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7E112" w14:textId="7A2015C3" w:rsidR="00EA1A01" w:rsidRDefault="003D3C44" w:rsidP="003D3C44">
      <w:pPr>
        <w:pStyle w:val="Heading1"/>
        <w:rPr>
          <w:rStyle w:val="mw-headline"/>
          <w:u w:val="single"/>
          <w:lang w:val="en"/>
        </w:rPr>
      </w:pPr>
      <w:proofErr w:type="spellStart"/>
      <w:r w:rsidRPr="006E1E03">
        <w:rPr>
          <w:rStyle w:val="mw-headline"/>
          <w:u w:val="single"/>
          <w:lang w:val="en"/>
        </w:rPr>
        <w:t>Honours</w:t>
      </w:r>
      <w:proofErr w:type="spellEnd"/>
      <w:r w:rsidRPr="006E1E03">
        <w:rPr>
          <w:rStyle w:val="mw-headline"/>
          <w:u w:val="single"/>
          <w:lang w:val="en"/>
        </w:rPr>
        <w:t xml:space="preserve"> and Awards</w:t>
      </w:r>
    </w:p>
    <w:p w14:paraId="3BEFDF83" w14:textId="5AFACF6A" w:rsidR="00EA1A01" w:rsidRDefault="009E1D19" w:rsidP="003D3C44">
      <w:pPr>
        <w:pStyle w:val="Heading1"/>
        <w:rPr>
          <w:rStyle w:val="mw-headline"/>
          <w:sz w:val="24"/>
          <w:szCs w:val="24"/>
          <w:lang w:val="en"/>
        </w:rPr>
      </w:pPr>
      <w:r w:rsidRPr="009E1D19">
        <w:rPr>
          <w:rStyle w:val="mw-headline"/>
          <w:sz w:val="24"/>
          <w:szCs w:val="24"/>
          <w:lang w:val="en"/>
        </w:rPr>
        <w:t xml:space="preserve">The following </w:t>
      </w:r>
      <w:r>
        <w:rPr>
          <w:rStyle w:val="mw-headline"/>
          <w:sz w:val="24"/>
          <w:szCs w:val="24"/>
          <w:lang w:val="en"/>
        </w:rPr>
        <w:t>commendations are given to members of the four primary Imperial services.</w:t>
      </w:r>
    </w:p>
    <w:p w14:paraId="62F3F770" w14:textId="77777777" w:rsidR="009E1D19" w:rsidRPr="009E1D19" w:rsidRDefault="009E1D19" w:rsidP="003D3C44">
      <w:pPr>
        <w:pStyle w:val="Heading1"/>
        <w:rPr>
          <w:rStyle w:val="mw-headline"/>
          <w:sz w:val="24"/>
          <w:szCs w:val="24"/>
          <w:lang w:val="en"/>
        </w:rPr>
      </w:pPr>
    </w:p>
    <w:p w14:paraId="4FF0803A" w14:textId="0DFA83A7" w:rsidR="006E1E03" w:rsidRPr="006E1E03" w:rsidRDefault="006E1E03" w:rsidP="006E1E03">
      <w:pPr>
        <w:pStyle w:val="Heading2"/>
        <w:pBdr>
          <w:bottom w:val="single" w:sz="6" w:space="0" w:color="AAAAAA"/>
        </w:pBdr>
        <w:spacing w:before="240" w:beforeAutospacing="0" w:after="60" w:afterAutospacing="0"/>
        <w:rPr>
          <w:rStyle w:val="mw-headline"/>
          <w:rFonts w:ascii="&amp;quot" w:hAnsi="&amp;quot"/>
          <w:b w:val="0"/>
          <w:bCs w:val="0"/>
          <w:color w:val="000000"/>
          <w:sz w:val="44"/>
          <w:szCs w:val="44"/>
        </w:rPr>
      </w:pPr>
      <w:r w:rsidRPr="006E1E03">
        <w:rPr>
          <w:rStyle w:val="mw-headline"/>
          <w:rFonts w:ascii="&amp;quot" w:hAnsi="&amp;quot"/>
          <w:b w:val="0"/>
          <w:bCs w:val="0"/>
          <w:color w:val="000000"/>
          <w:sz w:val="44"/>
          <w:szCs w:val="44"/>
        </w:rPr>
        <w:t>Starburst for Extreme Heroism</w:t>
      </w:r>
    </w:p>
    <w:p w14:paraId="7C086BCA" w14:textId="293D7339" w:rsidR="006E1E03" w:rsidRDefault="006E1E03" w:rsidP="006E1E03">
      <w:pPr>
        <w:pStyle w:val="Heading2"/>
        <w:pBdr>
          <w:bottom w:val="single" w:sz="6" w:space="0" w:color="AAAAAA"/>
        </w:pBdr>
        <w:spacing w:before="240" w:beforeAutospacing="0" w:after="60" w:afterAutospacing="0"/>
        <w:rPr>
          <w:rFonts w:ascii="&amp;quot" w:hAnsi="&amp;quot"/>
          <w:b w:val="0"/>
          <w:bCs w:val="0"/>
          <w:color w:val="000000"/>
        </w:rPr>
      </w:pPr>
      <w:r>
        <w:rPr>
          <w:rStyle w:val="mw-headline"/>
          <w:rFonts w:ascii="&amp;quot" w:hAnsi="&amp;quot"/>
          <w:b w:val="0"/>
          <w:bCs w:val="0"/>
          <w:color w:val="000000"/>
        </w:rPr>
        <w:t>Description</w:t>
      </w:r>
    </w:p>
    <w:p w14:paraId="6A1C27CE" w14:textId="77777777" w:rsidR="006E1E03" w:rsidRDefault="006E1E03" w:rsidP="006E1E03">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The medal is a 70mm wide circle made of iridium and is suspended from a 25mm-wide red-and-black cloth ribbon around the neck. </w:t>
      </w:r>
    </w:p>
    <w:p w14:paraId="552FFAC0" w14:textId="77777777" w:rsidR="006E1E03" w:rsidRDefault="006E1E03" w:rsidP="006E1E03">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The obverse is inlaid with a pattern of colored gemstones in the form of an Imperial Starburst. The Starburst is in the service color of the recipient's arm of service. The </w:t>
      </w:r>
      <w:hyperlink r:id="rId5" w:tooltip="Imperial Interstellar Scout Service" w:history="1">
        <w:r>
          <w:rPr>
            <w:rStyle w:val="Hyperlink"/>
            <w:rFonts w:ascii="Arial" w:hAnsi="Arial" w:cs="Arial"/>
            <w:color w:val="0645AD"/>
            <w:sz w:val="21"/>
            <w:szCs w:val="21"/>
          </w:rPr>
          <w:t>Imperial Interstellar Scout Service</w:t>
        </w:r>
      </w:hyperlink>
      <w:r>
        <w:rPr>
          <w:rFonts w:ascii="Arial" w:hAnsi="Arial" w:cs="Arial"/>
          <w:color w:val="252525"/>
          <w:sz w:val="21"/>
          <w:szCs w:val="21"/>
        </w:rPr>
        <w:t xml:space="preserve"> is red; the </w:t>
      </w:r>
      <w:hyperlink r:id="rId6" w:tooltip="Imperial Navy" w:history="1">
        <w:r>
          <w:rPr>
            <w:rStyle w:val="Hyperlink"/>
            <w:rFonts w:ascii="Arial" w:hAnsi="Arial" w:cs="Arial"/>
            <w:color w:val="0B0080"/>
            <w:sz w:val="21"/>
            <w:szCs w:val="21"/>
          </w:rPr>
          <w:t>Imperial Navy</w:t>
        </w:r>
      </w:hyperlink>
      <w:r>
        <w:rPr>
          <w:rFonts w:ascii="Arial" w:hAnsi="Arial" w:cs="Arial"/>
          <w:color w:val="252525"/>
          <w:sz w:val="21"/>
          <w:szCs w:val="21"/>
        </w:rPr>
        <w:t xml:space="preserve">, yellow; the </w:t>
      </w:r>
      <w:hyperlink r:id="rId7" w:tooltip="Imperial Army" w:history="1">
        <w:r>
          <w:rPr>
            <w:rStyle w:val="Hyperlink"/>
            <w:rFonts w:ascii="Arial" w:hAnsi="Arial" w:cs="Arial"/>
            <w:color w:val="0B0080"/>
            <w:sz w:val="21"/>
            <w:szCs w:val="21"/>
          </w:rPr>
          <w:t>Imperial Army</w:t>
        </w:r>
      </w:hyperlink>
      <w:r>
        <w:rPr>
          <w:rFonts w:ascii="Arial" w:hAnsi="Arial" w:cs="Arial"/>
          <w:color w:val="252525"/>
          <w:sz w:val="21"/>
          <w:szCs w:val="21"/>
        </w:rPr>
        <w:t xml:space="preserve">, black; and the </w:t>
      </w:r>
      <w:hyperlink r:id="rId8" w:tooltip="Imperial Marines" w:history="1">
        <w:r>
          <w:rPr>
            <w:rStyle w:val="Hyperlink"/>
            <w:rFonts w:ascii="Arial" w:hAnsi="Arial" w:cs="Arial"/>
            <w:color w:val="0B0080"/>
            <w:sz w:val="21"/>
            <w:szCs w:val="21"/>
          </w:rPr>
          <w:t>Imperial Marines</w:t>
        </w:r>
      </w:hyperlink>
      <w:r>
        <w:rPr>
          <w:rFonts w:ascii="Arial" w:hAnsi="Arial" w:cs="Arial"/>
          <w:color w:val="252525"/>
          <w:sz w:val="21"/>
          <w:szCs w:val="21"/>
        </w:rPr>
        <w:t xml:space="preserve">, maroon. </w:t>
      </w:r>
    </w:p>
    <w:p w14:paraId="2CB38DB0" w14:textId="77777777" w:rsidR="006E1E03" w:rsidRDefault="006E1E03" w:rsidP="006E1E03">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The reverse is engraved with the words: </w:t>
      </w:r>
      <w:r>
        <w:rPr>
          <w:rFonts w:ascii="Arial" w:hAnsi="Arial" w:cs="Arial"/>
          <w:i/>
          <w:iCs/>
          <w:color w:val="252525"/>
          <w:sz w:val="21"/>
          <w:szCs w:val="21"/>
        </w:rPr>
        <w:t xml:space="preserve">"With the Gratitude of the (Emperor/Empress) and Imperium, Our Thanks to (recipient's name) of (soldier's </w:t>
      </w:r>
      <w:proofErr w:type="spellStart"/>
      <w:r>
        <w:rPr>
          <w:rFonts w:ascii="Arial" w:hAnsi="Arial" w:cs="Arial"/>
          <w:i/>
          <w:iCs/>
          <w:color w:val="252525"/>
          <w:sz w:val="21"/>
          <w:szCs w:val="21"/>
        </w:rPr>
        <w:t>homeworld</w:t>
      </w:r>
      <w:proofErr w:type="spellEnd"/>
      <w:r>
        <w:rPr>
          <w:rFonts w:ascii="Arial" w:hAnsi="Arial" w:cs="Arial"/>
          <w:i/>
          <w:iCs/>
          <w:color w:val="252525"/>
          <w:sz w:val="21"/>
          <w:szCs w:val="21"/>
        </w:rPr>
        <w:t>) for (his/her) Actions on (place where the medal was won) on (date of action)"</w:t>
      </w:r>
      <w:r>
        <w:rPr>
          <w:rFonts w:ascii="Arial" w:hAnsi="Arial" w:cs="Arial"/>
          <w:color w:val="252525"/>
          <w:sz w:val="21"/>
          <w:szCs w:val="21"/>
        </w:rPr>
        <w:t xml:space="preserve">. </w:t>
      </w:r>
    </w:p>
    <w:p w14:paraId="7F4F6F07" w14:textId="77777777" w:rsidR="006E1E03" w:rsidRDefault="006E1E03" w:rsidP="006E1E03">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It is the only award that doesn't come in classes (though it can be granted either as a "straight" </w:t>
      </w:r>
      <w:r>
        <w:rPr>
          <w:rFonts w:ascii="Arial" w:hAnsi="Arial" w:cs="Arial"/>
          <w:b/>
          <w:bCs/>
          <w:color w:val="252525"/>
          <w:sz w:val="21"/>
          <w:szCs w:val="21"/>
        </w:rPr>
        <w:t>SEH</w:t>
      </w:r>
      <w:r>
        <w:rPr>
          <w:rFonts w:ascii="Arial" w:hAnsi="Arial" w:cs="Arial"/>
          <w:color w:val="252525"/>
          <w:sz w:val="21"/>
          <w:szCs w:val="21"/>
        </w:rPr>
        <w:t xml:space="preserve"> or as the more prestigious </w:t>
      </w:r>
      <w:r>
        <w:rPr>
          <w:rFonts w:ascii="Arial" w:hAnsi="Arial" w:cs="Arial"/>
          <w:b/>
          <w:bCs/>
          <w:i/>
          <w:iCs/>
          <w:color w:val="252525"/>
          <w:sz w:val="21"/>
          <w:szCs w:val="21"/>
        </w:rPr>
        <w:t>SEH "with diamonds"</w:t>
      </w:r>
      <w:r>
        <w:rPr>
          <w:rFonts w:ascii="Arial" w:hAnsi="Arial" w:cs="Arial"/>
          <w:color w:val="252525"/>
          <w:sz w:val="21"/>
          <w:szCs w:val="21"/>
        </w:rPr>
        <w:t>, (</w:t>
      </w:r>
      <w:r>
        <w:rPr>
          <w:rFonts w:ascii="Arial" w:hAnsi="Arial" w:cs="Arial"/>
          <w:b/>
          <w:bCs/>
          <w:color w:val="252525"/>
          <w:sz w:val="21"/>
          <w:szCs w:val="21"/>
        </w:rPr>
        <w:t>*SEH*</w:t>
      </w:r>
      <w:r>
        <w:rPr>
          <w:rFonts w:ascii="Arial" w:hAnsi="Arial" w:cs="Arial"/>
          <w:color w:val="252525"/>
          <w:sz w:val="21"/>
          <w:szCs w:val="21"/>
        </w:rPr>
        <w:t xml:space="preserve">)) and is issued uniquely. Every additional receipt is awarded with another medal. </w:t>
      </w:r>
    </w:p>
    <w:p w14:paraId="6EAAE796" w14:textId="5B315D0A" w:rsidR="006E1E03" w:rsidRPr="006E1E03" w:rsidRDefault="006E1E03" w:rsidP="006E1E03">
      <w:pPr>
        <w:numPr>
          <w:ilvl w:val="0"/>
          <w:numId w:val="35"/>
        </w:numPr>
        <w:spacing w:before="100" w:beforeAutospacing="1" w:after="24"/>
        <w:ind w:left="384"/>
        <w:rPr>
          <w:rFonts w:ascii="Arial" w:hAnsi="Arial" w:cs="Arial"/>
          <w:color w:val="252525"/>
          <w:sz w:val="21"/>
          <w:szCs w:val="21"/>
        </w:rPr>
      </w:pPr>
      <w:r>
        <w:rPr>
          <w:rFonts w:ascii="Arial" w:hAnsi="Arial" w:cs="Arial"/>
          <w:color w:val="252525"/>
          <w:sz w:val="21"/>
          <w:szCs w:val="21"/>
        </w:rPr>
        <w:t xml:space="preserve">The holder of an </w:t>
      </w:r>
      <w:hyperlink r:id="rId9" w:tooltip="SEH" w:history="1">
        <w:r>
          <w:rPr>
            <w:rStyle w:val="Hyperlink"/>
            <w:rFonts w:ascii="Arial" w:hAnsi="Arial" w:cs="Arial"/>
            <w:color w:val="0645AD"/>
            <w:sz w:val="21"/>
            <w:szCs w:val="21"/>
          </w:rPr>
          <w:t>SEH</w:t>
        </w:r>
      </w:hyperlink>
      <w:r>
        <w:rPr>
          <w:rFonts w:ascii="Arial" w:hAnsi="Arial" w:cs="Arial"/>
          <w:color w:val="252525"/>
          <w:sz w:val="21"/>
          <w:szCs w:val="21"/>
        </w:rPr>
        <w:t xml:space="preserve"> ranks just above the bearer of an </w:t>
      </w:r>
      <w:hyperlink r:id="rId10" w:tooltip="MCG" w:history="1">
        <w:r>
          <w:rPr>
            <w:rStyle w:val="Hyperlink"/>
            <w:rFonts w:ascii="Arial" w:hAnsi="Arial" w:cs="Arial"/>
            <w:color w:val="0645AD"/>
            <w:sz w:val="21"/>
            <w:szCs w:val="21"/>
          </w:rPr>
          <w:t>MCG</w:t>
        </w:r>
      </w:hyperlink>
      <w:r>
        <w:rPr>
          <w:rFonts w:ascii="Arial" w:hAnsi="Arial" w:cs="Arial"/>
          <w:color w:val="252525"/>
          <w:sz w:val="21"/>
          <w:szCs w:val="21"/>
        </w:rPr>
        <w:t xml:space="preserve">, and slightly below a </w:t>
      </w:r>
      <w:hyperlink r:id="rId11" w:tooltip="Knight" w:history="1">
        <w:r>
          <w:rPr>
            <w:rStyle w:val="Hyperlink"/>
            <w:rFonts w:ascii="Arial" w:hAnsi="Arial" w:cs="Arial"/>
            <w:color w:val="0645AD"/>
            <w:sz w:val="21"/>
            <w:szCs w:val="21"/>
          </w:rPr>
          <w:t>Knight</w:t>
        </w:r>
      </w:hyperlink>
      <w:r>
        <w:rPr>
          <w:rFonts w:ascii="Arial" w:hAnsi="Arial" w:cs="Arial"/>
          <w:color w:val="252525"/>
          <w:sz w:val="21"/>
          <w:szCs w:val="21"/>
        </w:rPr>
        <w:t xml:space="preserve"> of the </w:t>
      </w:r>
      <w:hyperlink r:id="rId12" w:tooltip="Third Imperium" w:history="1">
        <w:r>
          <w:rPr>
            <w:rStyle w:val="Hyperlink"/>
            <w:rFonts w:ascii="Arial" w:hAnsi="Arial" w:cs="Arial"/>
            <w:color w:val="0645AD"/>
            <w:sz w:val="21"/>
            <w:szCs w:val="21"/>
          </w:rPr>
          <w:t>Empire</w:t>
        </w:r>
      </w:hyperlink>
      <w:r>
        <w:rPr>
          <w:rFonts w:ascii="Arial" w:hAnsi="Arial" w:cs="Arial"/>
          <w:color w:val="252525"/>
          <w:sz w:val="21"/>
          <w:szCs w:val="21"/>
        </w:rPr>
        <w:t xml:space="preserve"> in social status before the </w:t>
      </w:r>
      <w:hyperlink r:id="rId13" w:tooltip="Emperor" w:history="1">
        <w:r>
          <w:rPr>
            <w:rStyle w:val="Hyperlink"/>
            <w:rFonts w:ascii="Arial" w:hAnsi="Arial" w:cs="Arial"/>
            <w:color w:val="0645AD"/>
            <w:sz w:val="21"/>
            <w:szCs w:val="21"/>
          </w:rPr>
          <w:t>Emperor</w:t>
        </w:r>
      </w:hyperlink>
      <w:r>
        <w:rPr>
          <w:rFonts w:ascii="Arial" w:hAnsi="Arial" w:cs="Arial"/>
          <w:color w:val="252525"/>
          <w:sz w:val="21"/>
          <w:szCs w:val="21"/>
        </w:rPr>
        <w:t xml:space="preserve">. </w:t>
      </w:r>
      <w:hyperlink r:id="rId14" w:anchor="cite_note-MCG1-1" w:history="1">
        <w:r>
          <w:rPr>
            <w:rStyle w:val="Hyperlink"/>
            <w:rFonts w:ascii="Arial" w:hAnsi="Arial" w:cs="Arial"/>
            <w:color w:val="0645AD"/>
            <w:sz w:val="21"/>
            <w:szCs w:val="21"/>
            <w:vertAlign w:val="superscript"/>
          </w:rPr>
          <w:t>[1]</w:t>
        </w:r>
      </w:hyperlink>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892"/>
      </w:tblGrid>
      <w:tr w:rsidR="006E1E03" w14:paraId="788209A7" w14:textId="77777777" w:rsidTr="006E1E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83475A" w14:textId="301AE989" w:rsidR="006E1E03" w:rsidRDefault="006E1E03" w:rsidP="006E1E03">
            <w:pPr>
              <w:shd w:val="clear" w:color="auto" w:fill="F9F9F9"/>
              <w:spacing w:before="240" w:after="240"/>
              <w:jc w:val="center"/>
              <w:rPr>
                <w:rFonts w:ascii="Arial" w:hAnsi="Arial" w:cs="Arial"/>
                <w:b/>
                <w:bCs/>
                <w:color w:val="000000"/>
              </w:rPr>
            </w:pPr>
            <w:r>
              <w:rPr>
                <w:rFonts w:ascii="Arial" w:hAnsi="Arial" w:cs="Arial"/>
                <w:b/>
                <w:bCs/>
                <w:noProof/>
                <w:color w:val="0645AD"/>
              </w:rPr>
              <w:drawing>
                <wp:inline distT="0" distB="0" distL="0" distR="0" wp14:anchorId="1C69A3C0" wp14:editId="012629B6">
                  <wp:extent cx="1714500" cy="1741170"/>
                  <wp:effectExtent l="0" t="0" r="0" b="0"/>
                  <wp:docPr id="145" name="Picture 14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741170"/>
                          </a:xfrm>
                          <a:prstGeom prst="rect">
                            <a:avLst/>
                          </a:prstGeom>
                          <a:noFill/>
                          <a:ln>
                            <a:noFill/>
                          </a:ln>
                        </pic:spPr>
                      </pic:pic>
                    </a:graphicData>
                  </a:graphic>
                </wp:inline>
              </w:drawing>
            </w:r>
          </w:p>
          <w:p w14:paraId="205503DD" w14:textId="77777777" w:rsidR="006E1E03" w:rsidRDefault="006E1E03" w:rsidP="006E1E03">
            <w:pPr>
              <w:shd w:val="clear" w:color="auto" w:fill="F9F9F9"/>
              <w:spacing w:before="240" w:after="240" w:line="336" w:lineRule="atLeast"/>
              <w:rPr>
                <w:rFonts w:ascii="Arial" w:hAnsi="Arial" w:cs="Arial"/>
                <w:b/>
                <w:bCs/>
                <w:color w:val="000000"/>
                <w:sz w:val="21"/>
                <w:szCs w:val="21"/>
              </w:rPr>
            </w:pPr>
            <w:r>
              <w:rPr>
                <w:rFonts w:ascii="Arial" w:hAnsi="Arial" w:cs="Arial"/>
                <w:b/>
                <w:bCs/>
                <w:color w:val="000000"/>
                <w:sz w:val="21"/>
                <w:szCs w:val="21"/>
              </w:rPr>
              <w:t>SEH</w:t>
            </w:r>
            <w:r>
              <w:rPr>
                <w:rFonts w:ascii="Arial" w:hAnsi="Arial" w:cs="Arial"/>
                <w:b/>
                <w:bCs/>
                <w:color w:val="000000"/>
                <w:sz w:val="21"/>
                <w:szCs w:val="21"/>
              </w:rPr>
              <w:br/>
              <w:t>Imperial Navy</w:t>
            </w:r>
          </w:p>
        </w:tc>
      </w:tr>
    </w:tbl>
    <w:p w14:paraId="2FB939BD" w14:textId="77777777" w:rsidR="006E1E03" w:rsidRDefault="006E1E03" w:rsidP="006E1E03">
      <w:pPr>
        <w:rPr>
          <w:vanish/>
        </w:rPr>
      </w:pPr>
    </w:p>
    <w:tbl>
      <w:tblPr>
        <w:tblW w:w="269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692"/>
      </w:tblGrid>
      <w:tr w:rsidR="006E1E03" w14:paraId="550187C7" w14:textId="77777777" w:rsidTr="00FD0FF2">
        <w:tc>
          <w:tcPr>
            <w:tcW w:w="269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E8DB0E" w14:textId="4BA4325F" w:rsidR="006E1E03" w:rsidRDefault="006E1E03" w:rsidP="006E1E03">
            <w:pPr>
              <w:shd w:val="clear" w:color="auto" w:fill="F9F9F9"/>
              <w:spacing w:before="240" w:after="240"/>
              <w:jc w:val="center"/>
              <w:rPr>
                <w:rFonts w:ascii="Arial" w:hAnsi="Arial" w:cs="Arial"/>
                <w:b/>
                <w:bCs/>
                <w:color w:val="000000"/>
              </w:rPr>
            </w:pPr>
            <w:r>
              <w:rPr>
                <w:rFonts w:ascii="Arial" w:hAnsi="Arial" w:cs="Arial"/>
                <w:b/>
                <w:bCs/>
                <w:noProof/>
                <w:color w:val="0645AD"/>
              </w:rPr>
              <w:lastRenderedPageBreak/>
              <w:drawing>
                <wp:inline distT="0" distB="0" distL="0" distR="0" wp14:anchorId="1BBBC788" wp14:editId="6C8BD62B">
                  <wp:extent cx="1524000" cy="1741170"/>
                  <wp:effectExtent l="0" t="0" r="0" b="0"/>
                  <wp:docPr id="144" name="Picture 14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741170"/>
                          </a:xfrm>
                          <a:prstGeom prst="rect">
                            <a:avLst/>
                          </a:prstGeom>
                          <a:noFill/>
                          <a:ln>
                            <a:noFill/>
                          </a:ln>
                        </pic:spPr>
                      </pic:pic>
                    </a:graphicData>
                  </a:graphic>
                </wp:inline>
              </w:drawing>
            </w:r>
          </w:p>
          <w:p w14:paraId="5328884B" w14:textId="77777777" w:rsidR="006E1E03" w:rsidRDefault="006E1E03" w:rsidP="006E1E03">
            <w:pPr>
              <w:shd w:val="clear" w:color="auto" w:fill="F9F9F9"/>
              <w:spacing w:before="240" w:after="240" w:line="336" w:lineRule="atLeast"/>
              <w:rPr>
                <w:rFonts w:ascii="Arial" w:hAnsi="Arial" w:cs="Arial"/>
                <w:b/>
                <w:bCs/>
                <w:color w:val="000000"/>
                <w:sz w:val="21"/>
                <w:szCs w:val="21"/>
              </w:rPr>
            </w:pPr>
            <w:r>
              <w:rPr>
                <w:rFonts w:ascii="Arial" w:hAnsi="Arial" w:cs="Arial"/>
                <w:b/>
                <w:bCs/>
                <w:color w:val="000000"/>
                <w:sz w:val="21"/>
                <w:szCs w:val="21"/>
              </w:rPr>
              <w:t>SEH</w:t>
            </w:r>
            <w:r>
              <w:rPr>
                <w:rFonts w:ascii="Arial" w:hAnsi="Arial" w:cs="Arial"/>
                <w:b/>
                <w:bCs/>
                <w:color w:val="000000"/>
                <w:sz w:val="21"/>
                <w:szCs w:val="21"/>
              </w:rPr>
              <w:br/>
              <w:t>Imperial Star Marines</w:t>
            </w:r>
          </w:p>
        </w:tc>
      </w:tr>
    </w:tbl>
    <w:p w14:paraId="36C2B1AA" w14:textId="77777777" w:rsidR="006E1E03" w:rsidRDefault="006E1E03" w:rsidP="006E1E03">
      <w:pPr>
        <w:rPr>
          <w:vanish/>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712"/>
      </w:tblGrid>
      <w:tr w:rsidR="006E1E03" w14:paraId="1F508077" w14:textId="77777777" w:rsidTr="006E1E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268E76" w14:textId="1D57A0BB" w:rsidR="006E1E03" w:rsidRDefault="006E1E03" w:rsidP="006E1E03">
            <w:pPr>
              <w:shd w:val="clear" w:color="auto" w:fill="F9F9F9"/>
              <w:spacing w:before="240" w:after="240"/>
              <w:jc w:val="center"/>
              <w:rPr>
                <w:rFonts w:ascii="Arial" w:hAnsi="Arial" w:cs="Arial"/>
                <w:b/>
                <w:bCs/>
                <w:color w:val="000000"/>
              </w:rPr>
            </w:pPr>
            <w:r>
              <w:rPr>
                <w:rFonts w:ascii="Arial" w:hAnsi="Arial" w:cs="Arial"/>
                <w:b/>
                <w:bCs/>
                <w:noProof/>
                <w:color w:val="0645AD"/>
              </w:rPr>
              <w:drawing>
                <wp:inline distT="0" distB="0" distL="0" distR="0" wp14:anchorId="0DE26A86" wp14:editId="5C2F4ADB">
                  <wp:extent cx="1592580" cy="1733550"/>
                  <wp:effectExtent l="0" t="0" r="7620" b="0"/>
                  <wp:docPr id="143" name="Picture 14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580" cy="1733550"/>
                          </a:xfrm>
                          <a:prstGeom prst="rect">
                            <a:avLst/>
                          </a:prstGeom>
                          <a:noFill/>
                          <a:ln>
                            <a:noFill/>
                          </a:ln>
                        </pic:spPr>
                      </pic:pic>
                    </a:graphicData>
                  </a:graphic>
                </wp:inline>
              </w:drawing>
            </w:r>
          </w:p>
          <w:p w14:paraId="70343E8C" w14:textId="77777777" w:rsidR="006E1E03" w:rsidRDefault="006E1E03" w:rsidP="006E1E03">
            <w:pPr>
              <w:shd w:val="clear" w:color="auto" w:fill="F9F9F9"/>
              <w:spacing w:before="240" w:after="240" w:line="336" w:lineRule="atLeast"/>
              <w:rPr>
                <w:rFonts w:ascii="Arial" w:hAnsi="Arial" w:cs="Arial"/>
                <w:b/>
                <w:bCs/>
                <w:color w:val="000000"/>
                <w:sz w:val="21"/>
                <w:szCs w:val="21"/>
              </w:rPr>
            </w:pPr>
            <w:r>
              <w:rPr>
                <w:rFonts w:ascii="Arial" w:hAnsi="Arial" w:cs="Arial"/>
                <w:b/>
                <w:bCs/>
                <w:color w:val="000000"/>
                <w:sz w:val="21"/>
                <w:szCs w:val="21"/>
              </w:rPr>
              <w:t>SEH</w:t>
            </w:r>
            <w:r>
              <w:rPr>
                <w:rFonts w:ascii="Arial" w:hAnsi="Arial" w:cs="Arial"/>
                <w:b/>
                <w:bCs/>
                <w:color w:val="000000"/>
                <w:sz w:val="21"/>
                <w:szCs w:val="21"/>
              </w:rPr>
              <w:br/>
              <w:t>Imperial Army</w:t>
            </w:r>
          </w:p>
        </w:tc>
      </w:tr>
    </w:tbl>
    <w:p w14:paraId="6E5D1597" w14:textId="77777777" w:rsidR="006E1E03" w:rsidRDefault="006E1E03" w:rsidP="006E1E03">
      <w:pPr>
        <w:rPr>
          <w:vanish/>
        </w:rPr>
      </w:pPr>
    </w:p>
    <w:tbl>
      <w:tblPr>
        <w:tblW w:w="269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692"/>
      </w:tblGrid>
      <w:tr w:rsidR="006E1E03" w14:paraId="0D4671C2" w14:textId="77777777" w:rsidTr="00FD0FF2">
        <w:tc>
          <w:tcPr>
            <w:tcW w:w="269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124330" w14:textId="310AC8BF" w:rsidR="006E1E03" w:rsidRDefault="006E1E03" w:rsidP="006E1E03">
            <w:pPr>
              <w:shd w:val="clear" w:color="auto" w:fill="F9F9F9"/>
              <w:spacing w:before="240" w:after="240"/>
              <w:jc w:val="center"/>
              <w:rPr>
                <w:rFonts w:ascii="Arial" w:hAnsi="Arial" w:cs="Arial"/>
                <w:b/>
                <w:bCs/>
                <w:color w:val="000000"/>
              </w:rPr>
            </w:pPr>
            <w:r>
              <w:rPr>
                <w:rFonts w:ascii="Arial" w:hAnsi="Arial" w:cs="Arial"/>
                <w:b/>
                <w:bCs/>
                <w:noProof/>
                <w:color w:val="0645AD"/>
              </w:rPr>
              <w:drawing>
                <wp:inline distT="0" distB="0" distL="0" distR="0" wp14:anchorId="421D6069" wp14:editId="1C66DBCB">
                  <wp:extent cx="1455420" cy="1581150"/>
                  <wp:effectExtent l="0" t="0" r="0" b="0"/>
                  <wp:docPr id="142" name="Picture 1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5420" cy="1581150"/>
                          </a:xfrm>
                          <a:prstGeom prst="rect">
                            <a:avLst/>
                          </a:prstGeom>
                          <a:noFill/>
                          <a:ln>
                            <a:noFill/>
                          </a:ln>
                        </pic:spPr>
                      </pic:pic>
                    </a:graphicData>
                  </a:graphic>
                </wp:inline>
              </w:drawing>
            </w:r>
          </w:p>
          <w:p w14:paraId="4BA82955" w14:textId="77777777" w:rsidR="006E1E03" w:rsidRDefault="006E1E03" w:rsidP="006E1E03">
            <w:pPr>
              <w:shd w:val="clear" w:color="auto" w:fill="F9F9F9"/>
              <w:spacing w:before="240" w:after="240" w:line="336" w:lineRule="atLeast"/>
              <w:rPr>
                <w:rFonts w:ascii="Arial" w:hAnsi="Arial" w:cs="Arial"/>
                <w:b/>
                <w:bCs/>
                <w:color w:val="000000"/>
                <w:sz w:val="21"/>
                <w:szCs w:val="21"/>
              </w:rPr>
            </w:pPr>
            <w:r>
              <w:rPr>
                <w:rFonts w:ascii="Arial" w:hAnsi="Arial" w:cs="Arial"/>
                <w:b/>
                <w:bCs/>
                <w:color w:val="000000"/>
                <w:sz w:val="21"/>
                <w:szCs w:val="21"/>
              </w:rPr>
              <w:t>SEH</w:t>
            </w:r>
            <w:r>
              <w:rPr>
                <w:rFonts w:ascii="Arial" w:hAnsi="Arial" w:cs="Arial"/>
                <w:b/>
                <w:bCs/>
                <w:color w:val="000000"/>
                <w:sz w:val="21"/>
                <w:szCs w:val="21"/>
              </w:rPr>
              <w:br/>
              <w:t>Imperial Interstellar</w:t>
            </w:r>
            <w:r>
              <w:rPr>
                <w:rFonts w:ascii="Arial" w:hAnsi="Arial" w:cs="Arial"/>
                <w:b/>
                <w:bCs/>
                <w:color w:val="000000"/>
                <w:sz w:val="21"/>
                <w:szCs w:val="21"/>
              </w:rPr>
              <w:br/>
              <w:t>Scout Service</w:t>
            </w:r>
          </w:p>
        </w:tc>
      </w:tr>
    </w:tbl>
    <w:p w14:paraId="34D365B4" w14:textId="6F98204B" w:rsidR="006E1E03" w:rsidRDefault="006E1E03" w:rsidP="006E1E03">
      <w:pPr>
        <w:pStyle w:val="Heading1"/>
        <w:pBdr>
          <w:bottom w:val="single" w:sz="6" w:space="0" w:color="AAAAAA"/>
        </w:pBdr>
        <w:spacing w:before="0" w:beforeAutospacing="0" w:after="60" w:afterAutospacing="0"/>
        <w:rPr>
          <w:rFonts w:ascii="&amp;quot" w:hAnsi="&amp;quot"/>
          <w:b w:val="0"/>
          <w:bCs w:val="0"/>
          <w:color w:val="000000"/>
          <w:sz w:val="43"/>
          <w:szCs w:val="43"/>
          <w:lang w:val="en"/>
        </w:rPr>
      </w:pPr>
      <w:r>
        <w:rPr>
          <w:rFonts w:ascii="&amp;quot" w:hAnsi="&amp;quot"/>
          <w:b w:val="0"/>
          <w:bCs w:val="0"/>
          <w:color w:val="000000"/>
          <w:sz w:val="43"/>
          <w:szCs w:val="43"/>
          <w:lang w:val="en"/>
        </w:rPr>
        <w:lastRenderedPageBreak/>
        <w:t>Medal for Conspicuous Gallantry</w:t>
      </w:r>
    </w:p>
    <w:p w14:paraId="01AE1AD8" w14:textId="77777777" w:rsidR="0093533A" w:rsidRDefault="0093533A" w:rsidP="00FD0FF2">
      <w:pPr>
        <w:pStyle w:val="NormalWeb"/>
        <w:spacing w:before="120" w:beforeAutospacing="0" w:after="120" w:afterAutospacing="0"/>
        <w:rPr>
          <w:rFonts w:ascii="Arial" w:hAnsi="Arial" w:cs="Arial"/>
          <w:color w:val="252525"/>
          <w:sz w:val="21"/>
          <w:szCs w:val="21"/>
          <w:lang w:val="en"/>
        </w:rPr>
      </w:pPr>
    </w:p>
    <w:p w14:paraId="53A1CA85" w14:textId="0F487809" w:rsidR="00FD0FF2" w:rsidRDefault="00FD0FF2" w:rsidP="00FD0FF2">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The </w:t>
      </w:r>
      <w:r>
        <w:rPr>
          <w:rFonts w:ascii="Arial" w:hAnsi="Arial" w:cs="Arial"/>
          <w:b/>
          <w:bCs/>
          <w:color w:val="252525"/>
          <w:sz w:val="21"/>
          <w:szCs w:val="21"/>
          <w:lang w:val="en"/>
        </w:rPr>
        <w:t>Medal for Conspicuous Gallantry (MCG)</w:t>
      </w:r>
      <w:r>
        <w:rPr>
          <w:rFonts w:ascii="Arial" w:hAnsi="Arial" w:cs="Arial"/>
          <w:color w:val="252525"/>
          <w:sz w:val="21"/>
          <w:szCs w:val="21"/>
          <w:lang w:val="en"/>
        </w:rPr>
        <w:t xml:space="preserve"> is the </w:t>
      </w:r>
      <w:hyperlink r:id="rId23" w:tooltip="Third Imperium" w:history="1">
        <w:r>
          <w:rPr>
            <w:rStyle w:val="Hyperlink"/>
            <w:rFonts w:ascii="Arial" w:hAnsi="Arial" w:cs="Arial"/>
            <w:color w:val="0645AD"/>
            <w:sz w:val="21"/>
            <w:szCs w:val="21"/>
            <w:lang w:val="en"/>
          </w:rPr>
          <w:t>Imperium</w:t>
        </w:r>
      </w:hyperlink>
      <w:r>
        <w:rPr>
          <w:rFonts w:ascii="Arial" w:hAnsi="Arial" w:cs="Arial"/>
          <w:color w:val="252525"/>
          <w:sz w:val="21"/>
          <w:szCs w:val="21"/>
          <w:lang w:val="en"/>
        </w:rPr>
        <w:t xml:space="preserve">'s second highest valor award, ranking above the </w:t>
      </w:r>
      <w:r>
        <w:rPr>
          <w:rFonts w:ascii="Arial" w:hAnsi="Arial" w:cs="Arial"/>
          <w:i/>
          <w:iCs/>
          <w:color w:val="252525"/>
          <w:sz w:val="21"/>
          <w:szCs w:val="21"/>
          <w:lang w:val="en"/>
        </w:rPr>
        <w:t xml:space="preserve">Medal for </w:t>
      </w:r>
      <w:hyperlink r:id="rId24" w:tooltip="Meritorious Conduct Under Fire" w:history="1">
        <w:r>
          <w:rPr>
            <w:rStyle w:val="Hyperlink"/>
            <w:rFonts w:ascii="Arial" w:hAnsi="Arial" w:cs="Arial"/>
            <w:i/>
            <w:iCs/>
            <w:color w:val="0645AD"/>
            <w:sz w:val="21"/>
            <w:szCs w:val="21"/>
            <w:lang w:val="en"/>
          </w:rPr>
          <w:t>Meritorious Conduct Under Fire</w:t>
        </w:r>
      </w:hyperlink>
      <w:r>
        <w:rPr>
          <w:rFonts w:ascii="Arial" w:hAnsi="Arial" w:cs="Arial"/>
          <w:color w:val="252525"/>
          <w:sz w:val="21"/>
          <w:szCs w:val="21"/>
          <w:lang w:val="en"/>
        </w:rPr>
        <w:t xml:space="preserve">, but below the </w:t>
      </w:r>
      <w:hyperlink r:id="rId25" w:tooltip="Starburst for Extreme Heroism" w:history="1">
        <w:r>
          <w:rPr>
            <w:rStyle w:val="Hyperlink"/>
            <w:rFonts w:ascii="Arial" w:hAnsi="Arial" w:cs="Arial"/>
            <w:i/>
            <w:iCs/>
            <w:color w:val="0B0080"/>
            <w:sz w:val="21"/>
            <w:szCs w:val="21"/>
            <w:lang w:val="en"/>
          </w:rPr>
          <w:t>Starburst for Extreme Heroism</w:t>
        </w:r>
      </w:hyperlink>
      <w:r>
        <w:rPr>
          <w:rFonts w:ascii="Arial" w:hAnsi="Arial" w:cs="Arial"/>
          <w:color w:val="252525"/>
          <w:sz w:val="21"/>
          <w:szCs w:val="21"/>
          <w:lang w:val="en"/>
        </w:rPr>
        <w:t xml:space="preserve">. It is given for outstanding acts of bravery on the battlefield. </w:t>
      </w:r>
    </w:p>
    <w:p w14:paraId="2CF17997" w14:textId="4F6F8CA9" w:rsidR="006E1E03" w:rsidRDefault="006E1E03" w:rsidP="006E1E03">
      <w:pPr>
        <w:rPr>
          <w:rFonts w:ascii="Arial" w:hAnsi="Arial" w:cs="Arial"/>
          <w:color w:val="252525"/>
          <w:sz w:val="21"/>
          <w:szCs w:val="21"/>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6E1E03" w14:paraId="527F6BF5" w14:textId="77777777" w:rsidTr="006E1E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D26F78" w14:textId="30C56C24" w:rsidR="006E1E03" w:rsidRDefault="006E1E03" w:rsidP="006E1E03">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2CAF8781" wp14:editId="51512356">
                  <wp:extent cx="952500" cy="2541270"/>
                  <wp:effectExtent l="0" t="0" r="0" b="0"/>
                  <wp:docPr id="148" name="Picture 14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2541270"/>
                          </a:xfrm>
                          <a:prstGeom prst="rect">
                            <a:avLst/>
                          </a:prstGeom>
                          <a:noFill/>
                          <a:ln>
                            <a:noFill/>
                          </a:ln>
                        </pic:spPr>
                      </pic:pic>
                    </a:graphicData>
                  </a:graphic>
                </wp:inline>
              </w:drawing>
            </w:r>
          </w:p>
          <w:p w14:paraId="120B31BA" w14:textId="77777777" w:rsidR="006E1E03" w:rsidRDefault="006E1E03" w:rsidP="006E1E03">
            <w:pPr>
              <w:shd w:val="clear" w:color="auto" w:fill="F9F9F9"/>
              <w:spacing w:before="240" w:after="240" w:line="336" w:lineRule="atLeast"/>
              <w:rPr>
                <w:b/>
                <w:bCs/>
                <w:color w:val="000000"/>
                <w:sz w:val="21"/>
                <w:szCs w:val="21"/>
              </w:rPr>
            </w:pPr>
            <w:r>
              <w:rPr>
                <w:b/>
                <w:bCs/>
                <w:color w:val="000000"/>
                <w:sz w:val="21"/>
                <w:szCs w:val="21"/>
              </w:rPr>
              <w:t>MCG</w:t>
            </w:r>
            <w:r>
              <w:rPr>
                <w:b/>
                <w:bCs/>
                <w:color w:val="000000"/>
                <w:sz w:val="21"/>
                <w:szCs w:val="21"/>
              </w:rPr>
              <w:br/>
              <w:t>3rd Class</w:t>
            </w:r>
          </w:p>
        </w:tc>
      </w:tr>
    </w:tbl>
    <w:p w14:paraId="7D5D8977" w14:textId="77777777" w:rsidR="006E1E03" w:rsidRDefault="006E1E03" w:rsidP="006E1E03">
      <w:pPr>
        <w:rPr>
          <w:rFonts w:ascii="Arial" w:hAnsi="Arial" w:cs="Arial"/>
          <w:vanish/>
          <w:color w:val="252525"/>
          <w:sz w:val="21"/>
          <w:szCs w:val="21"/>
          <w:lang w:val="en"/>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6E1E03" w14:paraId="7F5C5029" w14:textId="77777777" w:rsidTr="006E1E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6F96EA" w14:textId="6C92D6A2" w:rsidR="006E1E03" w:rsidRDefault="006E1E03" w:rsidP="006E1E03">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64EE1B34" wp14:editId="63AC85B8">
                  <wp:extent cx="952500" cy="2552700"/>
                  <wp:effectExtent l="0" t="0" r="0" b="0"/>
                  <wp:docPr id="147" name="Picture 14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2552700"/>
                          </a:xfrm>
                          <a:prstGeom prst="rect">
                            <a:avLst/>
                          </a:prstGeom>
                          <a:noFill/>
                          <a:ln>
                            <a:noFill/>
                          </a:ln>
                        </pic:spPr>
                      </pic:pic>
                    </a:graphicData>
                  </a:graphic>
                </wp:inline>
              </w:drawing>
            </w:r>
          </w:p>
          <w:p w14:paraId="3BFD4C13" w14:textId="77777777" w:rsidR="006E1E03" w:rsidRDefault="006E1E03" w:rsidP="006E1E03">
            <w:pPr>
              <w:shd w:val="clear" w:color="auto" w:fill="F9F9F9"/>
              <w:spacing w:before="240" w:after="240" w:line="336" w:lineRule="atLeast"/>
              <w:rPr>
                <w:b/>
                <w:bCs/>
                <w:color w:val="000000"/>
                <w:sz w:val="21"/>
                <w:szCs w:val="21"/>
              </w:rPr>
            </w:pPr>
            <w:r>
              <w:rPr>
                <w:b/>
                <w:bCs/>
                <w:color w:val="000000"/>
                <w:sz w:val="21"/>
                <w:szCs w:val="21"/>
              </w:rPr>
              <w:lastRenderedPageBreak/>
              <w:t>MCG</w:t>
            </w:r>
            <w:r>
              <w:rPr>
                <w:b/>
                <w:bCs/>
                <w:color w:val="000000"/>
                <w:sz w:val="21"/>
                <w:szCs w:val="21"/>
              </w:rPr>
              <w:br/>
              <w:t>2nd Class</w:t>
            </w:r>
          </w:p>
        </w:tc>
      </w:tr>
    </w:tbl>
    <w:p w14:paraId="137C3E3E" w14:textId="77777777" w:rsidR="006E1E03" w:rsidRDefault="006E1E03" w:rsidP="006E1E03">
      <w:pPr>
        <w:rPr>
          <w:rFonts w:ascii="Arial" w:hAnsi="Arial" w:cs="Arial"/>
          <w:vanish/>
          <w:color w:val="252525"/>
          <w:sz w:val="21"/>
          <w:szCs w:val="21"/>
          <w:lang w:val="en"/>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6E1E03" w14:paraId="31556FB8" w14:textId="77777777" w:rsidTr="006E1E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6C820E" w14:textId="0360781A" w:rsidR="006E1E03" w:rsidRDefault="006E1E03" w:rsidP="006E1E03">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1D9694B3" wp14:editId="67D2219D">
                  <wp:extent cx="952500" cy="2560320"/>
                  <wp:effectExtent l="0" t="0" r="0" b="0"/>
                  <wp:docPr id="146" name="Picture 14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2560320"/>
                          </a:xfrm>
                          <a:prstGeom prst="rect">
                            <a:avLst/>
                          </a:prstGeom>
                          <a:noFill/>
                          <a:ln>
                            <a:noFill/>
                          </a:ln>
                        </pic:spPr>
                      </pic:pic>
                    </a:graphicData>
                  </a:graphic>
                </wp:inline>
              </w:drawing>
            </w:r>
          </w:p>
          <w:p w14:paraId="7DC60908" w14:textId="77777777" w:rsidR="006E1E03" w:rsidRDefault="006E1E03" w:rsidP="006E1E03">
            <w:pPr>
              <w:shd w:val="clear" w:color="auto" w:fill="F9F9F9"/>
              <w:spacing w:before="240" w:after="240" w:line="336" w:lineRule="atLeast"/>
              <w:rPr>
                <w:b/>
                <w:bCs/>
                <w:color w:val="000000"/>
                <w:sz w:val="21"/>
                <w:szCs w:val="21"/>
              </w:rPr>
            </w:pPr>
            <w:r>
              <w:rPr>
                <w:b/>
                <w:bCs/>
                <w:color w:val="000000"/>
                <w:sz w:val="21"/>
                <w:szCs w:val="21"/>
              </w:rPr>
              <w:t>MCG</w:t>
            </w:r>
            <w:r>
              <w:rPr>
                <w:b/>
                <w:bCs/>
                <w:color w:val="000000"/>
                <w:sz w:val="21"/>
                <w:szCs w:val="21"/>
              </w:rPr>
              <w:br/>
              <w:t>1st Class</w:t>
            </w:r>
          </w:p>
        </w:tc>
      </w:tr>
    </w:tbl>
    <w:p w14:paraId="0F18D522" w14:textId="1FC2D822" w:rsidR="006E1E03" w:rsidRDefault="006E1E03" w:rsidP="006E1E03">
      <w:pPr>
        <w:pStyle w:val="Heading2"/>
        <w:pBdr>
          <w:bottom w:val="single" w:sz="6" w:space="0" w:color="AAAAAA"/>
        </w:pBdr>
        <w:spacing w:before="240" w:beforeAutospacing="0" w:after="60" w:afterAutospacing="0"/>
        <w:rPr>
          <w:rFonts w:ascii="&amp;quot" w:hAnsi="&amp;quot" w:cs="Arial"/>
          <w:b w:val="0"/>
          <w:bCs w:val="0"/>
          <w:color w:val="000000"/>
          <w:sz w:val="32"/>
          <w:szCs w:val="32"/>
          <w:lang w:val="en"/>
        </w:rPr>
      </w:pPr>
      <w:r>
        <w:rPr>
          <w:rStyle w:val="mw-headline"/>
          <w:rFonts w:ascii="&amp;quot" w:hAnsi="&amp;quot" w:cs="Arial"/>
          <w:b w:val="0"/>
          <w:bCs w:val="0"/>
          <w:color w:val="000000"/>
          <w:sz w:val="32"/>
          <w:szCs w:val="32"/>
          <w:lang w:val="en"/>
        </w:rPr>
        <w:t xml:space="preserve">Description </w:t>
      </w:r>
      <w:r>
        <w:rPr>
          <w:rFonts w:ascii="&amp;quot" w:hAnsi="&amp;quot" w:cs="Arial"/>
          <w:b w:val="0"/>
          <w:bCs w:val="0"/>
          <w:color w:val="000000"/>
          <w:sz w:val="32"/>
          <w:szCs w:val="32"/>
          <w:lang w:val="en"/>
        </w:rPr>
        <w:t xml:space="preserve"> </w:t>
      </w:r>
    </w:p>
    <w:p w14:paraId="46B53332" w14:textId="77777777" w:rsidR="006E1E03" w:rsidRDefault="006E1E03" w:rsidP="006E1E03">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The medal is a metal hexagon suspended from a cloth ribbon. On the obverse (front) is an engraved depiction of </w:t>
      </w:r>
      <w:hyperlink r:id="rId32" w:tooltip="Diirdi Khirashkur" w:history="1">
        <w:proofErr w:type="spellStart"/>
        <w:r>
          <w:rPr>
            <w:rStyle w:val="Hyperlink"/>
            <w:rFonts w:ascii="Arial" w:hAnsi="Arial" w:cs="Arial"/>
            <w:color w:val="0645AD"/>
            <w:sz w:val="21"/>
            <w:szCs w:val="21"/>
            <w:lang w:val="en"/>
          </w:rPr>
          <w:t>Diirdi</w:t>
        </w:r>
        <w:proofErr w:type="spellEnd"/>
        <w:r>
          <w:rPr>
            <w:rStyle w:val="Hyperlink"/>
            <w:rFonts w:ascii="Arial" w:hAnsi="Arial" w:cs="Arial"/>
            <w:color w:val="0645AD"/>
            <w:sz w:val="21"/>
            <w:szCs w:val="21"/>
            <w:lang w:val="en"/>
          </w:rPr>
          <w:t xml:space="preserve"> </w:t>
        </w:r>
        <w:proofErr w:type="spellStart"/>
        <w:r>
          <w:rPr>
            <w:rStyle w:val="Hyperlink"/>
            <w:rFonts w:ascii="Arial" w:hAnsi="Arial" w:cs="Arial"/>
            <w:color w:val="0645AD"/>
            <w:sz w:val="21"/>
            <w:szCs w:val="21"/>
            <w:lang w:val="en"/>
          </w:rPr>
          <w:t>Khirashkur</w:t>
        </w:r>
        <w:proofErr w:type="spellEnd"/>
      </w:hyperlink>
      <w:r>
        <w:rPr>
          <w:rFonts w:ascii="Arial" w:hAnsi="Arial" w:cs="Arial"/>
          <w:color w:val="252525"/>
          <w:sz w:val="21"/>
          <w:szCs w:val="21"/>
          <w:lang w:val="en"/>
        </w:rPr>
        <w:t xml:space="preserve">, a legendary </w:t>
      </w:r>
      <w:hyperlink r:id="rId33" w:tooltip="Vilani" w:history="1">
        <w:proofErr w:type="spellStart"/>
        <w:r>
          <w:rPr>
            <w:rStyle w:val="Hyperlink"/>
            <w:rFonts w:ascii="Arial" w:hAnsi="Arial" w:cs="Arial"/>
            <w:color w:val="0645AD"/>
            <w:sz w:val="21"/>
            <w:szCs w:val="21"/>
            <w:lang w:val="en"/>
          </w:rPr>
          <w:t>Vilani</w:t>
        </w:r>
        <w:proofErr w:type="spellEnd"/>
      </w:hyperlink>
      <w:r>
        <w:rPr>
          <w:rFonts w:ascii="Arial" w:hAnsi="Arial" w:cs="Arial"/>
          <w:color w:val="252525"/>
          <w:sz w:val="21"/>
          <w:szCs w:val="21"/>
          <w:lang w:val="en"/>
        </w:rPr>
        <w:t xml:space="preserve"> folk hero who defeated an army through skill and trickery. On the edge are the words: </w:t>
      </w:r>
      <w:r>
        <w:rPr>
          <w:rFonts w:ascii="Arial" w:hAnsi="Arial" w:cs="Arial"/>
          <w:i/>
          <w:iCs/>
          <w:color w:val="252525"/>
          <w:sz w:val="21"/>
          <w:szCs w:val="21"/>
          <w:lang w:val="en"/>
        </w:rPr>
        <w:t>"For Gallantry"</w:t>
      </w:r>
      <w:r>
        <w:rPr>
          <w:rFonts w:ascii="Arial" w:hAnsi="Arial" w:cs="Arial"/>
          <w:color w:val="252525"/>
          <w:sz w:val="21"/>
          <w:szCs w:val="21"/>
          <w:lang w:val="en"/>
        </w:rPr>
        <w:t xml:space="preserve">. On the reverse is inscribed the name of the recipient. </w:t>
      </w:r>
    </w:p>
    <w:p w14:paraId="3079E7B2" w14:textId="77777777" w:rsidR="006E1E03" w:rsidRDefault="006E1E03" w:rsidP="006E1E03">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It comes in three classes. </w:t>
      </w:r>
    </w:p>
    <w:p w14:paraId="4FBA6C08" w14:textId="77777777" w:rsidR="006E1E03" w:rsidRDefault="006E1E03" w:rsidP="006E1E03">
      <w:pPr>
        <w:spacing w:after="24"/>
        <w:ind w:left="720"/>
        <w:rPr>
          <w:rFonts w:ascii="Arial" w:hAnsi="Arial" w:cs="Arial"/>
          <w:color w:val="252525"/>
          <w:sz w:val="21"/>
          <w:szCs w:val="21"/>
          <w:lang w:val="en"/>
        </w:rPr>
      </w:pPr>
      <w:r>
        <w:rPr>
          <w:rFonts w:ascii="Arial" w:hAnsi="Arial" w:cs="Arial"/>
          <w:b/>
          <w:bCs/>
          <w:color w:val="252525"/>
          <w:sz w:val="21"/>
          <w:szCs w:val="21"/>
          <w:lang w:val="en"/>
        </w:rPr>
        <w:t>Third Class</w:t>
      </w:r>
      <w:r>
        <w:rPr>
          <w:rFonts w:ascii="Arial" w:hAnsi="Arial" w:cs="Arial"/>
          <w:color w:val="252525"/>
          <w:sz w:val="21"/>
          <w:szCs w:val="21"/>
          <w:lang w:val="en"/>
        </w:rPr>
        <w:t xml:space="preserve"> is suspended from a blue cloth ribbon, and is given for the first through fifth receipts.</w:t>
      </w:r>
    </w:p>
    <w:p w14:paraId="3DCF5CFA" w14:textId="77777777" w:rsidR="006E1E03" w:rsidRDefault="006E1E03" w:rsidP="006E1E03">
      <w:pPr>
        <w:spacing w:after="24"/>
        <w:ind w:left="720"/>
        <w:rPr>
          <w:rFonts w:ascii="Arial" w:hAnsi="Arial" w:cs="Arial"/>
          <w:color w:val="252525"/>
          <w:sz w:val="21"/>
          <w:szCs w:val="21"/>
          <w:lang w:val="en"/>
        </w:rPr>
      </w:pPr>
      <w:r>
        <w:rPr>
          <w:rFonts w:ascii="Arial" w:hAnsi="Arial" w:cs="Arial"/>
          <w:b/>
          <w:bCs/>
          <w:color w:val="252525"/>
          <w:sz w:val="21"/>
          <w:szCs w:val="21"/>
          <w:lang w:val="en"/>
        </w:rPr>
        <w:t>Second Class</w:t>
      </w:r>
      <w:r>
        <w:rPr>
          <w:rFonts w:ascii="Arial" w:hAnsi="Arial" w:cs="Arial"/>
          <w:color w:val="252525"/>
          <w:sz w:val="21"/>
          <w:szCs w:val="21"/>
          <w:lang w:val="en"/>
        </w:rPr>
        <w:t xml:space="preserve"> is suspended from a red cloth ribbon, and is given for the sixth through tenth receipts.</w:t>
      </w:r>
    </w:p>
    <w:p w14:paraId="572EB624" w14:textId="77777777" w:rsidR="006E1E03" w:rsidRDefault="006E1E03" w:rsidP="006E1E03">
      <w:pPr>
        <w:spacing w:after="24"/>
        <w:ind w:left="720"/>
        <w:rPr>
          <w:rFonts w:ascii="Arial" w:hAnsi="Arial" w:cs="Arial"/>
          <w:color w:val="252525"/>
          <w:sz w:val="21"/>
          <w:szCs w:val="21"/>
          <w:lang w:val="en"/>
        </w:rPr>
      </w:pPr>
      <w:r>
        <w:rPr>
          <w:rFonts w:ascii="Arial" w:hAnsi="Arial" w:cs="Arial"/>
          <w:b/>
          <w:bCs/>
          <w:color w:val="252525"/>
          <w:sz w:val="21"/>
          <w:szCs w:val="21"/>
          <w:lang w:val="en"/>
        </w:rPr>
        <w:t>First Class</w:t>
      </w:r>
      <w:r>
        <w:rPr>
          <w:rFonts w:ascii="Arial" w:hAnsi="Arial" w:cs="Arial"/>
          <w:color w:val="252525"/>
          <w:sz w:val="21"/>
          <w:szCs w:val="21"/>
          <w:lang w:val="en"/>
        </w:rPr>
        <w:t xml:space="preserve"> is suspended from a red &amp; black cloth ribbon, and is given for eleventh and additional receipts.</w:t>
      </w:r>
    </w:p>
    <w:p w14:paraId="360E5C52" w14:textId="77777777" w:rsidR="006E1E03" w:rsidRDefault="006E1E03" w:rsidP="006E1E03">
      <w:pPr>
        <w:pStyle w:val="NormalWeb"/>
        <w:spacing w:before="120" w:beforeAutospacing="0" w:after="120" w:afterAutospacing="0"/>
        <w:ind w:left="1152"/>
        <w:rPr>
          <w:rFonts w:ascii="Arial" w:hAnsi="Arial" w:cs="Arial"/>
          <w:color w:val="252525"/>
          <w:sz w:val="21"/>
          <w:szCs w:val="21"/>
          <w:lang w:val="en"/>
        </w:rPr>
      </w:pPr>
      <w:r>
        <w:rPr>
          <w:rFonts w:ascii="Arial" w:hAnsi="Arial" w:cs="Arial"/>
          <w:color w:val="252525"/>
          <w:sz w:val="21"/>
          <w:szCs w:val="21"/>
          <w:lang w:val="en"/>
        </w:rPr>
        <w:t xml:space="preserve">Additional awards are signified by a metal numeral pin worn on the ribbon to indicate the number of awards. </w:t>
      </w:r>
    </w:p>
    <w:p w14:paraId="5FF87613" w14:textId="77777777" w:rsidR="006E1E03" w:rsidRDefault="006E1E03" w:rsidP="006E1E03">
      <w:pPr>
        <w:numPr>
          <w:ilvl w:val="0"/>
          <w:numId w:val="36"/>
        </w:numPr>
        <w:spacing w:before="100" w:beforeAutospacing="1" w:after="24"/>
        <w:ind w:left="1536"/>
        <w:rPr>
          <w:rFonts w:ascii="Arial" w:hAnsi="Arial" w:cs="Arial"/>
          <w:color w:val="252525"/>
          <w:sz w:val="21"/>
          <w:szCs w:val="21"/>
          <w:lang w:val="en"/>
        </w:rPr>
      </w:pPr>
      <w:r>
        <w:rPr>
          <w:rFonts w:ascii="Arial" w:hAnsi="Arial" w:cs="Arial"/>
          <w:color w:val="252525"/>
          <w:sz w:val="21"/>
          <w:szCs w:val="21"/>
          <w:lang w:val="en"/>
        </w:rPr>
        <w:t xml:space="preserve">The holder of an </w:t>
      </w:r>
      <w:hyperlink r:id="rId34" w:tooltip="MCG" w:history="1">
        <w:r>
          <w:rPr>
            <w:rStyle w:val="Hyperlink"/>
            <w:rFonts w:ascii="Arial" w:hAnsi="Arial" w:cs="Arial"/>
            <w:color w:val="0645AD"/>
            <w:sz w:val="21"/>
            <w:szCs w:val="21"/>
            <w:lang w:val="en"/>
          </w:rPr>
          <w:t>MCG</w:t>
        </w:r>
      </w:hyperlink>
      <w:r>
        <w:rPr>
          <w:rFonts w:ascii="Arial" w:hAnsi="Arial" w:cs="Arial"/>
          <w:color w:val="252525"/>
          <w:sz w:val="21"/>
          <w:szCs w:val="21"/>
          <w:lang w:val="en"/>
        </w:rPr>
        <w:t xml:space="preserve"> ranks slightly below a </w:t>
      </w:r>
      <w:hyperlink r:id="rId35" w:tooltip="Knight" w:history="1">
        <w:r>
          <w:rPr>
            <w:rStyle w:val="Hyperlink"/>
            <w:rFonts w:ascii="Arial" w:hAnsi="Arial" w:cs="Arial"/>
            <w:color w:val="0645AD"/>
            <w:sz w:val="21"/>
            <w:szCs w:val="21"/>
            <w:lang w:val="en"/>
          </w:rPr>
          <w:t>Knight</w:t>
        </w:r>
      </w:hyperlink>
      <w:r>
        <w:rPr>
          <w:rFonts w:ascii="Arial" w:hAnsi="Arial" w:cs="Arial"/>
          <w:color w:val="252525"/>
          <w:sz w:val="21"/>
          <w:szCs w:val="21"/>
          <w:lang w:val="en"/>
        </w:rPr>
        <w:t xml:space="preserve"> of the </w:t>
      </w:r>
      <w:hyperlink r:id="rId36" w:tooltip="Third Imperium" w:history="1">
        <w:r>
          <w:rPr>
            <w:rStyle w:val="Hyperlink"/>
            <w:rFonts w:ascii="Arial" w:hAnsi="Arial" w:cs="Arial"/>
            <w:color w:val="0645AD"/>
            <w:sz w:val="21"/>
            <w:szCs w:val="21"/>
            <w:lang w:val="en"/>
          </w:rPr>
          <w:t>Empire</w:t>
        </w:r>
      </w:hyperlink>
      <w:r>
        <w:rPr>
          <w:rFonts w:ascii="Arial" w:hAnsi="Arial" w:cs="Arial"/>
          <w:color w:val="252525"/>
          <w:sz w:val="21"/>
          <w:szCs w:val="21"/>
          <w:lang w:val="en"/>
        </w:rPr>
        <w:t xml:space="preserve"> in social status before the </w:t>
      </w:r>
      <w:hyperlink r:id="rId37" w:tooltip="Emperor" w:history="1">
        <w:r>
          <w:rPr>
            <w:rStyle w:val="Hyperlink"/>
            <w:rFonts w:ascii="Arial" w:hAnsi="Arial" w:cs="Arial"/>
            <w:color w:val="0645AD"/>
            <w:sz w:val="21"/>
            <w:szCs w:val="21"/>
            <w:lang w:val="en"/>
          </w:rPr>
          <w:t>Emperor</w:t>
        </w:r>
      </w:hyperlink>
      <w:r>
        <w:rPr>
          <w:rFonts w:ascii="Arial" w:hAnsi="Arial" w:cs="Arial"/>
          <w:color w:val="252525"/>
          <w:sz w:val="21"/>
          <w:szCs w:val="21"/>
          <w:lang w:val="en"/>
        </w:rPr>
        <w:t xml:space="preserve">. </w:t>
      </w:r>
      <w:hyperlink r:id="rId38" w:anchor="cite_note-MCG1-1" w:history="1">
        <w:r>
          <w:rPr>
            <w:rStyle w:val="Hyperlink"/>
            <w:rFonts w:ascii="Arial" w:hAnsi="Arial" w:cs="Arial"/>
            <w:color w:val="0645AD"/>
            <w:sz w:val="21"/>
            <w:szCs w:val="21"/>
            <w:vertAlign w:val="superscript"/>
            <w:lang w:val="en"/>
          </w:rPr>
          <w:t>[1]</w:t>
        </w:r>
      </w:hyperlink>
    </w:p>
    <w:p w14:paraId="6286C4B7" w14:textId="7AD57899" w:rsidR="006E1E03" w:rsidRDefault="006E1E03" w:rsidP="006E1E03">
      <w:pPr>
        <w:pStyle w:val="NormalWeb"/>
        <w:spacing w:before="120" w:beforeAutospacing="0" w:after="240" w:afterAutospacing="0"/>
        <w:rPr>
          <w:rFonts w:ascii="Arial" w:hAnsi="Arial" w:cs="Arial"/>
          <w:color w:val="252525"/>
          <w:sz w:val="21"/>
          <w:szCs w:val="21"/>
        </w:rPr>
      </w:pPr>
      <w:r>
        <w:rPr>
          <w:rFonts w:ascii="Arial" w:hAnsi="Arial" w:cs="Arial"/>
          <w:color w:val="252525"/>
          <w:sz w:val="21"/>
          <w:szCs w:val="21"/>
        </w:rPr>
        <w:br/>
      </w:r>
    </w:p>
    <w:p w14:paraId="6A8083C2" w14:textId="5F4BA52E" w:rsidR="0093533A" w:rsidRDefault="0093533A" w:rsidP="006E1E03">
      <w:pPr>
        <w:pStyle w:val="NormalWeb"/>
        <w:spacing w:before="120" w:beforeAutospacing="0" w:after="240" w:afterAutospacing="0"/>
        <w:rPr>
          <w:rFonts w:ascii="Arial" w:hAnsi="Arial" w:cs="Arial"/>
          <w:color w:val="252525"/>
          <w:sz w:val="21"/>
          <w:szCs w:val="21"/>
        </w:rPr>
      </w:pPr>
    </w:p>
    <w:p w14:paraId="17FB912D" w14:textId="77777777" w:rsidR="00EA1A01" w:rsidRDefault="00EA1A01" w:rsidP="00EA1A01">
      <w:pPr>
        <w:pStyle w:val="Heading1"/>
        <w:pBdr>
          <w:bottom w:val="single" w:sz="6" w:space="0" w:color="AAAAAA"/>
        </w:pBdr>
        <w:spacing w:before="0" w:beforeAutospacing="0" w:after="60" w:afterAutospacing="0"/>
        <w:rPr>
          <w:rFonts w:ascii="&amp;quot" w:hAnsi="&amp;quot"/>
          <w:b w:val="0"/>
          <w:bCs w:val="0"/>
          <w:color w:val="000000"/>
          <w:sz w:val="43"/>
          <w:szCs w:val="43"/>
          <w:lang w:val="en"/>
        </w:rPr>
      </w:pPr>
      <w:r>
        <w:rPr>
          <w:rFonts w:ascii="&amp;quot" w:hAnsi="&amp;quot"/>
          <w:b w:val="0"/>
          <w:bCs w:val="0"/>
          <w:color w:val="000000"/>
          <w:sz w:val="43"/>
          <w:szCs w:val="43"/>
          <w:lang w:val="en"/>
        </w:rPr>
        <w:lastRenderedPageBreak/>
        <w:t>Meritorious Conduct Under Fire</w:t>
      </w:r>
    </w:p>
    <w:p w14:paraId="62A77295" w14:textId="77777777" w:rsidR="0093533A" w:rsidRDefault="0093533A" w:rsidP="0093533A">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The </w:t>
      </w:r>
      <w:r>
        <w:rPr>
          <w:rFonts w:ascii="Arial" w:hAnsi="Arial" w:cs="Arial"/>
          <w:b/>
          <w:bCs/>
          <w:color w:val="252525"/>
          <w:sz w:val="21"/>
          <w:szCs w:val="21"/>
          <w:lang w:val="en"/>
        </w:rPr>
        <w:t>Medal for Meritorious Conduct Under Fire (MCUF)</w:t>
      </w:r>
      <w:r>
        <w:rPr>
          <w:rFonts w:ascii="Arial" w:hAnsi="Arial" w:cs="Arial"/>
          <w:color w:val="252525"/>
          <w:sz w:val="21"/>
          <w:szCs w:val="21"/>
          <w:lang w:val="en"/>
        </w:rPr>
        <w:t xml:space="preserve"> is an Imperial </w:t>
      </w:r>
      <w:hyperlink r:id="rId39" w:tooltip="Decoration" w:history="1">
        <w:r>
          <w:rPr>
            <w:rStyle w:val="Hyperlink"/>
            <w:rFonts w:ascii="Arial" w:hAnsi="Arial" w:cs="Arial"/>
            <w:color w:val="0645AD"/>
            <w:sz w:val="21"/>
            <w:szCs w:val="21"/>
            <w:lang w:val="en"/>
          </w:rPr>
          <w:t>decoration</w:t>
        </w:r>
      </w:hyperlink>
      <w:r>
        <w:rPr>
          <w:rFonts w:ascii="Arial" w:hAnsi="Arial" w:cs="Arial"/>
          <w:color w:val="252525"/>
          <w:sz w:val="21"/>
          <w:szCs w:val="21"/>
          <w:lang w:val="en"/>
        </w:rPr>
        <w:t xml:space="preserve">. </w:t>
      </w:r>
    </w:p>
    <w:p w14:paraId="4CE39F63" w14:textId="77777777" w:rsidR="0093533A" w:rsidRDefault="0093533A" w:rsidP="0093533A">
      <w:pPr>
        <w:numPr>
          <w:ilvl w:val="0"/>
          <w:numId w:val="37"/>
        </w:numPr>
        <w:spacing w:before="100" w:beforeAutospacing="1" w:after="24"/>
        <w:ind w:left="384"/>
        <w:rPr>
          <w:rFonts w:ascii="Arial" w:hAnsi="Arial" w:cs="Arial"/>
          <w:color w:val="252525"/>
          <w:sz w:val="21"/>
          <w:szCs w:val="21"/>
          <w:lang w:val="en"/>
        </w:rPr>
      </w:pPr>
      <w:r>
        <w:rPr>
          <w:rFonts w:ascii="Arial" w:hAnsi="Arial" w:cs="Arial"/>
          <w:color w:val="252525"/>
          <w:sz w:val="21"/>
          <w:szCs w:val="21"/>
          <w:lang w:val="en"/>
        </w:rPr>
        <w:t xml:space="preserve">It is the </w:t>
      </w:r>
      <w:hyperlink r:id="rId40" w:tooltip="Third Imperium" w:history="1">
        <w:r>
          <w:rPr>
            <w:rStyle w:val="Hyperlink"/>
            <w:rFonts w:ascii="Arial" w:hAnsi="Arial" w:cs="Arial"/>
            <w:color w:val="0645AD"/>
            <w:sz w:val="21"/>
            <w:szCs w:val="21"/>
            <w:lang w:val="en"/>
          </w:rPr>
          <w:t>Imperium</w:t>
        </w:r>
      </w:hyperlink>
      <w:r>
        <w:rPr>
          <w:rFonts w:ascii="Arial" w:hAnsi="Arial" w:cs="Arial"/>
          <w:color w:val="252525"/>
          <w:sz w:val="21"/>
          <w:szCs w:val="21"/>
          <w:lang w:val="en"/>
        </w:rPr>
        <w:t xml:space="preserve">'s third highest valor award, ranking above the </w:t>
      </w:r>
      <w:hyperlink r:id="rId41" w:tooltip="Exemplary Service Medal" w:history="1">
        <w:r>
          <w:rPr>
            <w:rStyle w:val="Hyperlink"/>
            <w:rFonts w:ascii="Arial" w:hAnsi="Arial" w:cs="Arial"/>
            <w:i/>
            <w:iCs/>
            <w:color w:val="0645AD"/>
            <w:sz w:val="21"/>
            <w:szCs w:val="21"/>
            <w:lang w:val="en"/>
          </w:rPr>
          <w:t>Exemplary Service Medal</w:t>
        </w:r>
      </w:hyperlink>
      <w:r>
        <w:rPr>
          <w:rFonts w:ascii="Arial" w:hAnsi="Arial" w:cs="Arial"/>
          <w:color w:val="252525"/>
          <w:sz w:val="21"/>
          <w:szCs w:val="21"/>
          <w:lang w:val="en"/>
        </w:rPr>
        <w:t xml:space="preserve">, but below the </w:t>
      </w:r>
      <w:hyperlink r:id="rId42" w:tooltip="Medal for Conspicuous Gallantry" w:history="1">
        <w:r>
          <w:rPr>
            <w:rStyle w:val="Hyperlink"/>
            <w:rFonts w:ascii="Arial" w:hAnsi="Arial" w:cs="Arial"/>
            <w:i/>
            <w:iCs/>
            <w:color w:val="0B0080"/>
            <w:sz w:val="21"/>
            <w:szCs w:val="21"/>
            <w:lang w:val="en"/>
          </w:rPr>
          <w:t>Medal for Conspicuous Gallantry</w:t>
        </w:r>
      </w:hyperlink>
      <w:r>
        <w:rPr>
          <w:rFonts w:ascii="Arial" w:hAnsi="Arial" w:cs="Arial"/>
          <w:color w:val="252525"/>
          <w:sz w:val="21"/>
          <w:szCs w:val="21"/>
          <w:lang w:val="en"/>
        </w:rPr>
        <w:t xml:space="preserve">. It is awarded for acts of heroism or meritorious service in a combat zone. </w:t>
      </w:r>
    </w:p>
    <w:p w14:paraId="28FD280B" w14:textId="39ED813F" w:rsidR="00EA1A01" w:rsidRDefault="00EA1A01" w:rsidP="00EA1A01">
      <w:pPr>
        <w:rPr>
          <w:rFonts w:ascii="Arial" w:hAnsi="Arial" w:cs="Arial"/>
          <w:color w:val="252525"/>
          <w:sz w:val="21"/>
          <w:szCs w:val="21"/>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EA1A01" w14:paraId="44C736A9" w14:textId="77777777" w:rsidTr="00EA1A0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F5E66C" w14:textId="412B1093" w:rsidR="00EA1A01" w:rsidRDefault="00EA1A01" w:rsidP="00EA1A01">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29532608" wp14:editId="76A20873">
                  <wp:extent cx="952500" cy="2659380"/>
                  <wp:effectExtent l="0" t="0" r="0" b="7620"/>
                  <wp:docPr id="151" name="Picture 15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2659380"/>
                          </a:xfrm>
                          <a:prstGeom prst="rect">
                            <a:avLst/>
                          </a:prstGeom>
                          <a:noFill/>
                          <a:ln>
                            <a:noFill/>
                          </a:ln>
                        </pic:spPr>
                      </pic:pic>
                    </a:graphicData>
                  </a:graphic>
                </wp:inline>
              </w:drawing>
            </w:r>
          </w:p>
          <w:p w14:paraId="7E956817" w14:textId="77777777" w:rsidR="00EA1A01" w:rsidRDefault="00EA1A01" w:rsidP="00EA1A01">
            <w:pPr>
              <w:shd w:val="clear" w:color="auto" w:fill="F9F9F9"/>
              <w:spacing w:before="240" w:after="240" w:line="336" w:lineRule="atLeast"/>
              <w:rPr>
                <w:b/>
                <w:bCs/>
                <w:color w:val="000000"/>
                <w:sz w:val="21"/>
                <w:szCs w:val="21"/>
              </w:rPr>
            </w:pPr>
            <w:r>
              <w:rPr>
                <w:b/>
                <w:bCs/>
                <w:color w:val="000000"/>
                <w:sz w:val="21"/>
                <w:szCs w:val="21"/>
              </w:rPr>
              <w:t>MCUF</w:t>
            </w:r>
            <w:r>
              <w:rPr>
                <w:b/>
                <w:bCs/>
                <w:color w:val="000000"/>
                <w:sz w:val="21"/>
                <w:szCs w:val="21"/>
              </w:rPr>
              <w:br/>
              <w:t>3rd Class</w:t>
            </w:r>
          </w:p>
        </w:tc>
      </w:tr>
    </w:tbl>
    <w:p w14:paraId="2988D86C" w14:textId="77777777" w:rsidR="00EA1A01" w:rsidRDefault="00EA1A01" w:rsidP="00EA1A01">
      <w:pPr>
        <w:rPr>
          <w:rFonts w:ascii="Arial" w:hAnsi="Arial" w:cs="Arial"/>
          <w:vanish/>
          <w:color w:val="252525"/>
          <w:sz w:val="21"/>
          <w:szCs w:val="21"/>
          <w:lang w:val="en"/>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EA1A01" w14:paraId="1B8B3777" w14:textId="77777777" w:rsidTr="00EA1A0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E377B6" w14:textId="2FD60353" w:rsidR="00EA1A01" w:rsidRDefault="00EA1A01" w:rsidP="00EA1A01">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75E6D473" wp14:editId="49D94918">
                  <wp:extent cx="952500" cy="2647950"/>
                  <wp:effectExtent l="0" t="0" r="0" b="0"/>
                  <wp:docPr id="150" name="Picture 15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2647950"/>
                          </a:xfrm>
                          <a:prstGeom prst="rect">
                            <a:avLst/>
                          </a:prstGeom>
                          <a:noFill/>
                          <a:ln>
                            <a:noFill/>
                          </a:ln>
                        </pic:spPr>
                      </pic:pic>
                    </a:graphicData>
                  </a:graphic>
                </wp:inline>
              </w:drawing>
            </w:r>
          </w:p>
          <w:p w14:paraId="0E7437BE" w14:textId="77777777" w:rsidR="00EA1A01" w:rsidRDefault="00EA1A01" w:rsidP="00EA1A01">
            <w:pPr>
              <w:shd w:val="clear" w:color="auto" w:fill="F9F9F9"/>
              <w:spacing w:before="240" w:after="240" w:line="336" w:lineRule="atLeast"/>
              <w:rPr>
                <w:b/>
                <w:bCs/>
                <w:color w:val="000000"/>
                <w:sz w:val="21"/>
                <w:szCs w:val="21"/>
              </w:rPr>
            </w:pPr>
            <w:r>
              <w:rPr>
                <w:b/>
                <w:bCs/>
                <w:color w:val="000000"/>
                <w:sz w:val="21"/>
                <w:szCs w:val="21"/>
              </w:rPr>
              <w:lastRenderedPageBreak/>
              <w:t>MCUF</w:t>
            </w:r>
            <w:r>
              <w:rPr>
                <w:b/>
                <w:bCs/>
                <w:color w:val="000000"/>
                <w:sz w:val="21"/>
                <w:szCs w:val="21"/>
              </w:rPr>
              <w:br/>
              <w:t>2nd Class</w:t>
            </w:r>
          </w:p>
        </w:tc>
      </w:tr>
    </w:tbl>
    <w:p w14:paraId="46DB86A1" w14:textId="77777777" w:rsidR="00EA1A01" w:rsidRDefault="00EA1A01" w:rsidP="00EA1A01">
      <w:pPr>
        <w:rPr>
          <w:rFonts w:ascii="Arial" w:hAnsi="Arial" w:cs="Arial"/>
          <w:vanish/>
          <w:color w:val="252525"/>
          <w:sz w:val="21"/>
          <w:szCs w:val="21"/>
          <w:lang w:val="en"/>
        </w:rPr>
      </w:pPr>
    </w:p>
    <w:tbl>
      <w:tblPr>
        <w:tblW w:w="240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00"/>
      </w:tblGrid>
      <w:tr w:rsidR="00EA1A01" w14:paraId="422B6E0B" w14:textId="77777777" w:rsidTr="00EA1A0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C8A361" w14:textId="4D8A1990" w:rsidR="00EA1A01" w:rsidRDefault="00EA1A01" w:rsidP="00EA1A01">
            <w:pPr>
              <w:shd w:val="clear" w:color="auto" w:fill="F9F9F9"/>
              <w:spacing w:before="240" w:after="240"/>
              <w:jc w:val="center"/>
              <w:rPr>
                <w:rFonts w:ascii="Times New Roman" w:hAnsi="Times New Roman" w:cs="Times New Roman"/>
                <w:b/>
                <w:bCs/>
                <w:color w:val="000000"/>
              </w:rPr>
            </w:pPr>
            <w:r>
              <w:rPr>
                <w:b/>
                <w:bCs/>
                <w:noProof/>
                <w:color w:val="0645AD"/>
              </w:rPr>
              <w:drawing>
                <wp:inline distT="0" distB="0" distL="0" distR="0" wp14:anchorId="33712DEC" wp14:editId="4DBFAE2F">
                  <wp:extent cx="952500" cy="2640330"/>
                  <wp:effectExtent l="0" t="0" r="0" b="7620"/>
                  <wp:docPr id="149" name="Picture 14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2640330"/>
                          </a:xfrm>
                          <a:prstGeom prst="rect">
                            <a:avLst/>
                          </a:prstGeom>
                          <a:noFill/>
                          <a:ln>
                            <a:noFill/>
                          </a:ln>
                        </pic:spPr>
                      </pic:pic>
                    </a:graphicData>
                  </a:graphic>
                </wp:inline>
              </w:drawing>
            </w:r>
          </w:p>
          <w:p w14:paraId="2230B8BA" w14:textId="77777777" w:rsidR="00EA1A01" w:rsidRDefault="00EA1A01" w:rsidP="00EA1A01">
            <w:pPr>
              <w:shd w:val="clear" w:color="auto" w:fill="F9F9F9"/>
              <w:spacing w:before="240" w:after="240" w:line="336" w:lineRule="atLeast"/>
              <w:rPr>
                <w:b/>
                <w:bCs/>
                <w:color w:val="000000"/>
                <w:sz w:val="21"/>
                <w:szCs w:val="21"/>
              </w:rPr>
            </w:pPr>
            <w:r>
              <w:rPr>
                <w:b/>
                <w:bCs/>
                <w:color w:val="000000"/>
                <w:sz w:val="21"/>
                <w:szCs w:val="21"/>
              </w:rPr>
              <w:t>MCUF</w:t>
            </w:r>
            <w:r>
              <w:rPr>
                <w:b/>
                <w:bCs/>
                <w:color w:val="000000"/>
                <w:sz w:val="21"/>
                <w:szCs w:val="21"/>
              </w:rPr>
              <w:br/>
              <w:t>1st Class</w:t>
            </w:r>
          </w:p>
        </w:tc>
      </w:tr>
    </w:tbl>
    <w:p w14:paraId="1C9E5375" w14:textId="4238B14C" w:rsidR="00EA1A01" w:rsidRDefault="00EA1A01" w:rsidP="00EA1A01">
      <w:pPr>
        <w:pStyle w:val="Heading2"/>
        <w:pBdr>
          <w:bottom w:val="single" w:sz="6" w:space="0" w:color="AAAAAA"/>
        </w:pBdr>
        <w:spacing w:before="240" w:beforeAutospacing="0" w:after="60" w:afterAutospacing="0"/>
        <w:rPr>
          <w:rFonts w:ascii="&amp;quot" w:hAnsi="&amp;quot" w:cs="Arial"/>
          <w:b w:val="0"/>
          <w:bCs w:val="0"/>
          <w:color w:val="000000"/>
          <w:sz w:val="32"/>
          <w:szCs w:val="32"/>
          <w:lang w:val="en"/>
        </w:rPr>
      </w:pPr>
      <w:r>
        <w:rPr>
          <w:rStyle w:val="mw-headline"/>
          <w:rFonts w:ascii="&amp;quot" w:hAnsi="&amp;quot" w:cs="Arial"/>
          <w:b w:val="0"/>
          <w:bCs w:val="0"/>
          <w:color w:val="000000"/>
          <w:sz w:val="32"/>
          <w:szCs w:val="32"/>
          <w:lang w:val="en"/>
        </w:rPr>
        <w:t xml:space="preserve">Description </w:t>
      </w:r>
      <w:r>
        <w:rPr>
          <w:rFonts w:ascii="&amp;quot" w:hAnsi="&amp;quot" w:cs="Arial"/>
          <w:b w:val="0"/>
          <w:bCs w:val="0"/>
          <w:color w:val="000000"/>
          <w:sz w:val="32"/>
          <w:szCs w:val="32"/>
          <w:lang w:val="en"/>
        </w:rPr>
        <w:t xml:space="preserve"> </w:t>
      </w:r>
    </w:p>
    <w:p w14:paraId="00F47EA2" w14:textId="77777777" w:rsidR="00EA1A01" w:rsidRDefault="00EA1A01" w:rsidP="00EA1A01">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The medal is an octagonal piece of metal suspended from a cloth ribbon. On the obverse (front) is the depiction of a resolute soldier standing his ground and motioning for others behind him to move forward and follow him. Around the edge is engraved the words: </w:t>
      </w:r>
      <w:r>
        <w:rPr>
          <w:rFonts w:ascii="Arial" w:hAnsi="Arial" w:cs="Arial"/>
          <w:i/>
          <w:iCs/>
          <w:color w:val="252525"/>
          <w:sz w:val="21"/>
          <w:szCs w:val="21"/>
          <w:lang w:val="en"/>
        </w:rPr>
        <w:t>"With Great Merit and Dedication to the Service"</w:t>
      </w:r>
      <w:r>
        <w:rPr>
          <w:rFonts w:ascii="Arial" w:hAnsi="Arial" w:cs="Arial"/>
          <w:color w:val="252525"/>
          <w:sz w:val="21"/>
          <w:szCs w:val="21"/>
          <w:lang w:val="en"/>
        </w:rPr>
        <w:t xml:space="preserve">. On the reverse is the name of the recipient. </w:t>
      </w:r>
    </w:p>
    <w:p w14:paraId="3EAAB922" w14:textId="77777777" w:rsidR="00EA1A01" w:rsidRDefault="00EA1A01" w:rsidP="00EA1A01">
      <w:pPr>
        <w:pStyle w:val="NormalWeb"/>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 xml:space="preserve">It comes in three classes. </w:t>
      </w:r>
    </w:p>
    <w:p w14:paraId="368D349B" w14:textId="77777777" w:rsidR="00EA1A01" w:rsidRDefault="00EA1A01" w:rsidP="00EA1A01">
      <w:pPr>
        <w:spacing w:after="24"/>
        <w:ind w:left="720"/>
        <w:rPr>
          <w:rFonts w:ascii="Arial" w:hAnsi="Arial" w:cs="Arial"/>
          <w:color w:val="252525"/>
          <w:sz w:val="21"/>
          <w:szCs w:val="21"/>
          <w:lang w:val="en"/>
        </w:rPr>
      </w:pPr>
      <w:r>
        <w:rPr>
          <w:rFonts w:ascii="Arial" w:hAnsi="Arial" w:cs="Arial"/>
          <w:b/>
          <w:bCs/>
          <w:color w:val="252525"/>
          <w:sz w:val="21"/>
          <w:szCs w:val="21"/>
          <w:lang w:val="en"/>
        </w:rPr>
        <w:t>Third Class</w:t>
      </w:r>
      <w:r>
        <w:rPr>
          <w:rFonts w:ascii="Arial" w:hAnsi="Arial" w:cs="Arial"/>
          <w:color w:val="252525"/>
          <w:sz w:val="21"/>
          <w:szCs w:val="21"/>
          <w:lang w:val="en"/>
        </w:rPr>
        <w:t xml:space="preserve"> is suspended from a blue cloth ribbon and is given for the first through fifth receipts.</w:t>
      </w:r>
    </w:p>
    <w:p w14:paraId="6227E8C9" w14:textId="77777777" w:rsidR="00EA1A01" w:rsidRDefault="00EA1A01" w:rsidP="00EA1A01">
      <w:pPr>
        <w:spacing w:after="24"/>
        <w:ind w:left="720"/>
        <w:rPr>
          <w:rFonts w:ascii="Arial" w:hAnsi="Arial" w:cs="Arial"/>
          <w:color w:val="252525"/>
          <w:sz w:val="21"/>
          <w:szCs w:val="21"/>
          <w:lang w:val="en"/>
        </w:rPr>
      </w:pPr>
      <w:r>
        <w:rPr>
          <w:rFonts w:ascii="Arial" w:hAnsi="Arial" w:cs="Arial"/>
          <w:b/>
          <w:bCs/>
          <w:color w:val="252525"/>
          <w:sz w:val="21"/>
          <w:szCs w:val="21"/>
          <w:lang w:val="en"/>
        </w:rPr>
        <w:t>Second Class</w:t>
      </w:r>
      <w:r>
        <w:rPr>
          <w:rFonts w:ascii="Arial" w:hAnsi="Arial" w:cs="Arial"/>
          <w:color w:val="252525"/>
          <w:sz w:val="21"/>
          <w:szCs w:val="21"/>
          <w:lang w:val="en"/>
        </w:rPr>
        <w:t xml:space="preserve"> is suspended from a red cloth ribbon and is given for the sixth through tenth receipts.</w:t>
      </w:r>
    </w:p>
    <w:p w14:paraId="301A55FD" w14:textId="77777777" w:rsidR="00EA1A01" w:rsidRDefault="00EA1A01" w:rsidP="00EA1A01">
      <w:pPr>
        <w:spacing w:after="24"/>
        <w:ind w:left="720"/>
        <w:rPr>
          <w:rFonts w:ascii="Arial" w:hAnsi="Arial" w:cs="Arial"/>
          <w:color w:val="252525"/>
          <w:sz w:val="21"/>
          <w:szCs w:val="21"/>
          <w:lang w:val="en"/>
        </w:rPr>
      </w:pPr>
      <w:r>
        <w:rPr>
          <w:rFonts w:ascii="Arial" w:hAnsi="Arial" w:cs="Arial"/>
          <w:b/>
          <w:bCs/>
          <w:color w:val="252525"/>
          <w:sz w:val="21"/>
          <w:szCs w:val="21"/>
          <w:lang w:val="en"/>
        </w:rPr>
        <w:t>First Class</w:t>
      </w:r>
      <w:r>
        <w:rPr>
          <w:rFonts w:ascii="Arial" w:hAnsi="Arial" w:cs="Arial"/>
          <w:color w:val="252525"/>
          <w:sz w:val="21"/>
          <w:szCs w:val="21"/>
          <w:lang w:val="en"/>
        </w:rPr>
        <w:t xml:space="preserve"> is suspended from a red &amp; black cloth ribbon and is given for eleventh and additional receipts.</w:t>
      </w:r>
    </w:p>
    <w:p w14:paraId="7D61A51F" w14:textId="77777777" w:rsidR="00EA1A01" w:rsidRDefault="00EA1A01" w:rsidP="00EA1A01">
      <w:pPr>
        <w:pStyle w:val="NormalWeb"/>
        <w:spacing w:before="120" w:beforeAutospacing="0" w:after="120" w:afterAutospacing="0"/>
        <w:ind w:left="1152"/>
        <w:rPr>
          <w:rFonts w:ascii="Arial" w:hAnsi="Arial" w:cs="Arial"/>
          <w:color w:val="252525"/>
          <w:sz w:val="21"/>
          <w:szCs w:val="21"/>
          <w:lang w:val="en"/>
        </w:rPr>
      </w:pPr>
      <w:r>
        <w:rPr>
          <w:rFonts w:ascii="Arial" w:hAnsi="Arial" w:cs="Arial"/>
          <w:color w:val="252525"/>
          <w:sz w:val="21"/>
          <w:szCs w:val="21"/>
          <w:lang w:val="en"/>
        </w:rPr>
        <w:t xml:space="preserve">Additional awards are signified by a metal numeral pin worn on the ribbon to indicate the number of awards. </w:t>
      </w:r>
    </w:p>
    <w:p w14:paraId="4F4D67FE" w14:textId="77777777" w:rsidR="00EA1A01" w:rsidRDefault="00EA1A01" w:rsidP="006E1E03">
      <w:pPr>
        <w:pStyle w:val="NormalWeb"/>
        <w:spacing w:before="120" w:beforeAutospacing="0" w:after="240" w:afterAutospacing="0"/>
        <w:rPr>
          <w:rFonts w:ascii="Arial" w:hAnsi="Arial" w:cs="Arial"/>
          <w:color w:val="252525"/>
          <w:sz w:val="21"/>
          <w:szCs w:val="21"/>
        </w:rPr>
      </w:pPr>
    </w:p>
    <w:p w14:paraId="53960560" w14:textId="77777777" w:rsidR="009E1D19" w:rsidRDefault="009E1D19" w:rsidP="003D3C44">
      <w:pPr>
        <w:pStyle w:val="Heading2"/>
        <w:rPr>
          <w:rStyle w:val="mw-headline"/>
          <w:lang w:val="en"/>
        </w:rPr>
      </w:pPr>
    </w:p>
    <w:p w14:paraId="1DA0A972" w14:textId="77777777" w:rsidR="009E1D19" w:rsidRDefault="009E1D19" w:rsidP="003D3C44">
      <w:pPr>
        <w:pStyle w:val="Heading2"/>
        <w:rPr>
          <w:rStyle w:val="mw-headline"/>
          <w:lang w:val="en"/>
        </w:rPr>
      </w:pPr>
    </w:p>
    <w:p w14:paraId="7C33A668" w14:textId="3D5915A8" w:rsidR="003D3C44" w:rsidRDefault="003D3C44" w:rsidP="003D3C44">
      <w:pPr>
        <w:pStyle w:val="Heading2"/>
        <w:rPr>
          <w:lang w:val="en"/>
        </w:rPr>
      </w:pPr>
      <w:r>
        <w:rPr>
          <w:rStyle w:val="mw-headline"/>
          <w:lang w:val="en"/>
        </w:rPr>
        <w:lastRenderedPageBreak/>
        <w:t>Order of the Emperor's Seal</w:t>
      </w:r>
    </w:p>
    <w:p w14:paraId="6483D7FE" w14:textId="680A14E1" w:rsidR="003D3C44" w:rsidRDefault="003D3C44" w:rsidP="003D3C44">
      <w:pPr>
        <w:pStyle w:val="NormalWeb"/>
        <w:rPr>
          <w:lang w:val="en"/>
        </w:rPr>
      </w:pPr>
      <w:r>
        <w:rPr>
          <w:noProof/>
          <w:lang w:val="en"/>
        </w:rPr>
        <w:drawing>
          <wp:inline distT="0" distB="0" distL="0" distR="0" wp14:anchorId="620615B2" wp14:editId="73F70F12">
            <wp:extent cx="1002030" cy="28575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[OES]</w:t>
      </w:r>
      <w:r>
        <w:rPr>
          <w:lang w:val="en"/>
        </w:rPr>
        <w:t xml:space="preserve"> </w:t>
      </w:r>
    </w:p>
    <w:p w14:paraId="310220FD" w14:textId="2A292C49" w:rsidR="003D3C44" w:rsidRDefault="003D3C44" w:rsidP="003D3C44">
      <w:pPr>
        <w:pStyle w:val="NormalWeb"/>
        <w:rPr>
          <w:lang w:val="en"/>
        </w:rPr>
      </w:pPr>
      <w:r>
        <w:rPr>
          <w:lang w:val="en"/>
        </w:rPr>
        <w:t xml:space="preserve">The Emperor may invest a recipient with membership within The Order of the Emperor's Seal at his discretion, as recognition for exceptional dedication, loyalty, ability, and the application of those traits. </w:t>
      </w:r>
      <w:r w:rsidR="009E1D19">
        <w:rPr>
          <w:lang w:val="en"/>
        </w:rPr>
        <w:t xml:space="preserve"> This is one of the few </w:t>
      </w:r>
      <w:r w:rsidR="009E1D19" w:rsidRPr="007F6883">
        <w:rPr>
          <w:b/>
          <w:bCs/>
          <w:lang w:val="en"/>
        </w:rPr>
        <w:t>civilian</w:t>
      </w:r>
      <w:r w:rsidR="009E1D19">
        <w:rPr>
          <w:lang w:val="en"/>
        </w:rPr>
        <w:t xml:space="preserve"> (non-military) medals that the Imperial Government can award.  </w:t>
      </w:r>
      <w:r>
        <w:rPr>
          <w:lang w:val="en"/>
        </w:rPr>
        <w:t>This is a one</w:t>
      </w:r>
      <w:r w:rsidR="009E1D19">
        <w:rPr>
          <w:lang w:val="en"/>
        </w:rPr>
        <w:t>-</w:t>
      </w:r>
      <w:r>
        <w:rPr>
          <w:lang w:val="en"/>
        </w:rPr>
        <w:t xml:space="preserve">time award. </w:t>
      </w:r>
    </w:p>
    <w:p w14:paraId="0894AC96" w14:textId="379144F8" w:rsidR="009E1D19" w:rsidRDefault="009E1D19" w:rsidP="003D3C44">
      <w:pPr>
        <w:pStyle w:val="NormalWeb"/>
        <w:rPr>
          <w:lang w:val="en"/>
        </w:rPr>
      </w:pPr>
    </w:p>
    <w:p w14:paraId="5B0FADAB" w14:textId="77777777" w:rsidR="009E1D19" w:rsidRDefault="009E1D19" w:rsidP="003D3C44">
      <w:pPr>
        <w:pStyle w:val="NormalWeb"/>
        <w:rPr>
          <w:lang w:val="en"/>
        </w:rPr>
      </w:pPr>
    </w:p>
    <w:p w14:paraId="28FB32E0" w14:textId="77777777" w:rsidR="003D3C44" w:rsidRDefault="003D3C44" w:rsidP="003D3C44">
      <w:pPr>
        <w:pStyle w:val="Heading2"/>
        <w:rPr>
          <w:lang w:val="en"/>
        </w:rPr>
      </w:pPr>
      <w:r>
        <w:rPr>
          <w:rStyle w:val="mw-headline"/>
          <w:lang w:val="en"/>
        </w:rPr>
        <w:t>Imperial Cross</w:t>
      </w:r>
    </w:p>
    <w:p w14:paraId="47DB852E" w14:textId="6BE0CC65" w:rsidR="003D3C44" w:rsidRDefault="003D3C44" w:rsidP="003D3C44">
      <w:pPr>
        <w:pStyle w:val="NormalWeb"/>
        <w:rPr>
          <w:lang w:val="en"/>
        </w:rPr>
      </w:pPr>
      <w:r>
        <w:rPr>
          <w:noProof/>
          <w:lang w:val="en"/>
        </w:rPr>
        <w:drawing>
          <wp:inline distT="0" distB="0" distL="0" distR="0" wp14:anchorId="1E7B318C" wp14:editId="2AC53DCE">
            <wp:extent cx="1002030" cy="28575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[IC]</w:t>
      </w:r>
      <w:r>
        <w:rPr>
          <w:lang w:val="en"/>
        </w:rPr>
        <w:t xml:space="preserve"> </w:t>
      </w:r>
      <w:r>
        <w:rPr>
          <w:lang w:val="en"/>
        </w:rPr>
        <w:br/>
      </w:r>
      <w:r>
        <w:rPr>
          <w:noProof/>
          <w:lang w:val="en"/>
        </w:rPr>
        <w:drawing>
          <wp:inline distT="0" distB="0" distL="0" distR="0" wp14:anchorId="77288034" wp14:editId="304390AD">
            <wp:extent cx="1002030" cy="28575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[ICx2]</w:t>
      </w:r>
      <w:r>
        <w:rPr>
          <w:lang w:val="en"/>
        </w:rPr>
        <w:t xml:space="preserve"> </w:t>
      </w:r>
    </w:p>
    <w:p w14:paraId="4B910C54" w14:textId="59B9BB0B" w:rsidR="003D3C44" w:rsidRDefault="003D3C44" w:rsidP="003D3C44">
      <w:pPr>
        <w:pStyle w:val="NormalWeb"/>
        <w:rPr>
          <w:lang w:val="en"/>
        </w:rPr>
      </w:pPr>
      <w:r>
        <w:rPr>
          <w:lang w:val="en"/>
        </w:rPr>
        <w:t xml:space="preserve">The Imperial Cross is presented to an Imperial who has distinguished themselves by showing extraordinary heroism to ensure the safety and security of the </w:t>
      </w:r>
      <w:r w:rsidR="009E1D19">
        <w:rPr>
          <w:lang w:val="en"/>
        </w:rPr>
        <w:t>Imperium</w:t>
      </w:r>
      <w:r>
        <w:rPr>
          <w:lang w:val="en"/>
        </w:rPr>
        <w:t xml:space="preserve">. The act or acts of heroism must have been so notable and have involved risk of life </w:t>
      </w:r>
      <w:r w:rsidR="009E1D19">
        <w:rPr>
          <w:lang w:val="en"/>
        </w:rPr>
        <w:t xml:space="preserve">or serious injury </w:t>
      </w:r>
      <w:r>
        <w:rPr>
          <w:lang w:val="en"/>
        </w:rPr>
        <w:t xml:space="preserve">as to set the individual apart from their comrades. </w:t>
      </w:r>
    </w:p>
    <w:p w14:paraId="059EDAC8" w14:textId="03864F38" w:rsidR="009E1D19" w:rsidRDefault="009E1D19" w:rsidP="003D3C44">
      <w:pPr>
        <w:pStyle w:val="NormalWeb"/>
        <w:rPr>
          <w:lang w:val="en"/>
        </w:rPr>
      </w:pPr>
    </w:p>
    <w:p w14:paraId="5299BF81" w14:textId="77777777" w:rsidR="009E1D19" w:rsidRDefault="009E1D19" w:rsidP="003D3C44">
      <w:pPr>
        <w:pStyle w:val="NormalWeb"/>
        <w:rPr>
          <w:lang w:val="en"/>
        </w:rPr>
      </w:pPr>
    </w:p>
    <w:p w14:paraId="1692CB75" w14:textId="77777777" w:rsidR="003D3C44" w:rsidRDefault="003D3C44" w:rsidP="003D3C44">
      <w:pPr>
        <w:pStyle w:val="Heading2"/>
        <w:rPr>
          <w:lang w:val="en"/>
        </w:rPr>
      </w:pPr>
      <w:r>
        <w:rPr>
          <w:rStyle w:val="mw-headline"/>
          <w:lang w:val="en"/>
        </w:rPr>
        <w:t>Distinguished Service Medal</w:t>
      </w:r>
    </w:p>
    <w:p w14:paraId="18941249" w14:textId="17BC0804" w:rsidR="003D3C44" w:rsidRDefault="003D3C44" w:rsidP="003D3C44">
      <w:pPr>
        <w:pStyle w:val="NormalWeb"/>
        <w:rPr>
          <w:lang w:val="en"/>
        </w:rPr>
      </w:pPr>
      <w:r>
        <w:rPr>
          <w:noProof/>
          <w:lang w:val="en"/>
        </w:rPr>
        <w:drawing>
          <wp:inline distT="0" distB="0" distL="0" distR="0" wp14:anchorId="67CB3B81" wp14:editId="4EDD380C">
            <wp:extent cx="1002030" cy="28575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[DSM]</w:t>
      </w:r>
      <w:r>
        <w:rPr>
          <w:lang w:val="en"/>
        </w:rPr>
        <w:t xml:space="preserve"> </w:t>
      </w:r>
      <w:r>
        <w:rPr>
          <w:lang w:val="en"/>
        </w:rPr>
        <w:br/>
      </w:r>
      <w:r>
        <w:rPr>
          <w:noProof/>
          <w:lang w:val="en"/>
        </w:rPr>
        <w:drawing>
          <wp:inline distT="0" distB="0" distL="0" distR="0" wp14:anchorId="7AB6C45D" wp14:editId="33401D68">
            <wp:extent cx="1002030" cy="28575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[DSMx2]</w:t>
      </w:r>
      <w:r>
        <w:rPr>
          <w:lang w:val="en"/>
        </w:rPr>
        <w:t xml:space="preserve"> </w:t>
      </w:r>
    </w:p>
    <w:p w14:paraId="038E38A4" w14:textId="417B16C2" w:rsidR="003D3C44" w:rsidRDefault="003D3C44" w:rsidP="003D3C44">
      <w:pPr>
        <w:pStyle w:val="NormalWeb"/>
        <w:rPr>
          <w:lang w:val="en"/>
        </w:rPr>
      </w:pPr>
      <w:r>
        <w:rPr>
          <w:lang w:val="en"/>
        </w:rPr>
        <w:t xml:space="preserve">The Imperial Distinguished Service Medal is awarded to an Imperial in recognition of exceptionally long and/or meritorious service to the Emperor and the </w:t>
      </w:r>
      <w:r w:rsidR="009E1D19">
        <w:rPr>
          <w:lang w:val="en"/>
        </w:rPr>
        <w:t>Imperium</w:t>
      </w:r>
      <w:r>
        <w:rPr>
          <w:lang w:val="en"/>
        </w:rPr>
        <w:t xml:space="preserve">. </w:t>
      </w:r>
    </w:p>
    <w:p w14:paraId="66072E0B" w14:textId="6F549F7D" w:rsidR="009E1D19" w:rsidRDefault="009E1D19" w:rsidP="003D3C44">
      <w:pPr>
        <w:pStyle w:val="Heading2"/>
        <w:rPr>
          <w:rStyle w:val="mw-headline"/>
          <w:lang w:val="en"/>
        </w:rPr>
      </w:pPr>
    </w:p>
    <w:p w14:paraId="1C776045" w14:textId="77777777" w:rsidR="009E1D19" w:rsidRDefault="009E1D19" w:rsidP="003D3C44">
      <w:pPr>
        <w:pStyle w:val="Heading2"/>
        <w:rPr>
          <w:rStyle w:val="mw-headline"/>
          <w:lang w:val="en"/>
        </w:rPr>
      </w:pPr>
    </w:p>
    <w:p w14:paraId="021F8EF3" w14:textId="2A24EF90" w:rsidR="003D3C44" w:rsidRDefault="003D3C44" w:rsidP="003D3C44">
      <w:pPr>
        <w:pStyle w:val="Heading2"/>
        <w:rPr>
          <w:lang w:val="en"/>
        </w:rPr>
      </w:pPr>
      <w:r>
        <w:rPr>
          <w:rStyle w:val="mw-headline"/>
          <w:lang w:val="en"/>
        </w:rPr>
        <w:lastRenderedPageBreak/>
        <w:t>Imperial Gold Star</w:t>
      </w:r>
    </w:p>
    <w:p w14:paraId="0FBBA991" w14:textId="1276C71B" w:rsidR="003D3C44" w:rsidRDefault="003D3C44" w:rsidP="003D3C44">
      <w:pPr>
        <w:pStyle w:val="NormalWeb"/>
        <w:rPr>
          <w:lang w:val="en"/>
        </w:rPr>
      </w:pPr>
      <w:r>
        <w:rPr>
          <w:noProof/>
          <w:lang w:val="en"/>
        </w:rPr>
        <w:drawing>
          <wp:inline distT="0" distB="0" distL="0" distR="0" wp14:anchorId="50981154" wp14:editId="3320F57F">
            <wp:extent cx="1002030" cy="28575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[IGS]</w:t>
      </w:r>
      <w:r>
        <w:rPr>
          <w:lang w:val="en"/>
        </w:rPr>
        <w:t xml:space="preserve"> </w:t>
      </w:r>
      <w:r>
        <w:rPr>
          <w:lang w:val="en"/>
        </w:rPr>
        <w:br/>
      </w:r>
      <w:r>
        <w:rPr>
          <w:noProof/>
          <w:lang w:val="en"/>
        </w:rPr>
        <w:drawing>
          <wp:inline distT="0" distB="0" distL="0" distR="0" wp14:anchorId="74DDB2EE" wp14:editId="6C6421F6">
            <wp:extent cx="1002030" cy="28575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[IGSx2]</w:t>
      </w:r>
      <w:r>
        <w:rPr>
          <w:lang w:val="en"/>
        </w:rPr>
        <w:t xml:space="preserve"> </w:t>
      </w:r>
    </w:p>
    <w:p w14:paraId="2D64D661" w14:textId="658D9CF9" w:rsidR="003D3C44" w:rsidRDefault="003D3C44" w:rsidP="003D3C44">
      <w:pPr>
        <w:pStyle w:val="NormalWeb"/>
        <w:rPr>
          <w:lang w:val="en"/>
        </w:rPr>
      </w:pPr>
      <w:r>
        <w:rPr>
          <w:lang w:val="en"/>
        </w:rPr>
        <w:t xml:space="preserve">The recipient of this medal shall have undertaken actions involving the utmost loyalty and dedication in the finest traditions of the </w:t>
      </w:r>
      <w:r w:rsidR="009E1D19">
        <w:rPr>
          <w:lang w:val="en"/>
        </w:rPr>
        <w:t>Imperium</w:t>
      </w:r>
      <w:r>
        <w:rPr>
          <w:lang w:val="en"/>
        </w:rPr>
        <w:t>.</w:t>
      </w:r>
      <w:r w:rsidR="009E1D19">
        <w:rPr>
          <w:lang w:val="en"/>
        </w:rPr>
        <w:t xml:space="preserve"> </w:t>
      </w:r>
      <w:r>
        <w:rPr>
          <w:lang w:val="en"/>
        </w:rPr>
        <w:t xml:space="preserve"> The service and </w:t>
      </w:r>
      <w:proofErr w:type="spellStart"/>
      <w:r>
        <w:rPr>
          <w:lang w:val="en"/>
        </w:rPr>
        <w:t>honour</w:t>
      </w:r>
      <w:proofErr w:type="spellEnd"/>
      <w:r>
        <w:rPr>
          <w:lang w:val="en"/>
        </w:rPr>
        <w:t xml:space="preserve"> of the recipient has been recommended well above that required for an Imperial Silver Star. </w:t>
      </w:r>
    </w:p>
    <w:p w14:paraId="04CBD840" w14:textId="77777777" w:rsidR="009E1D19" w:rsidRDefault="009E1D19" w:rsidP="003D3C44">
      <w:pPr>
        <w:pStyle w:val="NormalWeb"/>
        <w:rPr>
          <w:lang w:val="en"/>
        </w:rPr>
      </w:pPr>
    </w:p>
    <w:p w14:paraId="10810249" w14:textId="77777777" w:rsidR="003D3C44" w:rsidRDefault="003D3C44" w:rsidP="003D3C44">
      <w:pPr>
        <w:pStyle w:val="Heading2"/>
        <w:rPr>
          <w:lang w:val="en"/>
        </w:rPr>
      </w:pPr>
      <w:r>
        <w:rPr>
          <w:rStyle w:val="mw-headline"/>
          <w:lang w:val="en"/>
        </w:rPr>
        <w:t>Imperial Silver Star</w:t>
      </w:r>
    </w:p>
    <w:p w14:paraId="40416317" w14:textId="48E99ABE" w:rsidR="003D3C44" w:rsidRDefault="003D3C44" w:rsidP="003D3C44">
      <w:pPr>
        <w:pStyle w:val="NormalWeb"/>
        <w:rPr>
          <w:lang w:val="en"/>
        </w:rPr>
      </w:pPr>
      <w:r>
        <w:rPr>
          <w:noProof/>
          <w:lang w:val="en"/>
        </w:rPr>
        <w:drawing>
          <wp:inline distT="0" distB="0" distL="0" distR="0" wp14:anchorId="7826587B" wp14:editId="7C4046D0">
            <wp:extent cx="1002030" cy="285750"/>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[ISS]</w:t>
      </w:r>
      <w:r>
        <w:rPr>
          <w:lang w:val="en"/>
        </w:rPr>
        <w:t xml:space="preserve"> </w:t>
      </w:r>
      <w:r>
        <w:rPr>
          <w:lang w:val="en"/>
        </w:rPr>
        <w:br/>
      </w:r>
      <w:r>
        <w:rPr>
          <w:noProof/>
          <w:lang w:val="en"/>
        </w:rPr>
        <w:drawing>
          <wp:inline distT="0" distB="0" distL="0" distR="0" wp14:anchorId="721D68FB" wp14:editId="4895BC6C">
            <wp:extent cx="1002030" cy="28575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[ISSx2]</w:t>
      </w:r>
      <w:r>
        <w:rPr>
          <w:lang w:val="en"/>
        </w:rPr>
        <w:t xml:space="preserve"> </w:t>
      </w:r>
    </w:p>
    <w:p w14:paraId="27834884" w14:textId="63E286CD" w:rsidR="003D3C44" w:rsidRDefault="003D3C44" w:rsidP="003D3C44">
      <w:pPr>
        <w:pStyle w:val="NormalWeb"/>
        <w:rPr>
          <w:lang w:val="en"/>
        </w:rPr>
      </w:pPr>
      <w:r>
        <w:rPr>
          <w:lang w:val="en"/>
        </w:rPr>
        <w:t xml:space="preserve">The recipient of this medal shall have undertaken actions involving extreme loyalty and dedication in the finest traditions of the </w:t>
      </w:r>
      <w:r w:rsidR="009E1D19">
        <w:rPr>
          <w:lang w:val="en"/>
        </w:rPr>
        <w:t>Imperium</w:t>
      </w:r>
      <w:r>
        <w:rPr>
          <w:lang w:val="en"/>
        </w:rPr>
        <w:t>.</w:t>
      </w:r>
      <w:r w:rsidR="009E1D19">
        <w:rPr>
          <w:lang w:val="en"/>
        </w:rPr>
        <w:t xml:space="preserve"> </w:t>
      </w:r>
      <w:r>
        <w:rPr>
          <w:lang w:val="en"/>
        </w:rPr>
        <w:t xml:space="preserve"> The service and </w:t>
      </w:r>
      <w:proofErr w:type="spellStart"/>
      <w:r>
        <w:rPr>
          <w:lang w:val="en"/>
        </w:rPr>
        <w:t>honour</w:t>
      </w:r>
      <w:proofErr w:type="spellEnd"/>
      <w:r>
        <w:rPr>
          <w:lang w:val="en"/>
        </w:rPr>
        <w:t xml:space="preserve"> of the recipient has been recommended well above that required for an Imperial Bronze Star. </w:t>
      </w:r>
    </w:p>
    <w:p w14:paraId="045A44D0" w14:textId="77777777" w:rsidR="009E1D19" w:rsidRDefault="009E1D19" w:rsidP="003D3C44">
      <w:pPr>
        <w:pStyle w:val="NormalWeb"/>
        <w:rPr>
          <w:lang w:val="en"/>
        </w:rPr>
      </w:pPr>
    </w:p>
    <w:p w14:paraId="7281BDA7" w14:textId="77777777" w:rsidR="003D3C44" w:rsidRDefault="003D3C44" w:rsidP="003D3C44">
      <w:pPr>
        <w:pStyle w:val="Heading2"/>
        <w:rPr>
          <w:lang w:val="en"/>
        </w:rPr>
      </w:pPr>
      <w:r>
        <w:rPr>
          <w:rStyle w:val="mw-headline"/>
          <w:lang w:val="en"/>
        </w:rPr>
        <w:t>Imperial Bronze Star</w:t>
      </w:r>
    </w:p>
    <w:p w14:paraId="7655975E" w14:textId="1D5343C0" w:rsidR="003D3C44" w:rsidRDefault="003D3C44" w:rsidP="003D3C44">
      <w:pPr>
        <w:pStyle w:val="NormalWeb"/>
        <w:rPr>
          <w:lang w:val="en"/>
        </w:rPr>
      </w:pPr>
      <w:r>
        <w:rPr>
          <w:noProof/>
          <w:lang w:val="en"/>
        </w:rPr>
        <w:drawing>
          <wp:inline distT="0" distB="0" distL="0" distR="0" wp14:anchorId="6D516097" wp14:editId="37F717A7">
            <wp:extent cx="1002030" cy="28575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[IBS]</w:t>
      </w:r>
      <w:r>
        <w:rPr>
          <w:lang w:val="en"/>
        </w:rPr>
        <w:t xml:space="preserve"> </w:t>
      </w:r>
      <w:r>
        <w:rPr>
          <w:lang w:val="en"/>
        </w:rPr>
        <w:br/>
      </w:r>
      <w:r>
        <w:rPr>
          <w:noProof/>
          <w:lang w:val="en"/>
        </w:rPr>
        <w:drawing>
          <wp:inline distT="0" distB="0" distL="0" distR="0" wp14:anchorId="65F360FD" wp14:editId="6B5CB595">
            <wp:extent cx="1002030" cy="28575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[IBSx2]</w:t>
      </w:r>
      <w:r>
        <w:rPr>
          <w:lang w:val="en"/>
        </w:rPr>
        <w:t xml:space="preserve"> </w:t>
      </w:r>
    </w:p>
    <w:p w14:paraId="4C9CD9F9" w14:textId="2BFE0E5E" w:rsidR="003D3C44" w:rsidRDefault="003D3C44" w:rsidP="003D3C44">
      <w:pPr>
        <w:pStyle w:val="NormalWeb"/>
        <w:rPr>
          <w:lang w:val="en"/>
        </w:rPr>
      </w:pPr>
      <w:r>
        <w:rPr>
          <w:lang w:val="en"/>
        </w:rPr>
        <w:t xml:space="preserve">The recipient of this medal shall have undertaken actions involving major loyalty and dedication in the finest traditions of the </w:t>
      </w:r>
      <w:r w:rsidR="009E1D19">
        <w:rPr>
          <w:lang w:val="en"/>
        </w:rPr>
        <w:t>Imperium</w:t>
      </w:r>
      <w:r>
        <w:rPr>
          <w:lang w:val="en"/>
        </w:rPr>
        <w:t xml:space="preserve">. </w:t>
      </w:r>
    </w:p>
    <w:p w14:paraId="4C7A07B6" w14:textId="0086C09D" w:rsidR="009E1D19" w:rsidRDefault="009E1D19" w:rsidP="003D3C44">
      <w:pPr>
        <w:pStyle w:val="NormalWeb"/>
        <w:rPr>
          <w:lang w:val="en"/>
        </w:rPr>
      </w:pPr>
    </w:p>
    <w:p w14:paraId="4C98054D" w14:textId="7F1032A3" w:rsidR="009E1D19" w:rsidRDefault="009E1D19" w:rsidP="003D3C44">
      <w:pPr>
        <w:pStyle w:val="NormalWeb"/>
        <w:rPr>
          <w:lang w:val="en"/>
        </w:rPr>
      </w:pPr>
    </w:p>
    <w:p w14:paraId="2B739073" w14:textId="0B7961B9" w:rsidR="009E1D19" w:rsidRDefault="009E1D19" w:rsidP="003D3C44">
      <w:pPr>
        <w:pStyle w:val="NormalWeb"/>
        <w:rPr>
          <w:lang w:val="en"/>
        </w:rPr>
      </w:pPr>
    </w:p>
    <w:p w14:paraId="4AA6B6CB" w14:textId="78BF799C" w:rsidR="009E1D19" w:rsidRDefault="009E1D19" w:rsidP="003D3C44">
      <w:pPr>
        <w:pStyle w:val="NormalWeb"/>
        <w:rPr>
          <w:lang w:val="en"/>
        </w:rPr>
      </w:pPr>
    </w:p>
    <w:p w14:paraId="64A95D24" w14:textId="77777777" w:rsidR="009E1D19" w:rsidRDefault="009E1D19" w:rsidP="003D3C44">
      <w:pPr>
        <w:pStyle w:val="NormalWeb"/>
        <w:rPr>
          <w:lang w:val="en"/>
        </w:rPr>
      </w:pPr>
    </w:p>
    <w:p w14:paraId="31DF9D8A" w14:textId="77777777" w:rsidR="003D3C44" w:rsidRDefault="003D3C44" w:rsidP="003D3C44">
      <w:pPr>
        <w:pStyle w:val="Heading2"/>
        <w:rPr>
          <w:lang w:val="en"/>
        </w:rPr>
      </w:pPr>
      <w:r>
        <w:rPr>
          <w:rStyle w:val="mw-headline"/>
          <w:lang w:val="en"/>
        </w:rPr>
        <w:lastRenderedPageBreak/>
        <w:t>Obsidian Crescent</w:t>
      </w:r>
    </w:p>
    <w:p w14:paraId="6AAB7E8A" w14:textId="5A27E394" w:rsidR="003D3C44" w:rsidRDefault="003D3C44" w:rsidP="003D3C44">
      <w:pPr>
        <w:pStyle w:val="NormalWeb"/>
        <w:rPr>
          <w:lang w:val="en"/>
        </w:rPr>
      </w:pPr>
      <w:r>
        <w:rPr>
          <w:noProof/>
          <w:lang w:val="en"/>
        </w:rPr>
        <w:drawing>
          <wp:inline distT="0" distB="0" distL="0" distR="0" wp14:anchorId="5FC7CB51" wp14:editId="5F68FFBD">
            <wp:extent cx="1002030" cy="28575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[OBC]</w:t>
      </w:r>
      <w:r>
        <w:rPr>
          <w:lang w:val="en"/>
        </w:rPr>
        <w:t xml:space="preserve"> </w:t>
      </w:r>
      <w:r>
        <w:rPr>
          <w:lang w:val="en"/>
        </w:rPr>
        <w:br/>
      </w:r>
      <w:r>
        <w:rPr>
          <w:noProof/>
          <w:lang w:val="en"/>
        </w:rPr>
        <w:drawing>
          <wp:inline distT="0" distB="0" distL="0" distR="0" wp14:anchorId="0ECFCC01" wp14:editId="7DAB9B9B">
            <wp:extent cx="1002030" cy="2857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[OBCx2]</w:t>
      </w:r>
      <w:r>
        <w:rPr>
          <w:lang w:val="en"/>
        </w:rPr>
        <w:t xml:space="preserve"> </w:t>
      </w:r>
    </w:p>
    <w:p w14:paraId="502268F2" w14:textId="007439BB" w:rsidR="003D3C44" w:rsidRDefault="003D3C44" w:rsidP="003D3C44">
      <w:pPr>
        <w:pStyle w:val="NormalWeb"/>
        <w:rPr>
          <w:lang w:val="en"/>
        </w:rPr>
      </w:pPr>
      <w:r>
        <w:rPr>
          <w:lang w:val="en"/>
        </w:rPr>
        <w:t xml:space="preserve">This award is presented to any member of the </w:t>
      </w:r>
      <w:r w:rsidR="009E1D19">
        <w:rPr>
          <w:lang w:val="en"/>
        </w:rPr>
        <w:t>Imperium</w:t>
      </w:r>
      <w:r>
        <w:rPr>
          <w:lang w:val="en"/>
        </w:rPr>
        <w:t xml:space="preserve"> that has been </w:t>
      </w:r>
      <w:r w:rsidR="0033015A">
        <w:rPr>
          <w:lang w:val="en"/>
        </w:rPr>
        <w:t xml:space="preserve">seriously </w:t>
      </w:r>
      <w:r>
        <w:rPr>
          <w:lang w:val="en"/>
        </w:rPr>
        <w:t xml:space="preserve">wounded </w:t>
      </w:r>
      <w:r w:rsidR="0033015A">
        <w:rPr>
          <w:lang w:val="en"/>
        </w:rPr>
        <w:t xml:space="preserve">(permanent disability) </w:t>
      </w:r>
      <w:r>
        <w:rPr>
          <w:lang w:val="en"/>
        </w:rPr>
        <w:t xml:space="preserve">or killed, or who has died or may hereafter die after being wounded whilst on active duty. </w:t>
      </w:r>
      <w:r w:rsidR="009E1D19">
        <w:rPr>
          <w:lang w:val="en"/>
        </w:rPr>
        <w:t xml:space="preserve"> </w:t>
      </w:r>
      <w:r>
        <w:rPr>
          <w:lang w:val="en"/>
        </w:rPr>
        <w:t xml:space="preserve">Individuals are not recommended for the decoration; rather they are entitled to it upon meeting the above criteria. </w:t>
      </w:r>
    </w:p>
    <w:p w14:paraId="080B8E5E" w14:textId="178F8250" w:rsidR="0033015A" w:rsidRDefault="0033015A" w:rsidP="0033015A">
      <w:pPr>
        <w:pStyle w:val="Heading2"/>
        <w:rPr>
          <w:lang w:val="en"/>
        </w:rPr>
      </w:pPr>
      <w:r>
        <w:rPr>
          <w:rStyle w:val="mw-headline"/>
          <w:lang w:val="en"/>
        </w:rPr>
        <w:t>Purple Heart</w:t>
      </w:r>
    </w:p>
    <w:p w14:paraId="3B479026" w14:textId="1158FE1A" w:rsidR="0033015A" w:rsidRDefault="0033015A" w:rsidP="003D3C44">
      <w:pPr>
        <w:pStyle w:val="NormalWeb"/>
        <w:rPr>
          <w:lang w:val="en"/>
        </w:rPr>
      </w:pPr>
      <w:r>
        <w:rPr>
          <w:noProof/>
          <w:lang w:val="en"/>
        </w:rPr>
        <w:drawing>
          <wp:inline distT="0" distB="0" distL="0" distR="0" wp14:anchorId="7F4F59C7" wp14:editId="223422C7">
            <wp:extent cx="1002030" cy="28575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p>
    <w:p w14:paraId="1E18F494" w14:textId="5A8D8CC1" w:rsidR="0033015A" w:rsidRDefault="0033015A" w:rsidP="003D3C44">
      <w:pPr>
        <w:pStyle w:val="NormalWeb"/>
        <w:rPr>
          <w:lang w:val="en"/>
        </w:rPr>
      </w:pPr>
      <w:r>
        <w:rPr>
          <w:lang w:val="en"/>
        </w:rPr>
        <w:t xml:space="preserve">This award is similar to the Obsidian Crescent.  It is awarded for any injuries suffered whilst on active duty, and may be awarded more than once (each subsequent awarding adds a small star).    </w:t>
      </w:r>
    </w:p>
    <w:p w14:paraId="616240B3" w14:textId="77777777" w:rsidR="0033015A" w:rsidRDefault="0033015A" w:rsidP="003D3C44">
      <w:pPr>
        <w:pStyle w:val="Heading2"/>
        <w:rPr>
          <w:rStyle w:val="mw-headline"/>
          <w:lang w:val="en"/>
        </w:rPr>
      </w:pPr>
    </w:p>
    <w:p w14:paraId="3F8402D2" w14:textId="77777777" w:rsidR="003D3C44" w:rsidRDefault="003D3C44" w:rsidP="003D3C44">
      <w:pPr>
        <w:pStyle w:val="Heading2"/>
        <w:rPr>
          <w:lang w:val="en"/>
        </w:rPr>
      </w:pPr>
      <w:r>
        <w:rPr>
          <w:rStyle w:val="mw-headline"/>
          <w:lang w:val="en"/>
        </w:rPr>
        <w:t>Medal of Merit</w:t>
      </w:r>
    </w:p>
    <w:p w14:paraId="466D16D8" w14:textId="265CEAD0" w:rsidR="003D3C44" w:rsidRDefault="003D3C44" w:rsidP="003D3C44">
      <w:pPr>
        <w:pStyle w:val="NormalWeb"/>
        <w:rPr>
          <w:lang w:val="en"/>
        </w:rPr>
      </w:pPr>
      <w:r>
        <w:rPr>
          <w:noProof/>
          <w:lang w:val="en"/>
        </w:rPr>
        <w:drawing>
          <wp:inline distT="0" distB="0" distL="0" distR="0" wp14:anchorId="7BF6D382" wp14:editId="494CE794">
            <wp:extent cx="1002030" cy="28575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[MOM]</w:t>
      </w:r>
      <w:r>
        <w:rPr>
          <w:lang w:val="en"/>
        </w:rPr>
        <w:t xml:space="preserve"> </w:t>
      </w:r>
      <w:r>
        <w:rPr>
          <w:lang w:val="en"/>
        </w:rPr>
        <w:br/>
      </w:r>
      <w:r>
        <w:rPr>
          <w:noProof/>
          <w:lang w:val="en"/>
        </w:rPr>
        <w:drawing>
          <wp:inline distT="0" distB="0" distL="0" distR="0" wp14:anchorId="471D09B4" wp14:editId="698D662F">
            <wp:extent cx="1002030" cy="28575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[MOMx2]</w:t>
      </w:r>
      <w:r>
        <w:rPr>
          <w:lang w:val="en"/>
        </w:rPr>
        <w:t xml:space="preserve"> </w:t>
      </w:r>
    </w:p>
    <w:p w14:paraId="62122D2A" w14:textId="3337899A" w:rsidR="003D3C44" w:rsidRDefault="003D3C44" w:rsidP="003D3C44">
      <w:pPr>
        <w:pStyle w:val="NormalWeb"/>
        <w:rPr>
          <w:lang w:val="en"/>
        </w:rPr>
      </w:pPr>
      <w:r>
        <w:rPr>
          <w:lang w:val="en"/>
        </w:rPr>
        <w:t xml:space="preserve">The recipient of this medal shall have demonstrated a superior ability to contribute to the good of the </w:t>
      </w:r>
      <w:r w:rsidR="0033015A">
        <w:rPr>
          <w:lang w:val="en"/>
        </w:rPr>
        <w:t>Imperium</w:t>
      </w:r>
      <w:r>
        <w:rPr>
          <w:lang w:val="en"/>
        </w:rPr>
        <w:t xml:space="preserve"> above and beyond the call of duty. </w:t>
      </w:r>
    </w:p>
    <w:p w14:paraId="74A6B7E0" w14:textId="77777777" w:rsidR="0033015A" w:rsidRDefault="0033015A" w:rsidP="003D3C44">
      <w:pPr>
        <w:pStyle w:val="NormalWeb"/>
        <w:rPr>
          <w:lang w:val="en"/>
        </w:rPr>
      </w:pPr>
    </w:p>
    <w:p w14:paraId="35C8AB0C" w14:textId="77777777" w:rsidR="003D3C44" w:rsidRDefault="003D3C44" w:rsidP="003D3C44">
      <w:pPr>
        <w:pStyle w:val="Heading2"/>
        <w:rPr>
          <w:lang w:val="en"/>
        </w:rPr>
      </w:pPr>
      <w:r>
        <w:rPr>
          <w:rStyle w:val="mw-headline"/>
          <w:lang w:val="en"/>
        </w:rPr>
        <w:t>Imperial Intelligence Cross</w:t>
      </w:r>
    </w:p>
    <w:p w14:paraId="6E56C772" w14:textId="4D6713A9" w:rsidR="003D3C44" w:rsidRDefault="003D3C44" w:rsidP="003D3C44">
      <w:pPr>
        <w:pStyle w:val="NormalWeb"/>
        <w:rPr>
          <w:lang w:val="en"/>
        </w:rPr>
      </w:pPr>
      <w:r>
        <w:rPr>
          <w:noProof/>
          <w:lang w:val="en"/>
        </w:rPr>
        <w:drawing>
          <wp:inline distT="0" distB="0" distL="0" distR="0" wp14:anchorId="3335DEBA" wp14:editId="36F418C5">
            <wp:extent cx="1002030" cy="28575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[IIC]</w:t>
      </w:r>
      <w:r>
        <w:rPr>
          <w:lang w:val="en"/>
        </w:rPr>
        <w:t xml:space="preserve"> </w:t>
      </w:r>
      <w:r>
        <w:rPr>
          <w:lang w:val="en"/>
        </w:rPr>
        <w:br/>
      </w:r>
      <w:r>
        <w:rPr>
          <w:noProof/>
          <w:lang w:val="en"/>
        </w:rPr>
        <w:drawing>
          <wp:inline distT="0" distB="0" distL="0" distR="0" wp14:anchorId="34AE5CF0" wp14:editId="07741614">
            <wp:extent cx="1002030" cy="28575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[IICx2]</w:t>
      </w:r>
      <w:r>
        <w:rPr>
          <w:lang w:val="en"/>
        </w:rPr>
        <w:t xml:space="preserve"> </w:t>
      </w:r>
    </w:p>
    <w:p w14:paraId="122E4353" w14:textId="77777777" w:rsidR="003D3C44" w:rsidRDefault="003D3C44" w:rsidP="003D3C44">
      <w:pPr>
        <w:pStyle w:val="NormalWeb"/>
        <w:rPr>
          <w:lang w:val="en"/>
        </w:rPr>
      </w:pPr>
      <w:r>
        <w:rPr>
          <w:lang w:val="en"/>
        </w:rPr>
        <w:t xml:space="preserve">This award shall be presented to Imperials that have performed consistent service above and beyond the call of duty, and have personally through their action, made lasting improvements to the capabilities, effectiveness and efficiency of Imperial Intelligence as a whole. </w:t>
      </w:r>
    </w:p>
    <w:p w14:paraId="13D971A4" w14:textId="77777777" w:rsidR="003D3C44" w:rsidRDefault="003D3C44" w:rsidP="003D3C44">
      <w:pPr>
        <w:pStyle w:val="Heading2"/>
        <w:rPr>
          <w:lang w:val="en"/>
        </w:rPr>
      </w:pPr>
      <w:r>
        <w:rPr>
          <w:rStyle w:val="mw-headline"/>
          <w:lang w:val="en"/>
        </w:rPr>
        <w:lastRenderedPageBreak/>
        <w:t>Navy Cross</w:t>
      </w:r>
    </w:p>
    <w:p w14:paraId="17E953AF" w14:textId="6CE10EB3" w:rsidR="003D3C44" w:rsidRDefault="003D3C44" w:rsidP="003D3C44">
      <w:pPr>
        <w:pStyle w:val="NormalWeb"/>
        <w:rPr>
          <w:lang w:val="en"/>
        </w:rPr>
      </w:pPr>
      <w:r>
        <w:rPr>
          <w:noProof/>
          <w:lang w:val="en"/>
        </w:rPr>
        <w:drawing>
          <wp:inline distT="0" distB="0" distL="0" distR="0" wp14:anchorId="20303516" wp14:editId="7D84DB61">
            <wp:extent cx="1002030" cy="28575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[NC]</w:t>
      </w:r>
      <w:r>
        <w:rPr>
          <w:lang w:val="en"/>
        </w:rPr>
        <w:t xml:space="preserve"> </w:t>
      </w:r>
      <w:r>
        <w:rPr>
          <w:lang w:val="en"/>
        </w:rPr>
        <w:br/>
      </w:r>
      <w:r>
        <w:rPr>
          <w:noProof/>
          <w:lang w:val="en"/>
        </w:rPr>
        <w:drawing>
          <wp:inline distT="0" distB="0" distL="0" distR="0" wp14:anchorId="747154EC" wp14:editId="2F30A892">
            <wp:extent cx="1002030" cy="28575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[NCx2]</w:t>
      </w:r>
      <w:r>
        <w:rPr>
          <w:lang w:val="en"/>
        </w:rPr>
        <w:t xml:space="preserve"> </w:t>
      </w:r>
    </w:p>
    <w:p w14:paraId="6D3C0F67" w14:textId="77777777" w:rsidR="003D3C44" w:rsidRDefault="003D3C44" w:rsidP="003D3C44">
      <w:pPr>
        <w:pStyle w:val="NormalWeb"/>
        <w:rPr>
          <w:lang w:val="en"/>
        </w:rPr>
      </w:pPr>
      <w:r>
        <w:rPr>
          <w:lang w:val="en"/>
        </w:rPr>
        <w:t xml:space="preserve">This award shall be presented to Imperials that have performed consistent service above and beyond the call of duty, and have personally through their action, made lasting improvements to the capabilities, effectiveness and efficiency of the Imperial Navy as a whole. </w:t>
      </w:r>
    </w:p>
    <w:p w14:paraId="3427D06A" w14:textId="77777777" w:rsidR="003D3C44" w:rsidRDefault="003D3C44" w:rsidP="003D3C44">
      <w:pPr>
        <w:pStyle w:val="Heading2"/>
        <w:rPr>
          <w:lang w:val="en"/>
        </w:rPr>
      </w:pPr>
      <w:r>
        <w:rPr>
          <w:rStyle w:val="mw-headline"/>
          <w:lang w:val="en"/>
        </w:rPr>
        <w:t>Army Cross</w:t>
      </w:r>
    </w:p>
    <w:p w14:paraId="76733EDB" w14:textId="0FD08D52" w:rsidR="003D3C44" w:rsidRDefault="003D3C44" w:rsidP="003D3C44">
      <w:pPr>
        <w:pStyle w:val="NormalWeb"/>
        <w:rPr>
          <w:lang w:val="en"/>
        </w:rPr>
      </w:pPr>
      <w:r>
        <w:rPr>
          <w:noProof/>
          <w:lang w:val="en"/>
        </w:rPr>
        <w:drawing>
          <wp:inline distT="0" distB="0" distL="0" distR="0" wp14:anchorId="3AD3C9F6" wp14:editId="381EC74C">
            <wp:extent cx="1002030" cy="28575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[AC]</w:t>
      </w:r>
      <w:r>
        <w:rPr>
          <w:lang w:val="en"/>
        </w:rPr>
        <w:t xml:space="preserve"> </w:t>
      </w:r>
      <w:r>
        <w:rPr>
          <w:lang w:val="en"/>
        </w:rPr>
        <w:br/>
      </w:r>
      <w:r>
        <w:rPr>
          <w:noProof/>
          <w:lang w:val="en"/>
        </w:rPr>
        <w:drawing>
          <wp:inline distT="0" distB="0" distL="0" distR="0" wp14:anchorId="69F7AF51" wp14:editId="7F22BF13">
            <wp:extent cx="1002030" cy="28575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[ACx2]</w:t>
      </w:r>
      <w:r>
        <w:rPr>
          <w:lang w:val="en"/>
        </w:rPr>
        <w:t xml:space="preserve"> </w:t>
      </w:r>
    </w:p>
    <w:p w14:paraId="3E3F5B48" w14:textId="77777777" w:rsidR="003D3C44" w:rsidRDefault="003D3C44" w:rsidP="003D3C44">
      <w:pPr>
        <w:pStyle w:val="NormalWeb"/>
        <w:rPr>
          <w:lang w:val="en"/>
        </w:rPr>
      </w:pPr>
      <w:r>
        <w:rPr>
          <w:lang w:val="en"/>
        </w:rPr>
        <w:t xml:space="preserve">This award shall be presented to Imperials that have performed consistent service above and beyond the call of duty, and have personally through their action, made lasting improvements to the capabilities, effectiveness and efficiency of the Imperial Army as a whole. </w:t>
      </w:r>
    </w:p>
    <w:p w14:paraId="1F9DBF96" w14:textId="79CC1CCE" w:rsidR="003D3C44" w:rsidRDefault="0033015A" w:rsidP="003D3C44">
      <w:pPr>
        <w:pStyle w:val="Heading2"/>
        <w:rPr>
          <w:lang w:val="en"/>
        </w:rPr>
      </w:pPr>
      <w:r>
        <w:rPr>
          <w:rStyle w:val="mw-headline"/>
          <w:lang w:val="en"/>
        </w:rPr>
        <w:t>Marines</w:t>
      </w:r>
      <w:r w:rsidR="003D3C44">
        <w:rPr>
          <w:rStyle w:val="mw-headline"/>
          <w:lang w:val="en"/>
        </w:rPr>
        <w:t xml:space="preserve"> Cross</w:t>
      </w:r>
    </w:p>
    <w:p w14:paraId="01CB9C96" w14:textId="722601CE" w:rsidR="003D3C44" w:rsidRDefault="003D3C44" w:rsidP="003D3C44">
      <w:pPr>
        <w:pStyle w:val="NormalWeb"/>
        <w:rPr>
          <w:lang w:val="en"/>
        </w:rPr>
      </w:pPr>
      <w:r>
        <w:rPr>
          <w:noProof/>
          <w:lang w:val="en"/>
        </w:rPr>
        <w:drawing>
          <wp:inline distT="0" distB="0" distL="0" distR="0" wp14:anchorId="5E0DA52B" wp14:editId="2C5C75F5">
            <wp:extent cx="1002030" cy="28575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w:t>
      </w:r>
      <w:r>
        <w:rPr>
          <w:lang w:val="en"/>
        </w:rPr>
        <w:t xml:space="preserve"> </w:t>
      </w:r>
      <w:r>
        <w:rPr>
          <w:lang w:val="en"/>
        </w:rPr>
        <w:br/>
      </w:r>
      <w:r>
        <w:rPr>
          <w:noProof/>
          <w:lang w:val="en"/>
        </w:rPr>
        <w:drawing>
          <wp:inline distT="0" distB="0" distL="0" distR="0" wp14:anchorId="4C864E4B" wp14:editId="063C37BB">
            <wp:extent cx="1002030" cy="285750"/>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[GCx2]</w:t>
      </w:r>
      <w:r>
        <w:rPr>
          <w:lang w:val="en"/>
        </w:rPr>
        <w:t xml:space="preserve"> </w:t>
      </w:r>
    </w:p>
    <w:p w14:paraId="7B42D7B7" w14:textId="1C66EBE2" w:rsidR="003D3C44" w:rsidRDefault="003D3C44" w:rsidP="003D3C44">
      <w:pPr>
        <w:pStyle w:val="NormalWeb"/>
        <w:rPr>
          <w:lang w:val="en"/>
        </w:rPr>
      </w:pPr>
      <w:r>
        <w:rPr>
          <w:lang w:val="en"/>
        </w:rPr>
        <w:t xml:space="preserve">This award shall be presented to Imperials that have performed consistent service above and beyond the call of duty, and have personally through their action, made lasting improvements to the capabilities, effectiveness and efficiency of </w:t>
      </w:r>
      <w:r w:rsidR="0033015A">
        <w:rPr>
          <w:lang w:val="en"/>
        </w:rPr>
        <w:t>the Imperial Marines</w:t>
      </w:r>
      <w:r>
        <w:rPr>
          <w:lang w:val="en"/>
        </w:rPr>
        <w:t xml:space="preserve"> as a whole. </w:t>
      </w:r>
    </w:p>
    <w:p w14:paraId="4E5A94A6" w14:textId="2ABF8DB7" w:rsidR="003D3C44" w:rsidRDefault="0033015A" w:rsidP="003D3C44">
      <w:pPr>
        <w:pStyle w:val="Heading2"/>
        <w:rPr>
          <w:lang w:val="en"/>
        </w:rPr>
      </w:pPr>
      <w:r>
        <w:rPr>
          <w:rStyle w:val="mw-headline"/>
          <w:lang w:val="en"/>
        </w:rPr>
        <w:t>Scouts</w:t>
      </w:r>
      <w:r w:rsidR="003D3C44">
        <w:rPr>
          <w:rStyle w:val="mw-headline"/>
          <w:lang w:val="en"/>
        </w:rPr>
        <w:t xml:space="preserve"> Cross</w:t>
      </w:r>
    </w:p>
    <w:p w14:paraId="040576F4" w14:textId="04068798" w:rsidR="003D3C44" w:rsidRDefault="003D3C44" w:rsidP="003D3C44">
      <w:pPr>
        <w:pStyle w:val="NormalWeb"/>
        <w:rPr>
          <w:lang w:val="en"/>
        </w:rPr>
      </w:pPr>
      <w:r>
        <w:rPr>
          <w:noProof/>
          <w:lang w:val="en"/>
        </w:rPr>
        <w:drawing>
          <wp:inline distT="0" distB="0" distL="0" distR="0" wp14:anchorId="57766DC2" wp14:editId="02FECCE1">
            <wp:extent cx="1002030" cy="28575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[MC]</w:t>
      </w:r>
      <w:r>
        <w:rPr>
          <w:lang w:val="en"/>
        </w:rPr>
        <w:t xml:space="preserve"> </w:t>
      </w:r>
      <w:r>
        <w:rPr>
          <w:lang w:val="en"/>
        </w:rPr>
        <w:br/>
      </w:r>
      <w:r>
        <w:rPr>
          <w:noProof/>
          <w:lang w:val="en"/>
        </w:rPr>
        <w:drawing>
          <wp:inline distT="0" distB="0" distL="0" distR="0" wp14:anchorId="755D957F" wp14:editId="3BAD53D3">
            <wp:extent cx="1002030" cy="28575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[MCx2]</w:t>
      </w:r>
      <w:r>
        <w:rPr>
          <w:lang w:val="en"/>
        </w:rPr>
        <w:t xml:space="preserve"> </w:t>
      </w:r>
    </w:p>
    <w:p w14:paraId="60B12F87" w14:textId="337401BD" w:rsidR="003D3C44" w:rsidRDefault="003D3C44" w:rsidP="003D3C44">
      <w:pPr>
        <w:pStyle w:val="NormalWeb"/>
        <w:rPr>
          <w:lang w:val="en"/>
        </w:rPr>
      </w:pPr>
      <w:r>
        <w:rPr>
          <w:lang w:val="en"/>
        </w:rPr>
        <w:t xml:space="preserve">This award shall be presented to Imperials that have performed consistent service above and beyond the call of duty, and have personally through their action, made lasting improvements to the capabilities, effectiveness and efficiency of the </w:t>
      </w:r>
      <w:r w:rsidR="0033015A">
        <w:rPr>
          <w:lang w:val="en"/>
        </w:rPr>
        <w:t>Imperial Scout Service</w:t>
      </w:r>
      <w:r>
        <w:rPr>
          <w:lang w:val="en"/>
        </w:rPr>
        <w:t xml:space="preserve"> as a whole. </w:t>
      </w:r>
    </w:p>
    <w:p w14:paraId="047371D3" w14:textId="77777777" w:rsidR="0033015A" w:rsidRDefault="0033015A" w:rsidP="003D3C44">
      <w:pPr>
        <w:pStyle w:val="NormalWeb"/>
        <w:rPr>
          <w:lang w:val="en"/>
        </w:rPr>
      </w:pPr>
    </w:p>
    <w:p w14:paraId="2781F8E3" w14:textId="77777777" w:rsidR="003D3C44" w:rsidRDefault="003D3C44" w:rsidP="003D3C44">
      <w:pPr>
        <w:pStyle w:val="Heading2"/>
        <w:rPr>
          <w:lang w:val="en"/>
        </w:rPr>
      </w:pPr>
      <w:r>
        <w:rPr>
          <w:rStyle w:val="mw-headline"/>
          <w:lang w:val="en"/>
        </w:rPr>
        <w:lastRenderedPageBreak/>
        <w:t>Achievement Medal</w:t>
      </w:r>
    </w:p>
    <w:p w14:paraId="4035D782" w14:textId="6661D01B" w:rsidR="003D3C44" w:rsidRDefault="003D3C44" w:rsidP="003D3C44">
      <w:pPr>
        <w:pStyle w:val="NormalWeb"/>
        <w:rPr>
          <w:lang w:val="en"/>
        </w:rPr>
      </w:pPr>
      <w:r>
        <w:rPr>
          <w:noProof/>
          <w:lang w:val="en"/>
        </w:rPr>
        <w:drawing>
          <wp:inline distT="0" distB="0" distL="0" distR="0" wp14:anchorId="7DC6F130" wp14:editId="68E2F870">
            <wp:extent cx="1002030" cy="28575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[ACH]</w:t>
      </w:r>
      <w:r>
        <w:rPr>
          <w:lang w:val="en"/>
        </w:rPr>
        <w:t xml:space="preserve"> </w:t>
      </w:r>
      <w:r>
        <w:rPr>
          <w:lang w:val="en"/>
        </w:rPr>
        <w:br/>
      </w:r>
      <w:r>
        <w:rPr>
          <w:noProof/>
          <w:lang w:val="en"/>
        </w:rPr>
        <w:drawing>
          <wp:inline distT="0" distB="0" distL="0" distR="0" wp14:anchorId="541FAD41" wp14:editId="7ED9A859">
            <wp:extent cx="1002030" cy="28575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[ACHx2]</w:t>
      </w:r>
      <w:r>
        <w:rPr>
          <w:lang w:val="en"/>
        </w:rPr>
        <w:t xml:space="preserve"> </w:t>
      </w:r>
    </w:p>
    <w:p w14:paraId="6C997529" w14:textId="6C11AA24" w:rsidR="003D3C44" w:rsidRDefault="003D3C44" w:rsidP="003D3C44">
      <w:pPr>
        <w:pStyle w:val="NormalWeb"/>
        <w:rPr>
          <w:lang w:val="en"/>
        </w:rPr>
      </w:pPr>
      <w:r>
        <w:rPr>
          <w:lang w:val="en"/>
        </w:rPr>
        <w:t>This medal and ribbon shall be presented to an Imperial whose performance, in the belief of an appropriate member of Imperial High Command</w:t>
      </w:r>
      <w:r w:rsidR="00270070">
        <w:rPr>
          <w:lang w:val="en"/>
        </w:rPr>
        <w:t>s</w:t>
      </w:r>
      <w:r>
        <w:rPr>
          <w:lang w:val="en"/>
        </w:rPr>
        <w:t xml:space="preserve">, has been exemplary and makes the recipient an asset and example for their respective branch. </w:t>
      </w:r>
    </w:p>
    <w:p w14:paraId="4795AC73" w14:textId="77777777" w:rsidR="003D3C44" w:rsidRDefault="003D3C44" w:rsidP="003D3C44">
      <w:pPr>
        <w:pStyle w:val="Heading2"/>
        <w:rPr>
          <w:lang w:val="en"/>
        </w:rPr>
      </w:pPr>
      <w:r>
        <w:rPr>
          <w:rStyle w:val="mw-headline"/>
          <w:lang w:val="en"/>
        </w:rPr>
        <w:t>Imperial Intelligence Medal of Progress</w:t>
      </w:r>
    </w:p>
    <w:p w14:paraId="540596C9" w14:textId="7D40650E" w:rsidR="003D3C44" w:rsidRDefault="003D3C44" w:rsidP="003D3C44">
      <w:pPr>
        <w:pStyle w:val="NormalWeb"/>
        <w:rPr>
          <w:lang w:val="en"/>
        </w:rPr>
      </w:pPr>
      <w:r>
        <w:rPr>
          <w:noProof/>
          <w:lang w:val="en"/>
        </w:rPr>
        <w:drawing>
          <wp:inline distT="0" distB="0" distL="0" distR="0" wp14:anchorId="0A05CFA8" wp14:editId="21E58588">
            <wp:extent cx="1002030" cy="28575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[IIMP]</w:t>
      </w:r>
      <w:r>
        <w:rPr>
          <w:lang w:val="en"/>
        </w:rPr>
        <w:t xml:space="preserve"> </w:t>
      </w:r>
      <w:r>
        <w:rPr>
          <w:lang w:val="en"/>
        </w:rPr>
        <w:br/>
      </w:r>
      <w:r>
        <w:rPr>
          <w:noProof/>
          <w:lang w:val="en"/>
        </w:rPr>
        <w:drawing>
          <wp:inline distT="0" distB="0" distL="0" distR="0" wp14:anchorId="1BFC1130" wp14:editId="32E0D92F">
            <wp:extent cx="1002030" cy="28575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[IIMPx2]</w:t>
      </w:r>
      <w:r>
        <w:rPr>
          <w:lang w:val="en"/>
        </w:rPr>
        <w:t xml:space="preserve"> </w:t>
      </w:r>
    </w:p>
    <w:p w14:paraId="75768325" w14:textId="7CB924CE" w:rsidR="003D3C44" w:rsidRDefault="003D3C44" w:rsidP="003D3C44">
      <w:pPr>
        <w:pStyle w:val="NormalWeb"/>
        <w:rPr>
          <w:lang w:val="en"/>
        </w:rPr>
      </w:pPr>
      <w:r>
        <w:rPr>
          <w:lang w:val="en"/>
        </w:rPr>
        <w:t xml:space="preserve">This award shall be presented for a meritorious and lasting contribution to Imperial Intelligence. This contribution should help improve current standards for Imperial Intelligence as a whole and increase the capacity or efficiency of achieving Imperial Intelligence's objectives. </w:t>
      </w:r>
    </w:p>
    <w:p w14:paraId="5E921262" w14:textId="77777777" w:rsidR="003D3C44" w:rsidRDefault="003D3C44" w:rsidP="003D3C44">
      <w:pPr>
        <w:pStyle w:val="Heading2"/>
        <w:rPr>
          <w:lang w:val="en"/>
        </w:rPr>
      </w:pPr>
      <w:r>
        <w:rPr>
          <w:rStyle w:val="mw-headline"/>
          <w:lang w:val="en"/>
        </w:rPr>
        <w:t>Naval Medal of Progress</w:t>
      </w:r>
    </w:p>
    <w:p w14:paraId="24D821D4" w14:textId="63DBDB4C" w:rsidR="003D3C44" w:rsidRDefault="003D3C44" w:rsidP="003D3C44">
      <w:pPr>
        <w:pStyle w:val="NormalWeb"/>
        <w:rPr>
          <w:lang w:val="en"/>
        </w:rPr>
      </w:pPr>
      <w:r>
        <w:rPr>
          <w:noProof/>
          <w:lang w:val="en"/>
        </w:rPr>
        <w:drawing>
          <wp:inline distT="0" distB="0" distL="0" distR="0" wp14:anchorId="302C17E9" wp14:editId="37D790D4">
            <wp:extent cx="1002030" cy="28575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[NMP]</w:t>
      </w:r>
      <w:r>
        <w:rPr>
          <w:lang w:val="en"/>
        </w:rPr>
        <w:t xml:space="preserve"> </w:t>
      </w:r>
      <w:r>
        <w:rPr>
          <w:lang w:val="en"/>
        </w:rPr>
        <w:br/>
      </w:r>
      <w:r>
        <w:rPr>
          <w:noProof/>
          <w:lang w:val="en"/>
        </w:rPr>
        <w:drawing>
          <wp:inline distT="0" distB="0" distL="0" distR="0" wp14:anchorId="269E0556" wp14:editId="220873A1">
            <wp:extent cx="1002030" cy="28575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[NMPx2]</w:t>
      </w:r>
      <w:r>
        <w:rPr>
          <w:lang w:val="en"/>
        </w:rPr>
        <w:t xml:space="preserve"> </w:t>
      </w:r>
    </w:p>
    <w:p w14:paraId="12968EE5" w14:textId="65C5F6A2" w:rsidR="003D3C44" w:rsidRDefault="003D3C44" w:rsidP="003D3C44">
      <w:pPr>
        <w:pStyle w:val="NormalWeb"/>
        <w:rPr>
          <w:lang w:val="en"/>
        </w:rPr>
      </w:pPr>
      <w:r>
        <w:rPr>
          <w:lang w:val="en"/>
        </w:rPr>
        <w:t xml:space="preserve">This award shall be presented for a meritorious and lasting contribution to the Imperial Navy. This contribution should help improve current standards for the Imperial Navy as a whole and increase the capacity or efficiency of achieving the Navy's objectives. </w:t>
      </w:r>
    </w:p>
    <w:p w14:paraId="34F4A89B" w14:textId="77777777" w:rsidR="003D3C44" w:rsidRDefault="003D3C44" w:rsidP="003D3C44">
      <w:pPr>
        <w:pStyle w:val="Heading2"/>
        <w:rPr>
          <w:lang w:val="en"/>
        </w:rPr>
      </w:pPr>
      <w:r>
        <w:rPr>
          <w:rStyle w:val="mw-headline"/>
          <w:lang w:val="en"/>
        </w:rPr>
        <w:t>Army Medal of Progress</w:t>
      </w:r>
    </w:p>
    <w:p w14:paraId="28F50BBD" w14:textId="49D0C7D5" w:rsidR="003D3C44" w:rsidRDefault="003D3C44" w:rsidP="003D3C44">
      <w:pPr>
        <w:pStyle w:val="NormalWeb"/>
        <w:rPr>
          <w:lang w:val="en"/>
        </w:rPr>
      </w:pPr>
      <w:r>
        <w:rPr>
          <w:noProof/>
          <w:lang w:val="en"/>
        </w:rPr>
        <w:drawing>
          <wp:inline distT="0" distB="0" distL="0" distR="0" wp14:anchorId="173F76DB" wp14:editId="7E317134">
            <wp:extent cx="1002030" cy="28575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[AMP]</w:t>
      </w:r>
      <w:r>
        <w:rPr>
          <w:lang w:val="en"/>
        </w:rPr>
        <w:t xml:space="preserve"> </w:t>
      </w:r>
      <w:r>
        <w:rPr>
          <w:lang w:val="en"/>
        </w:rPr>
        <w:br/>
      </w:r>
      <w:r>
        <w:rPr>
          <w:noProof/>
          <w:lang w:val="en"/>
        </w:rPr>
        <w:drawing>
          <wp:inline distT="0" distB="0" distL="0" distR="0" wp14:anchorId="78BF7563" wp14:editId="5C627878">
            <wp:extent cx="1002030" cy="28575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[AMPx2]</w:t>
      </w:r>
      <w:r>
        <w:rPr>
          <w:lang w:val="en"/>
        </w:rPr>
        <w:t xml:space="preserve"> </w:t>
      </w:r>
    </w:p>
    <w:p w14:paraId="5BD02BCC" w14:textId="7D1EC38D" w:rsidR="003D3C44" w:rsidRDefault="003D3C44" w:rsidP="003D3C44">
      <w:pPr>
        <w:pStyle w:val="NormalWeb"/>
        <w:rPr>
          <w:lang w:val="en"/>
        </w:rPr>
      </w:pPr>
      <w:r>
        <w:rPr>
          <w:lang w:val="en"/>
        </w:rPr>
        <w:t xml:space="preserve">This award shall be presented for a meritorious and lasting contribution to the Imperial Army. This contribution should help improve current standards for the Imperial Army as a whole and increase the capacity or efficiency of achieving the Army's objectives. </w:t>
      </w:r>
    </w:p>
    <w:p w14:paraId="2040E180" w14:textId="77777777" w:rsidR="00270070" w:rsidRDefault="00270070" w:rsidP="003D3C44">
      <w:pPr>
        <w:pStyle w:val="NormalWeb"/>
        <w:rPr>
          <w:lang w:val="en"/>
        </w:rPr>
      </w:pPr>
    </w:p>
    <w:p w14:paraId="5C2D1EA7" w14:textId="01783F3D" w:rsidR="003D3C44" w:rsidRDefault="00270070" w:rsidP="003D3C44">
      <w:pPr>
        <w:pStyle w:val="Heading2"/>
        <w:rPr>
          <w:lang w:val="en"/>
        </w:rPr>
      </w:pPr>
      <w:r>
        <w:rPr>
          <w:rStyle w:val="mw-headline"/>
          <w:lang w:val="en"/>
        </w:rPr>
        <w:lastRenderedPageBreak/>
        <w:t>Marines</w:t>
      </w:r>
      <w:r w:rsidR="003D3C44">
        <w:rPr>
          <w:rStyle w:val="mw-headline"/>
          <w:lang w:val="en"/>
        </w:rPr>
        <w:t xml:space="preserve"> Medal of Progress</w:t>
      </w:r>
    </w:p>
    <w:p w14:paraId="49FDDBF0" w14:textId="3D68C0E7" w:rsidR="003D3C44" w:rsidRDefault="003D3C44" w:rsidP="003D3C44">
      <w:pPr>
        <w:pStyle w:val="NormalWeb"/>
        <w:rPr>
          <w:lang w:val="en"/>
        </w:rPr>
      </w:pPr>
      <w:r>
        <w:rPr>
          <w:noProof/>
          <w:lang w:val="en"/>
        </w:rPr>
        <w:drawing>
          <wp:inline distT="0" distB="0" distL="0" distR="0" wp14:anchorId="64076241" wp14:editId="50A74E04">
            <wp:extent cx="1002030" cy="28575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[GMP]</w:t>
      </w:r>
      <w:r>
        <w:rPr>
          <w:lang w:val="en"/>
        </w:rPr>
        <w:t xml:space="preserve"> </w:t>
      </w:r>
      <w:r>
        <w:rPr>
          <w:lang w:val="en"/>
        </w:rPr>
        <w:br/>
      </w:r>
      <w:r>
        <w:rPr>
          <w:noProof/>
          <w:lang w:val="en"/>
        </w:rPr>
        <w:drawing>
          <wp:inline distT="0" distB="0" distL="0" distR="0" wp14:anchorId="0A514B3B" wp14:editId="2D376C53">
            <wp:extent cx="1002030" cy="28575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[GMPx2]</w:t>
      </w:r>
      <w:r>
        <w:rPr>
          <w:lang w:val="en"/>
        </w:rPr>
        <w:t xml:space="preserve"> </w:t>
      </w:r>
    </w:p>
    <w:p w14:paraId="2AEB55EA" w14:textId="267DDFE3" w:rsidR="003D3C44" w:rsidRDefault="003D3C44" w:rsidP="003D3C44">
      <w:pPr>
        <w:pStyle w:val="NormalWeb"/>
        <w:rPr>
          <w:lang w:val="en"/>
        </w:rPr>
      </w:pPr>
      <w:r>
        <w:rPr>
          <w:lang w:val="en"/>
        </w:rPr>
        <w:t xml:space="preserve">This award shall be presented for a meritorious and lasting contribution to </w:t>
      </w:r>
      <w:r w:rsidR="00270070">
        <w:rPr>
          <w:lang w:val="en"/>
        </w:rPr>
        <w:t>the Imperial Marines</w:t>
      </w:r>
      <w:r>
        <w:rPr>
          <w:lang w:val="en"/>
        </w:rPr>
        <w:t xml:space="preserve">. This contribution should help improve current standards for </w:t>
      </w:r>
      <w:r w:rsidR="00270070">
        <w:rPr>
          <w:lang w:val="en"/>
        </w:rPr>
        <w:t>the Imperial Marines</w:t>
      </w:r>
      <w:r>
        <w:rPr>
          <w:lang w:val="en"/>
        </w:rPr>
        <w:t xml:space="preserve"> as a whole, and increase the capacity or efficiency of achieving </w:t>
      </w:r>
      <w:r w:rsidR="00270070">
        <w:rPr>
          <w:lang w:val="en"/>
        </w:rPr>
        <w:t>the Marines’ objectives</w:t>
      </w:r>
      <w:r>
        <w:rPr>
          <w:lang w:val="en"/>
        </w:rPr>
        <w:t xml:space="preserve">. </w:t>
      </w:r>
    </w:p>
    <w:p w14:paraId="214BAFAD" w14:textId="11B61F82" w:rsidR="003D3C44" w:rsidRDefault="00270070" w:rsidP="003D3C44">
      <w:pPr>
        <w:pStyle w:val="Heading2"/>
        <w:rPr>
          <w:lang w:val="en"/>
        </w:rPr>
      </w:pPr>
      <w:r>
        <w:rPr>
          <w:rStyle w:val="mw-headline"/>
          <w:lang w:val="en"/>
        </w:rPr>
        <w:t>Scouts</w:t>
      </w:r>
      <w:r w:rsidR="003D3C44">
        <w:rPr>
          <w:rStyle w:val="mw-headline"/>
          <w:lang w:val="en"/>
        </w:rPr>
        <w:t xml:space="preserve"> Medal of Progress</w:t>
      </w:r>
    </w:p>
    <w:p w14:paraId="6F9F4621" w14:textId="08D8BD79" w:rsidR="003D3C44" w:rsidRDefault="003D3C44" w:rsidP="003D3C44">
      <w:pPr>
        <w:pStyle w:val="NormalWeb"/>
        <w:rPr>
          <w:lang w:val="en"/>
        </w:rPr>
      </w:pPr>
      <w:r>
        <w:rPr>
          <w:noProof/>
          <w:lang w:val="en"/>
        </w:rPr>
        <w:drawing>
          <wp:inline distT="0" distB="0" distL="0" distR="0" wp14:anchorId="6BBFD452" wp14:editId="60A72F91">
            <wp:extent cx="1002030" cy="28575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[MMP]</w:t>
      </w:r>
      <w:r>
        <w:rPr>
          <w:lang w:val="en"/>
        </w:rPr>
        <w:t xml:space="preserve"> </w:t>
      </w:r>
      <w:r>
        <w:rPr>
          <w:lang w:val="en"/>
        </w:rPr>
        <w:br/>
      </w:r>
      <w:r>
        <w:rPr>
          <w:noProof/>
          <w:lang w:val="en"/>
        </w:rPr>
        <w:drawing>
          <wp:inline distT="0" distB="0" distL="0" distR="0" wp14:anchorId="39414F57" wp14:editId="1F1EDF33">
            <wp:extent cx="1002030" cy="28575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[MMPx2]</w:t>
      </w:r>
      <w:r>
        <w:rPr>
          <w:lang w:val="en"/>
        </w:rPr>
        <w:t xml:space="preserve"> </w:t>
      </w:r>
    </w:p>
    <w:p w14:paraId="4C52485D" w14:textId="48C6D9A3" w:rsidR="003D3C44" w:rsidRDefault="003D3C44" w:rsidP="003D3C44">
      <w:pPr>
        <w:pStyle w:val="NormalWeb"/>
        <w:rPr>
          <w:lang w:val="en"/>
        </w:rPr>
      </w:pPr>
      <w:r>
        <w:rPr>
          <w:lang w:val="en"/>
        </w:rPr>
        <w:t xml:space="preserve">This award shall be presented for a meritorious and lasting contribution to the </w:t>
      </w:r>
      <w:r w:rsidR="00270070">
        <w:rPr>
          <w:lang w:val="en"/>
        </w:rPr>
        <w:t>Imperial Scout Service</w:t>
      </w:r>
      <w:r>
        <w:rPr>
          <w:lang w:val="en"/>
        </w:rPr>
        <w:t xml:space="preserve">. This contribution should help improve current standards for the </w:t>
      </w:r>
      <w:r w:rsidR="00270070">
        <w:rPr>
          <w:lang w:val="en"/>
        </w:rPr>
        <w:t>scout Service</w:t>
      </w:r>
      <w:r>
        <w:rPr>
          <w:lang w:val="en"/>
        </w:rPr>
        <w:t xml:space="preserve"> as a whole, and increase the capacity or efficiency of achieving the </w:t>
      </w:r>
      <w:r w:rsidR="00270070">
        <w:rPr>
          <w:lang w:val="en"/>
        </w:rPr>
        <w:t>Scout</w:t>
      </w:r>
      <w:r>
        <w:rPr>
          <w:lang w:val="en"/>
        </w:rPr>
        <w:t xml:space="preserve">'s objectives. </w:t>
      </w:r>
    </w:p>
    <w:p w14:paraId="12695691" w14:textId="77777777" w:rsidR="003D3C44" w:rsidRDefault="003D3C44" w:rsidP="003D3C44">
      <w:pPr>
        <w:pStyle w:val="Heading2"/>
        <w:rPr>
          <w:lang w:val="en"/>
        </w:rPr>
      </w:pPr>
      <w:r>
        <w:rPr>
          <w:rStyle w:val="mw-headline"/>
          <w:lang w:val="en"/>
        </w:rPr>
        <w:t>Imperial Active Service Medal</w:t>
      </w:r>
    </w:p>
    <w:p w14:paraId="6E2AB97C" w14:textId="6BD6E40C" w:rsidR="003D3C44" w:rsidRDefault="003D3C44" w:rsidP="003D3C44">
      <w:pPr>
        <w:pStyle w:val="NormalWeb"/>
        <w:rPr>
          <w:lang w:val="en"/>
        </w:rPr>
      </w:pPr>
      <w:r>
        <w:rPr>
          <w:noProof/>
          <w:lang w:val="en"/>
        </w:rPr>
        <w:drawing>
          <wp:inline distT="0" distB="0" distL="0" distR="0" wp14:anchorId="53603F1A" wp14:editId="12EEBD0A">
            <wp:extent cx="1002030" cy="28575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[IASM]</w:t>
      </w:r>
      <w:r>
        <w:rPr>
          <w:lang w:val="en"/>
        </w:rPr>
        <w:t xml:space="preserve"> </w:t>
      </w:r>
      <w:r>
        <w:rPr>
          <w:lang w:val="en"/>
        </w:rPr>
        <w:br/>
      </w:r>
      <w:r>
        <w:rPr>
          <w:noProof/>
          <w:lang w:val="en"/>
        </w:rPr>
        <w:drawing>
          <wp:inline distT="0" distB="0" distL="0" distR="0" wp14:anchorId="2E61A1E9" wp14:editId="1D6EED2E">
            <wp:extent cx="1002030" cy="28575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[IASMx2]</w:t>
      </w:r>
      <w:r>
        <w:rPr>
          <w:lang w:val="en"/>
        </w:rPr>
        <w:t xml:space="preserve"> </w:t>
      </w:r>
    </w:p>
    <w:p w14:paraId="781ACED1" w14:textId="4E1EEA8C" w:rsidR="003D3C44" w:rsidRDefault="003D3C44" w:rsidP="003D3C44">
      <w:pPr>
        <w:pStyle w:val="NormalWeb"/>
        <w:rPr>
          <w:lang w:val="en"/>
        </w:rPr>
      </w:pPr>
      <w:r>
        <w:rPr>
          <w:lang w:val="en"/>
        </w:rPr>
        <w:t xml:space="preserve">This award shall be presented to an Imperial that has seen active service in an Imperial Campaign. A clasp is awarded for each Campaign individually upon review and approval by </w:t>
      </w:r>
      <w:r w:rsidR="00270070">
        <w:rPr>
          <w:lang w:val="en"/>
        </w:rPr>
        <w:t>regional Command</w:t>
      </w:r>
      <w:r>
        <w:rPr>
          <w:lang w:val="en"/>
        </w:rPr>
        <w:t xml:space="preserve">. </w:t>
      </w:r>
    </w:p>
    <w:p w14:paraId="53341A42" w14:textId="77777777" w:rsidR="003D3C44" w:rsidRDefault="003D3C44" w:rsidP="003D3C44">
      <w:pPr>
        <w:pStyle w:val="Heading2"/>
        <w:rPr>
          <w:lang w:val="en"/>
        </w:rPr>
      </w:pPr>
      <w:r>
        <w:rPr>
          <w:rStyle w:val="mw-headline"/>
          <w:lang w:val="en"/>
        </w:rPr>
        <w:t>Operational Success Award</w:t>
      </w:r>
    </w:p>
    <w:p w14:paraId="10E03B6F" w14:textId="438CA3E9" w:rsidR="003D3C44" w:rsidRDefault="003D3C44" w:rsidP="003D3C44">
      <w:pPr>
        <w:pStyle w:val="NormalWeb"/>
        <w:rPr>
          <w:lang w:val="en"/>
        </w:rPr>
      </w:pPr>
      <w:r>
        <w:rPr>
          <w:noProof/>
          <w:lang w:val="en"/>
        </w:rPr>
        <w:drawing>
          <wp:inline distT="0" distB="0" distL="0" distR="0" wp14:anchorId="2F63CBBD" wp14:editId="73D4BE12">
            <wp:extent cx="1002030" cy="28575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[OSA]</w:t>
      </w:r>
      <w:r>
        <w:rPr>
          <w:lang w:val="en"/>
        </w:rPr>
        <w:t xml:space="preserve"> </w:t>
      </w:r>
      <w:r>
        <w:rPr>
          <w:lang w:val="en"/>
        </w:rPr>
        <w:br/>
      </w:r>
      <w:r>
        <w:rPr>
          <w:noProof/>
          <w:lang w:val="en"/>
        </w:rPr>
        <w:drawing>
          <wp:inline distT="0" distB="0" distL="0" distR="0" wp14:anchorId="228BDE04" wp14:editId="5037A387">
            <wp:extent cx="1002030" cy="28575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[OSAx2]</w:t>
      </w:r>
      <w:r>
        <w:rPr>
          <w:lang w:val="en"/>
        </w:rPr>
        <w:t xml:space="preserve"> </w:t>
      </w:r>
    </w:p>
    <w:p w14:paraId="0554C28E" w14:textId="77777777" w:rsidR="003D3C44" w:rsidRDefault="003D3C44" w:rsidP="003D3C44">
      <w:pPr>
        <w:pStyle w:val="NormalWeb"/>
        <w:rPr>
          <w:lang w:val="en"/>
        </w:rPr>
      </w:pPr>
      <w:r>
        <w:rPr>
          <w:lang w:val="en"/>
        </w:rPr>
        <w:t xml:space="preserve">Awarded to Imperial Intelligence Agents or Imperial Special Operations personnel who have successfully completed a Special Operation under the direction of the Bureau of Operations. Military personnel assigned to Special Operations Command may wear this award upon presentation, however only public or retired members of Imperial Intelligence may display this award. </w:t>
      </w:r>
    </w:p>
    <w:p w14:paraId="1FB88207" w14:textId="77777777" w:rsidR="003D3C44" w:rsidRDefault="003D3C44" w:rsidP="003D3C44">
      <w:pPr>
        <w:pStyle w:val="Heading2"/>
        <w:rPr>
          <w:lang w:val="en"/>
        </w:rPr>
      </w:pPr>
      <w:r>
        <w:rPr>
          <w:rStyle w:val="mw-headline"/>
          <w:lang w:val="en"/>
        </w:rPr>
        <w:lastRenderedPageBreak/>
        <w:t>Unit Distinguished Service</w:t>
      </w:r>
    </w:p>
    <w:p w14:paraId="0461021D" w14:textId="61F2D113" w:rsidR="003D3C44" w:rsidRDefault="003D3C44" w:rsidP="003D3C44">
      <w:pPr>
        <w:pStyle w:val="NormalWeb"/>
        <w:rPr>
          <w:lang w:val="en"/>
        </w:rPr>
      </w:pPr>
      <w:r>
        <w:rPr>
          <w:noProof/>
          <w:lang w:val="en"/>
        </w:rPr>
        <w:drawing>
          <wp:inline distT="0" distB="0" distL="0" distR="0" wp14:anchorId="6AD0F673" wp14:editId="093218EC">
            <wp:extent cx="1002030" cy="2857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[UDS]</w:t>
      </w:r>
      <w:r>
        <w:rPr>
          <w:lang w:val="en"/>
        </w:rPr>
        <w:t xml:space="preserve"> </w:t>
      </w:r>
      <w:r>
        <w:rPr>
          <w:lang w:val="en"/>
        </w:rPr>
        <w:br/>
      </w:r>
      <w:r>
        <w:rPr>
          <w:noProof/>
          <w:lang w:val="en"/>
        </w:rPr>
        <w:drawing>
          <wp:inline distT="0" distB="0" distL="0" distR="0" wp14:anchorId="6D8B800D" wp14:editId="4868D8EA">
            <wp:extent cx="1002030" cy="28575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[UDSx2]</w:t>
      </w:r>
      <w:r>
        <w:rPr>
          <w:lang w:val="en"/>
        </w:rPr>
        <w:t xml:space="preserve"> </w:t>
      </w:r>
    </w:p>
    <w:p w14:paraId="189AD586" w14:textId="172D6FF5" w:rsidR="003D3C44" w:rsidRDefault="003D3C44" w:rsidP="003D3C44">
      <w:pPr>
        <w:pStyle w:val="NormalWeb"/>
        <w:rPr>
          <w:lang w:val="en"/>
        </w:rPr>
      </w:pPr>
      <w:r>
        <w:rPr>
          <w:lang w:val="en"/>
        </w:rPr>
        <w:t xml:space="preserve">This award shall be presented to an Imperial Unit for excellent performance and military merits during </w:t>
      </w:r>
      <w:proofErr w:type="spellStart"/>
      <w:r>
        <w:rPr>
          <w:lang w:val="en"/>
        </w:rPr>
        <w:t>manoeuvres</w:t>
      </w:r>
      <w:proofErr w:type="spellEnd"/>
      <w:r>
        <w:rPr>
          <w:lang w:val="en"/>
        </w:rPr>
        <w:t xml:space="preserve">. </w:t>
      </w:r>
      <w:r w:rsidR="00DF283B">
        <w:rPr>
          <w:lang w:val="en"/>
        </w:rPr>
        <w:t xml:space="preserve"> </w:t>
      </w:r>
      <w:r>
        <w:rPr>
          <w:lang w:val="en"/>
        </w:rPr>
        <w:t xml:space="preserve">This award is one for service decidedly above that needed for a Letter of Commendation or Exercise Achievement Medal. </w:t>
      </w:r>
    </w:p>
    <w:p w14:paraId="06FE37FF" w14:textId="77777777" w:rsidR="003D3C44" w:rsidRDefault="003D3C44" w:rsidP="003D3C44">
      <w:pPr>
        <w:pStyle w:val="Heading2"/>
        <w:rPr>
          <w:lang w:val="en"/>
        </w:rPr>
      </w:pPr>
      <w:r>
        <w:rPr>
          <w:rStyle w:val="mw-headline"/>
          <w:lang w:val="en"/>
        </w:rPr>
        <w:t>Departmental Distinguished Service</w:t>
      </w:r>
    </w:p>
    <w:p w14:paraId="61B6DB98" w14:textId="46695564" w:rsidR="003D3C44" w:rsidRDefault="003D3C44" w:rsidP="003D3C44">
      <w:pPr>
        <w:pStyle w:val="NormalWeb"/>
        <w:rPr>
          <w:lang w:val="en"/>
        </w:rPr>
      </w:pPr>
      <w:r>
        <w:rPr>
          <w:noProof/>
          <w:lang w:val="en"/>
        </w:rPr>
        <w:drawing>
          <wp:inline distT="0" distB="0" distL="0" distR="0" wp14:anchorId="1BBC70AE" wp14:editId="7DC33F89">
            <wp:extent cx="1002030" cy="28575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[DDS]</w:t>
      </w:r>
      <w:r>
        <w:rPr>
          <w:lang w:val="en"/>
        </w:rPr>
        <w:t xml:space="preserve"> </w:t>
      </w:r>
      <w:r>
        <w:rPr>
          <w:lang w:val="en"/>
        </w:rPr>
        <w:br/>
      </w:r>
      <w:r>
        <w:rPr>
          <w:noProof/>
          <w:lang w:val="en"/>
        </w:rPr>
        <w:drawing>
          <wp:inline distT="0" distB="0" distL="0" distR="0" wp14:anchorId="273B83BA" wp14:editId="20A2EBE2">
            <wp:extent cx="1002030" cy="28575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[DDSx2]</w:t>
      </w:r>
      <w:r>
        <w:rPr>
          <w:lang w:val="en"/>
        </w:rPr>
        <w:t xml:space="preserve"> </w:t>
      </w:r>
    </w:p>
    <w:p w14:paraId="3F134BA2" w14:textId="0F0E1C86" w:rsidR="003D3C44" w:rsidRDefault="003D3C44" w:rsidP="003D3C44">
      <w:pPr>
        <w:pStyle w:val="NormalWeb"/>
        <w:rPr>
          <w:lang w:val="en"/>
        </w:rPr>
      </w:pPr>
      <w:r>
        <w:rPr>
          <w:lang w:val="en"/>
        </w:rPr>
        <w:t>This award shall be presented to a</w:t>
      </w:r>
      <w:r w:rsidRPr="00DF283B">
        <w:rPr>
          <w:b/>
          <w:bCs/>
          <w:lang w:val="en"/>
        </w:rPr>
        <w:t xml:space="preserve"> civilian</w:t>
      </w:r>
      <w:r>
        <w:rPr>
          <w:lang w:val="en"/>
        </w:rPr>
        <w:t xml:space="preserve"> component of the </w:t>
      </w:r>
      <w:r w:rsidR="00DF283B">
        <w:rPr>
          <w:lang w:val="en"/>
        </w:rPr>
        <w:t>Imperium</w:t>
      </w:r>
      <w:r>
        <w:rPr>
          <w:lang w:val="en"/>
        </w:rPr>
        <w:t xml:space="preserve"> for excellent performance and results during operations or a project. This award is one for service decidedly above that needed for a Letter of Commendation. </w:t>
      </w:r>
    </w:p>
    <w:p w14:paraId="62495187" w14:textId="77777777" w:rsidR="003D3C44" w:rsidRDefault="003D3C44" w:rsidP="003D3C44">
      <w:pPr>
        <w:pStyle w:val="Heading2"/>
        <w:rPr>
          <w:lang w:val="en"/>
        </w:rPr>
      </w:pPr>
      <w:r>
        <w:rPr>
          <w:rStyle w:val="mw-headline"/>
          <w:lang w:val="en"/>
        </w:rPr>
        <w:t>Battle Efficiency Medal</w:t>
      </w:r>
    </w:p>
    <w:p w14:paraId="31C9936B" w14:textId="3C03BA59" w:rsidR="003D3C44" w:rsidRDefault="003D3C44" w:rsidP="003D3C44">
      <w:pPr>
        <w:pStyle w:val="NormalWeb"/>
        <w:rPr>
          <w:lang w:val="en"/>
        </w:rPr>
      </w:pPr>
      <w:r>
        <w:rPr>
          <w:noProof/>
          <w:lang w:val="en"/>
        </w:rPr>
        <w:drawing>
          <wp:inline distT="0" distB="0" distL="0" distR="0" wp14:anchorId="3139391C" wp14:editId="6AD9AE61">
            <wp:extent cx="1002030" cy="28575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[BEM]</w:t>
      </w:r>
      <w:r>
        <w:rPr>
          <w:lang w:val="en"/>
        </w:rPr>
        <w:t xml:space="preserve"> </w:t>
      </w:r>
    </w:p>
    <w:p w14:paraId="1D292E83" w14:textId="75F8225A" w:rsidR="003D3C44" w:rsidRDefault="003D3C44" w:rsidP="003D3C44">
      <w:pPr>
        <w:pStyle w:val="NormalWeb"/>
        <w:rPr>
          <w:lang w:val="en"/>
        </w:rPr>
      </w:pPr>
      <w:r>
        <w:rPr>
          <w:lang w:val="en"/>
        </w:rPr>
        <w:t>This award shall be granted to the members of an Imperial Unit that demonstrated conspicuous skill and effectiveness in a combat situation. This is a one</w:t>
      </w:r>
      <w:r w:rsidR="00DF283B">
        <w:rPr>
          <w:lang w:val="en"/>
        </w:rPr>
        <w:t>-</w:t>
      </w:r>
      <w:r>
        <w:rPr>
          <w:lang w:val="en"/>
        </w:rPr>
        <w:t xml:space="preserve">time award. </w:t>
      </w:r>
    </w:p>
    <w:p w14:paraId="4FEA2BBC" w14:textId="77777777" w:rsidR="003D3C44" w:rsidRDefault="003D3C44" w:rsidP="003D3C44">
      <w:pPr>
        <w:pStyle w:val="Heading2"/>
        <w:rPr>
          <w:lang w:val="en"/>
        </w:rPr>
      </w:pPr>
      <w:r>
        <w:rPr>
          <w:rStyle w:val="mw-headline"/>
          <w:lang w:val="en"/>
        </w:rPr>
        <w:t>Exercise Achievement Medal</w:t>
      </w:r>
    </w:p>
    <w:p w14:paraId="659CA476" w14:textId="5B95F18C" w:rsidR="003D3C44" w:rsidRDefault="003D3C44" w:rsidP="003D3C44">
      <w:pPr>
        <w:pStyle w:val="NormalWeb"/>
        <w:rPr>
          <w:lang w:val="en"/>
        </w:rPr>
      </w:pPr>
      <w:r>
        <w:rPr>
          <w:noProof/>
          <w:lang w:val="en"/>
        </w:rPr>
        <w:drawing>
          <wp:inline distT="0" distB="0" distL="0" distR="0" wp14:anchorId="7B50A609" wp14:editId="2B3CEE7D">
            <wp:extent cx="1002030" cy="28575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[EAM]</w:t>
      </w:r>
      <w:r>
        <w:rPr>
          <w:lang w:val="en"/>
        </w:rPr>
        <w:t xml:space="preserve"> </w:t>
      </w:r>
      <w:r>
        <w:rPr>
          <w:lang w:val="en"/>
        </w:rPr>
        <w:br/>
      </w:r>
      <w:r>
        <w:rPr>
          <w:noProof/>
          <w:lang w:val="en"/>
        </w:rPr>
        <w:drawing>
          <wp:inline distT="0" distB="0" distL="0" distR="0" wp14:anchorId="5FFE9051" wp14:editId="4C909EA8">
            <wp:extent cx="1002030" cy="28575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[EAMx2]</w:t>
      </w:r>
      <w:r>
        <w:rPr>
          <w:lang w:val="en"/>
        </w:rPr>
        <w:t xml:space="preserve"> </w:t>
      </w:r>
    </w:p>
    <w:p w14:paraId="455E228D" w14:textId="4B4ADD31" w:rsidR="003D3C44" w:rsidRDefault="003D3C44" w:rsidP="003D3C44">
      <w:pPr>
        <w:pStyle w:val="NormalWeb"/>
        <w:rPr>
          <w:lang w:val="en"/>
        </w:rPr>
      </w:pPr>
      <w:r>
        <w:rPr>
          <w:lang w:val="en"/>
        </w:rPr>
        <w:t xml:space="preserve">This award shall be presented to an Imperial whose outstanding performance in a training exercise led them to win the exercise, displaying good initiative and leadership, and being an example for their comrades of how an Imperial should fight. </w:t>
      </w:r>
    </w:p>
    <w:p w14:paraId="12147C71" w14:textId="36F6B426" w:rsidR="00DF283B" w:rsidRDefault="00DF283B" w:rsidP="003D3C44">
      <w:pPr>
        <w:pStyle w:val="NormalWeb"/>
        <w:rPr>
          <w:lang w:val="en"/>
        </w:rPr>
      </w:pPr>
    </w:p>
    <w:p w14:paraId="3169D904" w14:textId="77777777" w:rsidR="00DF283B" w:rsidRDefault="00DF283B" w:rsidP="003D3C44">
      <w:pPr>
        <w:pStyle w:val="NormalWeb"/>
        <w:rPr>
          <w:lang w:val="en"/>
        </w:rPr>
      </w:pPr>
    </w:p>
    <w:p w14:paraId="47605357" w14:textId="77777777" w:rsidR="003D3C44" w:rsidRDefault="003D3C44" w:rsidP="003D3C44">
      <w:pPr>
        <w:pStyle w:val="Heading2"/>
        <w:rPr>
          <w:lang w:val="en"/>
        </w:rPr>
      </w:pPr>
      <w:r>
        <w:rPr>
          <w:rStyle w:val="mw-headline"/>
          <w:lang w:val="en"/>
        </w:rPr>
        <w:lastRenderedPageBreak/>
        <w:t>Good Conduct Award</w:t>
      </w:r>
    </w:p>
    <w:p w14:paraId="5569FB75" w14:textId="67EA9FB0" w:rsidR="003D3C44" w:rsidRDefault="003D3C44" w:rsidP="003D3C44">
      <w:pPr>
        <w:pStyle w:val="NormalWeb"/>
        <w:rPr>
          <w:lang w:val="en"/>
        </w:rPr>
      </w:pPr>
      <w:r>
        <w:rPr>
          <w:noProof/>
          <w:lang w:val="en"/>
        </w:rPr>
        <w:drawing>
          <wp:inline distT="0" distB="0" distL="0" distR="0" wp14:anchorId="43F366BE" wp14:editId="23936085">
            <wp:extent cx="1002030" cy="2857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[GCA]</w:t>
      </w:r>
      <w:r>
        <w:rPr>
          <w:lang w:val="en"/>
        </w:rPr>
        <w:t xml:space="preserve"> </w:t>
      </w:r>
      <w:r>
        <w:rPr>
          <w:lang w:val="en"/>
        </w:rPr>
        <w:br/>
      </w:r>
      <w:r>
        <w:rPr>
          <w:noProof/>
          <w:lang w:val="en"/>
        </w:rPr>
        <w:drawing>
          <wp:inline distT="0" distB="0" distL="0" distR="0" wp14:anchorId="6BB94F67" wp14:editId="624B41C1">
            <wp:extent cx="1002030" cy="28575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[GCAx2]</w:t>
      </w:r>
      <w:r>
        <w:rPr>
          <w:lang w:val="en"/>
        </w:rPr>
        <w:t xml:space="preserve"> </w:t>
      </w:r>
    </w:p>
    <w:p w14:paraId="5DE0A2F3" w14:textId="3F48891E" w:rsidR="003D3C44" w:rsidRDefault="003D3C44" w:rsidP="003D3C44">
      <w:pPr>
        <w:pStyle w:val="NormalWeb"/>
        <w:rPr>
          <w:lang w:val="en"/>
        </w:rPr>
      </w:pPr>
      <w:r>
        <w:rPr>
          <w:lang w:val="en"/>
        </w:rPr>
        <w:t xml:space="preserve">The recipient of this award shall demonstrate </w:t>
      </w:r>
      <w:proofErr w:type="spellStart"/>
      <w:r>
        <w:rPr>
          <w:lang w:val="en"/>
        </w:rPr>
        <w:t>honourable</w:t>
      </w:r>
      <w:proofErr w:type="spellEnd"/>
      <w:r>
        <w:rPr>
          <w:lang w:val="en"/>
        </w:rPr>
        <w:t xml:space="preserve"> behavior consistently beyond that expected of personnel in the </w:t>
      </w:r>
      <w:r w:rsidR="006F049E">
        <w:rPr>
          <w:lang w:val="en"/>
        </w:rPr>
        <w:t>Imperium</w:t>
      </w:r>
      <w:r>
        <w:rPr>
          <w:lang w:val="en"/>
        </w:rPr>
        <w:t xml:space="preserve">. </w:t>
      </w:r>
    </w:p>
    <w:p w14:paraId="0599FE8F" w14:textId="77777777" w:rsidR="003D3C44" w:rsidRDefault="003D3C44" w:rsidP="003D3C44">
      <w:pPr>
        <w:pStyle w:val="Heading2"/>
        <w:rPr>
          <w:lang w:val="en"/>
        </w:rPr>
      </w:pPr>
      <w:r>
        <w:rPr>
          <w:rStyle w:val="mw-headline"/>
          <w:lang w:val="en"/>
        </w:rPr>
        <w:t>Certified Imperial Security Agent</w:t>
      </w:r>
    </w:p>
    <w:p w14:paraId="7FC75F54" w14:textId="7E2C273C" w:rsidR="003D3C44" w:rsidRDefault="003D3C44" w:rsidP="003D3C44">
      <w:pPr>
        <w:pStyle w:val="NormalWeb"/>
        <w:rPr>
          <w:lang w:val="en"/>
        </w:rPr>
      </w:pPr>
      <w:r>
        <w:rPr>
          <w:noProof/>
          <w:lang w:val="en"/>
        </w:rPr>
        <w:drawing>
          <wp:inline distT="0" distB="0" distL="0" distR="0" wp14:anchorId="762DA88A" wp14:editId="704E1297">
            <wp:extent cx="1002030" cy="28575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[CISA]</w:t>
      </w:r>
      <w:r>
        <w:rPr>
          <w:lang w:val="en"/>
        </w:rPr>
        <w:t xml:space="preserve"> </w:t>
      </w:r>
    </w:p>
    <w:p w14:paraId="1EA1203D" w14:textId="3C90E297" w:rsidR="003D3C44" w:rsidRDefault="003D3C44" w:rsidP="003D3C44">
      <w:pPr>
        <w:pStyle w:val="NormalWeb"/>
        <w:rPr>
          <w:lang w:val="en"/>
        </w:rPr>
      </w:pPr>
      <w:r>
        <w:rPr>
          <w:lang w:val="en"/>
        </w:rPr>
        <w:t xml:space="preserve">This medal is presented to </w:t>
      </w:r>
      <w:r w:rsidR="006F049E">
        <w:rPr>
          <w:lang w:val="en"/>
        </w:rPr>
        <w:t xml:space="preserve">Interstellar </w:t>
      </w:r>
      <w:r>
        <w:rPr>
          <w:lang w:val="en"/>
        </w:rPr>
        <w:t xml:space="preserve">Bureau </w:t>
      </w:r>
      <w:r w:rsidR="006F049E">
        <w:rPr>
          <w:lang w:val="en"/>
        </w:rPr>
        <w:t>of Internal Security o</w:t>
      </w:r>
      <w:r>
        <w:rPr>
          <w:lang w:val="en"/>
        </w:rPr>
        <w:t xml:space="preserve">fficers after their time of apprenticeship, </w:t>
      </w:r>
      <w:proofErr w:type="spellStart"/>
      <w:r>
        <w:rPr>
          <w:lang w:val="en"/>
        </w:rPr>
        <w:t>recognising</w:t>
      </w:r>
      <w:proofErr w:type="spellEnd"/>
      <w:r>
        <w:rPr>
          <w:lang w:val="en"/>
        </w:rPr>
        <w:t xml:space="preserve"> their promotion to full powers, and establishment as a Certified Imperial Security Agent. </w:t>
      </w:r>
    </w:p>
    <w:p w14:paraId="0D75276E" w14:textId="77777777" w:rsidR="003D3C44" w:rsidRDefault="003D3C44" w:rsidP="003D3C44">
      <w:pPr>
        <w:pStyle w:val="Heading2"/>
        <w:rPr>
          <w:lang w:val="en"/>
        </w:rPr>
      </w:pPr>
      <w:r>
        <w:rPr>
          <w:rStyle w:val="mw-headline"/>
          <w:lang w:val="en"/>
        </w:rPr>
        <w:t>Group Command Medal</w:t>
      </w:r>
    </w:p>
    <w:p w14:paraId="62764FF2" w14:textId="1C75AADC" w:rsidR="003D3C44" w:rsidRDefault="003D3C44" w:rsidP="003D3C44">
      <w:pPr>
        <w:pStyle w:val="NormalWeb"/>
        <w:rPr>
          <w:lang w:val="en"/>
        </w:rPr>
      </w:pPr>
      <w:r>
        <w:rPr>
          <w:noProof/>
          <w:lang w:val="en"/>
        </w:rPr>
        <w:drawing>
          <wp:inline distT="0" distB="0" distL="0" distR="0" wp14:anchorId="4C8C58AE" wp14:editId="3E3899EB">
            <wp:extent cx="1002030" cy="28575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[GCM]</w:t>
      </w:r>
      <w:r>
        <w:rPr>
          <w:lang w:val="en"/>
        </w:rPr>
        <w:t xml:space="preserve"> </w:t>
      </w:r>
      <w:r>
        <w:rPr>
          <w:lang w:val="en"/>
        </w:rPr>
        <w:br/>
      </w:r>
      <w:r>
        <w:rPr>
          <w:noProof/>
          <w:lang w:val="en"/>
        </w:rPr>
        <w:drawing>
          <wp:inline distT="0" distB="0" distL="0" distR="0" wp14:anchorId="3F32E114" wp14:editId="1FDE1462">
            <wp:extent cx="1002030" cy="28575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[GCM-H]</w:t>
      </w:r>
      <w:r>
        <w:rPr>
          <w:lang w:val="en"/>
        </w:rPr>
        <w:t xml:space="preserve"> </w:t>
      </w:r>
    </w:p>
    <w:p w14:paraId="6FE5DE76" w14:textId="54B12DFB" w:rsidR="003D3C44" w:rsidRDefault="003D3C44" w:rsidP="003D3C44">
      <w:pPr>
        <w:pStyle w:val="NormalWeb"/>
        <w:rPr>
          <w:lang w:val="en"/>
        </w:rPr>
      </w:pPr>
      <w:r>
        <w:rPr>
          <w:lang w:val="en"/>
        </w:rPr>
        <w:t xml:space="preserve">This award is granted to an Imperial Officer who has completed the Naval Group Command </w:t>
      </w:r>
      <w:proofErr w:type="spellStart"/>
      <w:r>
        <w:rPr>
          <w:lang w:val="en"/>
        </w:rPr>
        <w:t>specialisation</w:t>
      </w:r>
      <w:proofErr w:type="spellEnd"/>
      <w:r>
        <w:rPr>
          <w:lang w:val="en"/>
        </w:rPr>
        <w:t xml:space="preserve"> at the Command College. This award can also be granted to a GCO who has completed a minimum of 6 months service as a GCO. </w:t>
      </w:r>
      <w:proofErr w:type="spellStart"/>
      <w:r>
        <w:rPr>
          <w:lang w:val="en"/>
        </w:rPr>
        <w:t>Honours</w:t>
      </w:r>
      <w:proofErr w:type="spellEnd"/>
      <w:r>
        <w:rPr>
          <w:lang w:val="en"/>
        </w:rPr>
        <w:t xml:space="preserve"> graduates are indicated with an oakleaf device. </w:t>
      </w:r>
    </w:p>
    <w:p w14:paraId="6094561E" w14:textId="77777777" w:rsidR="003D3C44" w:rsidRDefault="003D3C44" w:rsidP="003D3C44">
      <w:pPr>
        <w:pStyle w:val="Heading2"/>
        <w:rPr>
          <w:lang w:val="en"/>
        </w:rPr>
      </w:pPr>
      <w:r>
        <w:rPr>
          <w:rStyle w:val="mw-headline"/>
          <w:lang w:val="en"/>
        </w:rPr>
        <w:t>Brigade Command Medal</w:t>
      </w:r>
    </w:p>
    <w:p w14:paraId="35B8A37A" w14:textId="743B6392" w:rsidR="003D3C44" w:rsidRDefault="003D3C44" w:rsidP="003D3C44">
      <w:pPr>
        <w:pStyle w:val="NormalWeb"/>
        <w:rPr>
          <w:lang w:val="en"/>
        </w:rPr>
      </w:pPr>
      <w:r>
        <w:rPr>
          <w:noProof/>
          <w:lang w:val="en"/>
        </w:rPr>
        <w:drawing>
          <wp:inline distT="0" distB="0" distL="0" distR="0" wp14:anchorId="1DF19C40" wp14:editId="5A1F0CD0">
            <wp:extent cx="1002030" cy="28575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[BCM]</w:t>
      </w:r>
      <w:r>
        <w:rPr>
          <w:lang w:val="en"/>
        </w:rPr>
        <w:t xml:space="preserve"> </w:t>
      </w:r>
      <w:r>
        <w:rPr>
          <w:lang w:val="en"/>
        </w:rPr>
        <w:br/>
      </w:r>
      <w:r>
        <w:rPr>
          <w:noProof/>
          <w:lang w:val="en"/>
        </w:rPr>
        <w:drawing>
          <wp:inline distT="0" distB="0" distL="0" distR="0" wp14:anchorId="590410E0" wp14:editId="426366A1">
            <wp:extent cx="1002030" cy="28575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[BCM-H]</w:t>
      </w:r>
      <w:r>
        <w:rPr>
          <w:lang w:val="en"/>
        </w:rPr>
        <w:t xml:space="preserve"> </w:t>
      </w:r>
    </w:p>
    <w:p w14:paraId="07644C5A" w14:textId="3BE5D482" w:rsidR="003D3C44" w:rsidRDefault="003D3C44" w:rsidP="003D3C44">
      <w:pPr>
        <w:pStyle w:val="NormalWeb"/>
        <w:rPr>
          <w:lang w:val="en"/>
        </w:rPr>
      </w:pPr>
      <w:r>
        <w:rPr>
          <w:lang w:val="en"/>
        </w:rPr>
        <w:t xml:space="preserve">This award is granted to an Imperial Officer who has completed the </w:t>
      </w:r>
      <w:r w:rsidR="00450E5C">
        <w:rPr>
          <w:lang w:val="en"/>
        </w:rPr>
        <w:t xml:space="preserve">Marine or </w:t>
      </w:r>
      <w:bookmarkStart w:id="0" w:name="_GoBack"/>
      <w:bookmarkEnd w:id="0"/>
      <w:r>
        <w:rPr>
          <w:lang w:val="en"/>
        </w:rPr>
        <w:t xml:space="preserve">Army Brigade Command </w:t>
      </w:r>
      <w:proofErr w:type="spellStart"/>
      <w:r>
        <w:rPr>
          <w:lang w:val="en"/>
        </w:rPr>
        <w:t>specialisation</w:t>
      </w:r>
      <w:proofErr w:type="spellEnd"/>
      <w:r>
        <w:rPr>
          <w:lang w:val="en"/>
        </w:rPr>
        <w:t xml:space="preserve"> at the Command College. This award can also be granted to a BCO who has completed a minimum of 6 months service as a BCO. </w:t>
      </w:r>
      <w:proofErr w:type="spellStart"/>
      <w:r>
        <w:rPr>
          <w:lang w:val="en"/>
        </w:rPr>
        <w:t>Honours</w:t>
      </w:r>
      <w:proofErr w:type="spellEnd"/>
      <w:r>
        <w:rPr>
          <w:lang w:val="en"/>
        </w:rPr>
        <w:t xml:space="preserve"> graduates are indicated with an oakleaf device. </w:t>
      </w:r>
    </w:p>
    <w:p w14:paraId="7E91DCBB" w14:textId="77777777" w:rsidR="006F049E" w:rsidRDefault="006F049E" w:rsidP="003D3C44">
      <w:pPr>
        <w:pStyle w:val="NormalWeb"/>
        <w:rPr>
          <w:lang w:val="en"/>
        </w:rPr>
      </w:pPr>
    </w:p>
    <w:p w14:paraId="2DD1C1AF" w14:textId="77777777" w:rsidR="003D3C44" w:rsidRDefault="003D3C44" w:rsidP="003D3C44">
      <w:pPr>
        <w:pStyle w:val="Heading2"/>
        <w:rPr>
          <w:lang w:val="en"/>
        </w:rPr>
      </w:pPr>
      <w:r>
        <w:rPr>
          <w:rStyle w:val="mw-headline"/>
          <w:lang w:val="en"/>
        </w:rPr>
        <w:lastRenderedPageBreak/>
        <w:t>Government Administration Medal</w:t>
      </w:r>
    </w:p>
    <w:p w14:paraId="630017C3" w14:textId="0BDBE166" w:rsidR="003D3C44" w:rsidRDefault="003D3C44" w:rsidP="003D3C44">
      <w:pPr>
        <w:pStyle w:val="NormalWeb"/>
        <w:rPr>
          <w:lang w:val="en"/>
        </w:rPr>
      </w:pPr>
      <w:r>
        <w:rPr>
          <w:noProof/>
          <w:lang w:val="en"/>
        </w:rPr>
        <w:drawing>
          <wp:inline distT="0" distB="0" distL="0" distR="0" wp14:anchorId="0C08421C" wp14:editId="616F74AC">
            <wp:extent cx="1002030" cy="28575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[GAM]</w:t>
      </w:r>
      <w:r>
        <w:rPr>
          <w:lang w:val="en"/>
        </w:rPr>
        <w:t xml:space="preserve"> </w:t>
      </w:r>
      <w:r>
        <w:rPr>
          <w:lang w:val="en"/>
        </w:rPr>
        <w:br/>
      </w:r>
      <w:r>
        <w:rPr>
          <w:noProof/>
          <w:lang w:val="en"/>
        </w:rPr>
        <w:drawing>
          <wp:inline distT="0" distB="0" distL="0" distR="0" wp14:anchorId="33DCF2C1" wp14:editId="70BB128B">
            <wp:extent cx="1002030" cy="28575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[GAM-H]</w:t>
      </w:r>
      <w:r>
        <w:rPr>
          <w:lang w:val="en"/>
        </w:rPr>
        <w:t xml:space="preserve"> </w:t>
      </w:r>
    </w:p>
    <w:p w14:paraId="159C6EBB" w14:textId="1C97A5B1" w:rsidR="003D3C44" w:rsidRDefault="003D3C44" w:rsidP="003D3C44">
      <w:pPr>
        <w:pStyle w:val="NormalWeb"/>
        <w:rPr>
          <w:lang w:val="en"/>
        </w:rPr>
      </w:pPr>
      <w:r>
        <w:rPr>
          <w:lang w:val="en"/>
        </w:rPr>
        <w:t xml:space="preserve">This award is granted to an Imperial Officer who has completed the Regional Government Administration </w:t>
      </w:r>
      <w:proofErr w:type="spellStart"/>
      <w:r>
        <w:rPr>
          <w:lang w:val="en"/>
        </w:rPr>
        <w:t>specialisation</w:t>
      </w:r>
      <w:proofErr w:type="spellEnd"/>
      <w:r>
        <w:rPr>
          <w:lang w:val="en"/>
        </w:rPr>
        <w:t>.</w:t>
      </w:r>
      <w:r w:rsidR="006F049E">
        <w:rPr>
          <w:lang w:val="en"/>
        </w:rPr>
        <w:t xml:space="preserve"> </w:t>
      </w:r>
      <w:r>
        <w:rPr>
          <w:lang w:val="en"/>
        </w:rPr>
        <w:t xml:space="preserve"> This award can also be granted to an Imperial who has completed a minimum of 6 months service in the role of a</w:t>
      </w:r>
      <w:r w:rsidR="006F049E">
        <w:rPr>
          <w:lang w:val="en"/>
        </w:rPr>
        <w:t>n Imperial Diplomat</w:t>
      </w:r>
      <w:r>
        <w:rPr>
          <w:lang w:val="en"/>
        </w:rPr>
        <w:t xml:space="preserve">, and gained a positive review by the </w:t>
      </w:r>
      <w:r w:rsidR="006F049E">
        <w:rPr>
          <w:lang w:val="en"/>
        </w:rPr>
        <w:t>Diplomatic Corps</w:t>
      </w:r>
      <w:r>
        <w:rPr>
          <w:lang w:val="en"/>
        </w:rPr>
        <w:t xml:space="preserve">. </w:t>
      </w:r>
      <w:r w:rsidR="006F049E">
        <w:rPr>
          <w:lang w:val="en"/>
        </w:rPr>
        <w:t xml:space="preserve"> </w:t>
      </w:r>
      <w:proofErr w:type="spellStart"/>
      <w:r>
        <w:rPr>
          <w:lang w:val="en"/>
        </w:rPr>
        <w:t>Honours</w:t>
      </w:r>
      <w:proofErr w:type="spellEnd"/>
      <w:r>
        <w:rPr>
          <w:lang w:val="en"/>
        </w:rPr>
        <w:t xml:space="preserve"> graduates are indicated with an oakleaf device. </w:t>
      </w:r>
    </w:p>
    <w:p w14:paraId="2D50BC13" w14:textId="77777777" w:rsidR="003D3C44" w:rsidRDefault="003D3C44" w:rsidP="003D3C44">
      <w:pPr>
        <w:pStyle w:val="Heading2"/>
        <w:rPr>
          <w:lang w:val="en"/>
        </w:rPr>
      </w:pPr>
      <w:r>
        <w:rPr>
          <w:rStyle w:val="mw-headline"/>
          <w:lang w:val="en"/>
        </w:rPr>
        <w:t>Project Management Medal</w:t>
      </w:r>
    </w:p>
    <w:p w14:paraId="0D4BEAF7" w14:textId="125789EC" w:rsidR="003D3C44" w:rsidRDefault="003D3C44" w:rsidP="003D3C44">
      <w:pPr>
        <w:pStyle w:val="NormalWeb"/>
        <w:rPr>
          <w:lang w:val="en"/>
        </w:rPr>
      </w:pPr>
      <w:r>
        <w:rPr>
          <w:noProof/>
          <w:lang w:val="en"/>
        </w:rPr>
        <w:drawing>
          <wp:inline distT="0" distB="0" distL="0" distR="0" wp14:anchorId="3E59B400" wp14:editId="5C5DB78D">
            <wp:extent cx="1002030" cy="28575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[PMM]</w:t>
      </w:r>
      <w:r>
        <w:rPr>
          <w:lang w:val="en"/>
        </w:rPr>
        <w:t xml:space="preserve"> </w:t>
      </w:r>
      <w:r>
        <w:rPr>
          <w:lang w:val="en"/>
        </w:rPr>
        <w:br/>
      </w:r>
      <w:r>
        <w:rPr>
          <w:noProof/>
          <w:lang w:val="en"/>
        </w:rPr>
        <w:drawing>
          <wp:inline distT="0" distB="0" distL="0" distR="0" wp14:anchorId="125B2E55" wp14:editId="09596B09">
            <wp:extent cx="1002030" cy="28575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[PMM-H]</w:t>
      </w:r>
      <w:r>
        <w:rPr>
          <w:lang w:val="en"/>
        </w:rPr>
        <w:t xml:space="preserve"> </w:t>
      </w:r>
    </w:p>
    <w:p w14:paraId="3481B2D7" w14:textId="64437F18" w:rsidR="003D3C44" w:rsidRDefault="003D3C44" w:rsidP="003D3C44">
      <w:pPr>
        <w:pStyle w:val="NormalWeb"/>
        <w:rPr>
          <w:lang w:val="en"/>
        </w:rPr>
      </w:pPr>
      <w:r>
        <w:rPr>
          <w:lang w:val="en"/>
        </w:rPr>
        <w:t xml:space="preserve">This </w:t>
      </w:r>
      <w:r w:rsidR="006F049E" w:rsidRPr="006F049E">
        <w:rPr>
          <w:b/>
          <w:bCs/>
          <w:lang w:val="en"/>
        </w:rPr>
        <w:t xml:space="preserve">civilian </w:t>
      </w:r>
      <w:r>
        <w:rPr>
          <w:lang w:val="en"/>
        </w:rPr>
        <w:t xml:space="preserve">award is granted to an employee who has completed a minimum of 6 months service as a </w:t>
      </w:r>
      <w:r w:rsidR="006F049E">
        <w:rPr>
          <w:lang w:val="en"/>
        </w:rPr>
        <w:t xml:space="preserve">Project </w:t>
      </w:r>
      <w:r>
        <w:rPr>
          <w:lang w:val="en"/>
        </w:rPr>
        <w:t>Manager</w:t>
      </w:r>
      <w:r w:rsidR="006F049E">
        <w:rPr>
          <w:lang w:val="en"/>
        </w:rPr>
        <w:t xml:space="preserve"> for a sanctioned Imperial research project</w:t>
      </w:r>
      <w:r>
        <w:rPr>
          <w:lang w:val="en"/>
        </w:rPr>
        <w:t xml:space="preserve">, and gained a positive review by the </w:t>
      </w:r>
      <w:r w:rsidR="006F049E">
        <w:rPr>
          <w:lang w:val="en"/>
        </w:rPr>
        <w:t>appropriate senior management</w:t>
      </w:r>
      <w:r>
        <w:rPr>
          <w:lang w:val="en"/>
        </w:rPr>
        <w:t xml:space="preserve">. </w:t>
      </w:r>
    </w:p>
    <w:p w14:paraId="6EB6A2EA" w14:textId="77777777" w:rsidR="003D3C44" w:rsidRDefault="003D3C44" w:rsidP="003D3C44">
      <w:pPr>
        <w:pStyle w:val="Heading2"/>
        <w:rPr>
          <w:lang w:val="en"/>
        </w:rPr>
      </w:pPr>
      <w:r>
        <w:rPr>
          <w:rStyle w:val="mw-headline"/>
          <w:lang w:val="en"/>
        </w:rPr>
        <w:t>Tactical Essay Contest</w:t>
      </w:r>
    </w:p>
    <w:p w14:paraId="6F94EFC7" w14:textId="4813E8FD" w:rsidR="003D3C44" w:rsidRDefault="003D3C44" w:rsidP="003D3C44">
      <w:pPr>
        <w:pStyle w:val="NormalWeb"/>
        <w:rPr>
          <w:lang w:val="en"/>
        </w:rPr>
      </w:pPr>
      <w:r>
        <w:rPr>
          <w:noProof/>
          <w:lang w:val="en"/>
        </w:rPr>
        <w:drawing>
          <wp:inline distT="0" distB="0" distL="0" distR="0" wp14:anchorId="4F0D2D8C" wp14:editId="4DCCE256">
            <wp:extent cx="1002030" cy="28575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[TEC]</w:t>
      </w:r>
      <w:r>
        <w:rPr>
          <w:lang w:val="en"/>
        </w:rPr>
        <w:t xml:space="preserve"> </w:t>
      </w:r>
      <w:r>
        <w:rPr>
          <w:lang w:val="en"/>
        </w:rPr>
        <w:br/>
      </w:r>
      <w:r>
        <w:rPr>
          <w:noProof/>
          <w:lang w:val="en"/>
        </w:rPr>
        <w:drawing>
          <wp:inline distT="0" distB="0" distL="0" distR="0" wp14:anchorId="47993651" wp14:editId="0289543C">
            <wp:extent cx="1002030" cy="28575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[TECx2]</w:t>
      </w:r>
      <w:r>
        <w:rPr>
          <w:lang w:val="en"/>
        </w:rPr>
        <w:t xml:space="preserve"> </w:t>
      </w:r>
    </w:p>
    <w:p w14:paraId="3FBFA067" w14:textId="77777777" w:rsidR="003D3C44" w:rsidRDefault="003D3C44" w:rsidP="003D3C44">
      <w:pPr>
        <w:pStyle w:val="NormalWeb"/>
        <w:rPr>
          <w:lang w:val="en"/>
        </w:rPr>
      </w:pPr>
      <w:r>
        <w:rPr>
          <w:lang w:val="en"/>
        </w:rPr>
        <w:t xml:space="preserve">This award is presented to the winner of a Tactical Essay Contest. This contest is designed to measure the abilities of the participants to solve different adverse situations with limited resources. </w:t>
      </w:r>
    </w:p>
    <w:p w14:paraId="357953AE" w14:textId="77777777" w:rsidR="003D3C44" w:rsidRDefault="003D3C44" w:rsidP="003D3C44">
      <w:pPr>
        <w:pStyle w:val="Heading2"/>
        <w:rPr>
          <w:lang w:val="en"/>
        </w:rPr>
      </w:pPr>
      <w:r>
        <w:rPr>
          <w:rStyle w:val="mw-headline"/>
          <w:lang w:val="en"/>
        </w:rPr>
        <w:t>Imperial Literacy Contest</w:t>
      </w:r>
    </w:p>
    <w:p w14:paraId="0A8BFFE6" w14:textId="4A3424E1" w:rsidR="003D3C44" w:rsidRDefault="003D3C44" w:rsidP="003D3C44">
      <w:pPr>
        <w:pStyle w:val="NormalWeb"/>
        <w:rPr>
          <w:lang w:val="en"/>
        </w:rPr>
      </w:pPr>
      <w:r>
        <w:rPr>
          <w:noProof/>
          <w:lang w:val="en"/>
        </w:rPr>
        <w:drawing>
          <wp:inline distT="0" distB="0" distL="0" distR="0" wp14:anchorId="5BC58ED3" wp14:editId="2A779FA4">
            <wp:extent cx="1002030" cy="28575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[ILC]</w:t>
      </w:r>
      <w:r>
        <w:rPr>
          <w:lang w:val="en"/>
        </w:rPr>
        <w:t xml:space="preserve"> </w:t>
      </w:r>
      <w:r>
        <w:rPr>
          <w:lang w:val="en"/>
        </w:rPr>
        <w:br/>
      </w:r>
      <w:r>
        <w:rPr>
          <w:noProof/>
          <w:lang w:val="en"/>
        </w:rPr>
        <w:drawing>
          <wp:inline distT="0" distB="0" distL="0" distR="0" wp14:anchorId="450526D8" wp14:editId="18057761">
            <wp:extent cx="1002030" cy="28575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[ILCx2]</w:t>
      </w:r>
      <w:r>
        <w:rPr>
          <w:lang w:val="en"/>
        </w:rPr>
        <w:t xml:space="preserve"> </w:t>
      </w:r>
    </w:p>
    <w:p w14:paraId="37E4CB2F" w14:textId="6CEC703A" w:rsidR="003D3C44" w:rsidRDefault="003D3C44" w:rsidP="003D3C44">
      <w:pPr>
        <w:pStyle w:val="NormalWeb"/>
        <w:rPr>
          <w:lang w:val="en"/>
        </w:rPr>
      </w:pPr>
      <w:r>
        <w:rPr>
          <w:lang w:val="en"/>
        </w:rPr>
        <w:t xml:space="preserve">The recipient of this </w:t>
      </w:r>
      <w:r w:rsidR="006F049E" w:rsidRPr="006F049E">
        <w:rPr>
          <w:b/>
          <w:bCs/>
          <w:lang w:val="en"/>
        </w:rPr>
        <w:t xml:space="preserve">civilian </w:t>
      </w:r>
      <w:r>
        <w:rPr>
          <w:lang w:val="en"/>
        </w:rPr>
        <w:t>award shall have written the best discourse in an Imperial Literacy Contest, demonstrating a high</w:t>
      </w:r>
      <w:r w:rsidR="006F049E">
        <w:rPr>
          <w:lang w:val="en"/>
        </w:rPr>
        <w:t>-</w:t>
      </w:r>
      <w:r>
        <w:rPr>
          <w:lang w:val="en"/>
        </w:rPr>
        <w:t xml:space="preserve">level ability with </w:t>
      </w:r>
      <w:r w:rsidR="006F049E">
        <w:rPr>
          <w:lang w:val="en"/>
        </w:rPr>
        <w:t xml:space="preserve">literacy </w:t>
      </w:r>
      <w:r>
        <w:rPr>
          <w:lang w:val="en"/>
        </w:rPr>
        <w:t xml:space="preserve">and storytelling. </w:t>
      </w:r>
    </w:p>
    <w:p w14:paraId="637EB9F6" w14:textId="77777777" w:rsidR="006F049E" w:rsidRDefault="006F049E" w:rsidP="003D3C44">
      <w:pPr>
        <w:pStyle w:val="NormalWeb"/>
        <w:rPr>
          <w:lang w:val="en"/>
        </w:rPr>
      </w:pPr>
    </w:p>
    <w:p w14:paraId="5F539F7E" w14:textId="77777777" w:rsidR="003D3C44" w:rsidRDefault="003D3C44" w:rsidP="003D3C44">
      <w:pPr>
        <w:pStyle w:val="Heading2"/>
        <w:rPr>
          <w:lang w:val="en"/>
        </w:rPr>
      </w:pPr>
      <w:r>
        <w:rPr>
          <w:rStyle w:val="mw-headline"/>
          <w:lang w:val="en"/>
        </w:rPr>
        <w:lastRenderedPageBreak/>
        <w:t>Imperial Literacy Award</w:t>
      </w:r>
    </w:p>
    <w:p w14:paraId="261A8150" w14:textId="48094682" w:rsidR="003D3C44" w:rsidRDefault="003D3C44" w:rsidP="003D3C44">
      <w:pPr>
        <w:pStyle w:val="NormalWeb"/>
        <w:rPr>
          <w:lang w:val="en"/>
        </w:rPr>
      </w:pPr>
      <w:r>
        <w:rPr>
          <w:noProof/>
          <w:lang w:val="en"/>
        </w:rPr>
        <w:drawing>
          <wp:inline distT="0" distB="0" distL="0" distR="0" wp14:anchorId="71AFFF69" wp14:editId="0F338F33">
            <wp:extent cx="1002030" cy="28575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[ILA]</w:t>
      </w:r>
      <w:r>
        <w:rPr>
          <w:lang w:val="en"/>
        </w:rPr>
        <w:t xml:space="preserve"> </w:t>
      </w:r>
      <w:r>
        <w:rPr>
          <w:lang w:val="en"/>
        </w:rPr>
        <w:br/>
      </w:r>
      <w:r>
        <w:rPr>
          <w:noProof/>
          <w:lang w:val="en"/>
        </w:rPr>
        <w:drawing>
          <wp:inline distT="0" distB="0" distL="0" distR="0" wp14:anchorId="07E66246" wp14:editId="27F0078F">
            <wp:extent cx="1002030" cy="2857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[ILAx2]</w:t>
      </w:r>
      <w:r>
        <w:rPr>
          <w:lang w:val="en"/>
        </w:rPr>
        <w:t xml:space="preserve"> </w:t>
      </w:r>
    </w:p>
    <w:p w14:paraId="61DF9A0D" w14:textId="013570DC" w:rsidR="003D3C44" w:rsidRDefault="003D3C44" w:rsidP="003D3C44">
      <w:pPr>
        <w:pStyle w:val="NormalWeb"/>
        <w:rPr>
          <w:lang w:val="en"/>
        </w:rPr>
      </w:pPr>
      <w:r>
        <w:rPr>
          <w:lang w:val="en"/>
        </w:rPr>
        <w:t xml:space="preserve">This </w:t>
      </w:r>
      <w:r w:rsidR="006F049E" w:rsidRPr="006F049E">
        <w:rPr>
          <w:b/>
          <w:bCs/>
          <w:lang w:val="en"/>
        </w:rPr>
        <w:t xml:space="preserve">civilian </w:t>
      </w:r>
      <w:r>
        <w:rPr>
          <w:lang w:val="en"/>
        </w:rPr>
        <w:t xml:space="preserve">award is presented to those members of the </w:t>
      </w:r>
      <w:r w:rsidR="006F049E">
        <w:rPr>
          <w:lang w:val="en"/>
        </w:rPr>
        <w:t>Imperium</w:t>
      </w:r>
      <w:r>
        <w:rPr>
          <w:lang w:val="en"/>
        </w:rPr>
        <w:t xml:space="preserve"> who have contributed significantly to Imperial Literature and Culture. </w:t>
      </w:r>
    </w:p>
    <w:p w14:paraId="7A374AAF" w14:textId="77777777" w:rsidR="00504121" w:rsidRDefault="00504121" w:rsidP="003D3C44">
      <w:pPr>
        <w:pStyle w:val="NormalWeb"/>
        <w:rPr>
          <w:lang w:val="en"/>
        </w:rPr>
      </w:pPr>
    </w:p>
    <w:p w14:paraId="3C91539B" w14:textId="77777777" w:rsidR="003D3C44" w:rsidRDefault="003D3C44" w:rsidP="003D3C44">
      <w:pPr>
        <w:rPr>
          <w:vanish/>
          <w:lang w:val="en"/>
        </w:rPr>
      </w:pPr>
    </w:p>
    <w:p w14:paraId="7D14DB86" w14:textId="77777777" w:rsidR="003D3C44" w:rsidRDefault="003D3C44" w:rsidP="003D3C44">
      <w:pPr>
        <w:pStyle w:val="Heading2"/>
        <w:rPr>
          <w:lang w:val="en"/>
        </w:rPr>
      </w:pPr>
      <w:r>
        <w:rPr>
          <w:rStyle w:val="mw-headline"/>
          <w:lang w:val="en"/>
        </w:rPr>
        <w:t>Letter of Commendation</w:t>
      </w:r>
    </w:p>
    <w:p w14:paraId="2436B15F" w14:textId="748779C2" w:rsidR="003D3C44" w:rsidRDefault="003D3C44" w:rsidP="003D3C44">
      <w:pPr>
        <w:pStyle w:val="NormalWeb"/>
        <w:rPr>
          <w:lang w:val="en"/>
        </w:rPr>
      </w:pPr>
      <w:r>
        <w:rPr>
          <w:noProof/>
          <w:lang w:val="en"/>
        </w:rPr>
        <w:drawing>
          <wp:inline distT="0" distB="0" distL="0" distR="0" wp14:anchorId="17B2AC08" wp14:editId="21D49C93">
            <wp:extent cx="1002030" cy="28575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[LOC]</w:t>
      </w:r>
      <w:r>
        <w:rPr>
          <w:lang w:val="en"/>
        </w:rPr>
        <w:t xml:space="preserve"> </w:t>
      </w:r>
      <w:r>
        <w:rPr>
          <w:lang w:val="en"/>
        </w:rPr>
        <w:br/>
      </w:r>
      <w:r>
        <w:rPr>
          <w:noProof/>
          <w:lang w:val="en"/>
        </w:rPr>
        <w:drawing>
          <wp:inline distT="0" distB="0" distL="0" distR="0" wp14:anchorId="3C7E6528" wp14:editId="1050A910">
            <wp:extent cx="1002030" cy="28575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[LOCx2]</w:t>
      </w:r>
      <w:r>
        <w:rPr>
          <w:lang w:val="en"/>
        </w:rPr>
        <w:t xml:space="preserve"> </w:t>
      </w:r>
    </w:p>
    <w:p w14:paraId="613F4F91" w14:textId="1D2EC1BB" w:rsidR="003D3C44" w:rsidRDefault="003D3C44" w:rsidP="003D3C44">
      <w:pPr>
        <w:pStyle w:val="NormalWeb"/>
        <w:rPr>
          <w:lang w:val="en"/>
        </w:rPr>
      </w:pPr>
      <w:r>
        <w:rPr>
          <w:lang w:val="en"/>
        </w:rPr>
        <w:t xml:space="preserve">The recipient of this </w:t>
      </w:r>
      <w:r w:rsidR="006F049E" w:rsidRPr="006F049E">
        <w:rPr>
          <w:b/>
          <w:bCs/>
          <w:lang w:val="en"/>
        </w:rPr>
        <w:t>civilian</w:t>
      </w:r>
      <w:r w:rsidR="006F049E">
        <w:rPr>
          <w:lang w:val="en"/>
        </w:rPr>
        <w:t xml:space="preserve"> </w:t>
      </w:r>
      <w:r>
        <w:rPr>
          <w:lang w:val="en"/>
        </w:rPr>
        <w:t xml:space="preserve">ribbon shall have received one Letter of Commendation for exemplary conduct in the service of the </w:t>
      </w:r>
      <w:r w:rsidR="006F049E">
        <w:rPr>
          <w:lang w:val="en"/>
        </w:rPr>
        <w:t>Imperium</w:t>
      </w:r>
      <w:r>
        <w:rPr>
          <w:lang w:val="en"/>
        </w:rPr>
        <w:t xml:space="preserve">. </w:t>
      </w:r>
    </w:p>
    <w:p w14:paraId="25CAD8F5" w14:textId="77777777" w:rsidR="00504121" w:rsidRDefault="00504121" w:rsidP="003D3C44">
      <w:pPr>
        <w:pStyle w:val="NormalWeb"/>
        <w:rPr>
          <w:lang w:val="en"/>
        </w:rPr>
      </w:pPr>
    </w:p>
    <w:p w14:paraId="54DC6782" w14:textId="77777777" w:rsidR="003D3C44" w:rsidRDefault="003D3C44" w:rsidP="003D3C44">
      <w:pPr>
        <w:pStyle w:val="Heading2"/>
        <w:rPr>
          <w:lang w:val="en"/>
        </w:rPr>
      </w:pPr>
      <w:r>
        <w:rPr>
          <w:rStyle w:val="mw-headline"/>
          <w:lang w:val="en"/>
        </w:rPr>
        <w:t>Imperial Activity Medal</w:t>
      </w:r>
    </w:p>
    <w:p w14:paraId="267BCD68" w14:textId="7C4DAFB4" w:rsidR="003D3C44" w:rsidRDefault="003D3C44" w:rsidP="003D3C44">
      <w:pPr>
        <w:pStyle w:val="NormalWeb"/>
        <w:rPr>
          <w:lang w:val="en"/>
        </w:rPr>
      </w:pPr>
      <w:r>
        <w:rPr>
          <w:noProof/>
          <w:lang w:val="en"/>
        </w:rPr>
        <w:drawing>
          <wp:inline distT="0" distB="0" distL="0" distR="0" wp14:anchorId="57FB767D" wp14:editId="0A731733">
            <wp:extent cx="1002030" cy="28575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[IAM]</w:t>
      </w:r>
      <w:r>
        <w:rPr>
          <w:lang w:val="en"/>
        </w:rPr>
        <w:t xml:space="preserve"> </w:t>
      </w:r>
      <w:r>
        <w:rPr>
          <w:lang w:val="en"/>
        </w:rPr>
        <w:br/>
      </w:r>
      <w:r>
        <w:rPr>
          <w:noProof/>
          <w:lang w:val="en"/>
        </w:rPr>
        <w:drawing>
          <wp:inline distT="0" distB="0" distL="0" distR="0" wp14:anchorId="64FD73C6" wp14:editId="497BAC97">
            <wp:extent cx="1002030" cy="28575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[IAMx2]</w:t>
      </w:r>
      <w:r>
        <w:rPr>
          <w:lang w:val="en"/>
        </w:rPr>
        <w:t xml:space="preserve"> </w:t>
      </w:r>
    </w:p>
    <w:p w14:paraId="7683C6D3" w14:textId="71F2076B" w:rsidR="003D3C44" w:rsidRDefault="003D3C44" w:rsidP="003D3C44">
      <w:pPr>
        <w:pStyle w:val="NormalWeb"/>
        <w:rPr>
          <w:lang w:val="en"/>
        </w:rPr>
      </w:pPr>
      <w:r>
        <w:rPr>
          <w:lang w:val="en"/>
        </w:rPr>
        <w:t xml:space="preserve">The recipient of this medal shall demonstrate activity and commitment to their duties surpassing the normal performance of their peers. </w:t>
      </w:r>
    </w:p>
    <w:p w14:paraId="6D137A98" w14:textId="77777777" w:rsidR="00504121" w:rsidRDefault="00504121" w:rsidP="003D3C44">
      <w:pPr>
        <w:pStyle w:val="NormalWeb"/>
        <w:rPr>
          <w:lang w:val="en"/>
        </w:rPr>
      </w:pPr>
    </w:p>
    <w:p w14:paraId="386F87C3" w14:textId="77777777" w:rsidR="003D3C44" w:rsidRDefault="003D3C44" w:rsidP="003D3C44">
      <w:pPr>
        <w:pStyle w:val="Heading2"/>
        <w:rPr>
          <w:lang w:val="en"/>
        </w:rPr>
      </w:pPr>
      <w:r>
        <w:rPr>
          <w:rStyle w:val="mw-headline"/>
          <w:lang w:val="en"/>
        </w:rPr>
        <w:t>Imperial Service Medal</w:t>
      </w:r>
    </w:p>
    <w:p w14:paraId="29B8081A" w14:textId="7EDCE6ED" w:rsidR="003D3C44" w:rsidRDefault="003D3C44" w:rsidP="003D3C44">
      <w:pPr>
        <w:pStyle w:val="NormalWeb"/>
        <w:rPr>
          <w:lang w:val="en"/>
        </w:rPr>
      </w:pPr>
      <w:r>
        <w:rPr>
          <w:noProof/>
          <w:lang w:val="en"/>
        </w:rPr>
        <w:drawing>
          <wp:inline distT="0" distB="0" distL="0" distR="0" wp14:anchorId="6A4F4F04" wp14:editId="096EE892">
            <wp:extent cx="1002030" cy="28575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[ISM]</w:t>
      </w:r>
      <w:r>
        <w:rPr>
          <w:lang w:val="en"/>
        </w:rPr>
        <w:t xml:space="preserve"> </w:t>
      </w:r>
      <w:r>
        <w:rPr>
          <w:lang w:val="en"/>
        </w:rPr>
        <w:br/>
      </w:r>
      <w:r>
        <w:rPr>
          <w:noProof/>
          <w:lang w:val="en"/>
        </w:rPr>
        <w:drawing>
          <wp:inline distT="0" distB="0" distL="0" distR="0" wp14:anchorId="7F972F5B" wp14:editId="73B094F6">
            <wp:extent cx="1002030" cy="28575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[ISM-1]</w:t>
      </w:r>
      <w:r>
        <w:rPr>
          <w:lang w:val="en"/>
        </w:rPr>
        <w:t xml:space="preserve"> </w:t>
      </w:r>
    </w:p>
    <w:p w14:paraId="141B9322" w14:textId="2D0DB069" w:rsidR="003D3C44" w:rsidRDefault="003D3C44" w:rsidP="003D3C44">
      <w:pPr>
        <w:pStyle w:val="NormalWeb"/>
        <w:rPr>
          <w:lang w:val="en"/>
        </w:rPr>
      </w:pPr>
      <w:r>
        <w:rPr>
          <w:lang w:val="en"/>
        </w:rPr>
        <w:t xml:space="preserve">The Imperial Service Medal denotes the time of service for an Imperial member. </w:t>
      </w:r>
      <w:r w:rsidR="00504121">
        <w:rPr>
          <w:lang w:val="en"/>
        </w:rPr>
        <w:t xml:space="preserve"> </w:t>
      </w:r>
      <w:r>
        <w:rPr>
          <w:lang w:val="en"/>
        </w:rPr>
        <w:t xml:space="preserve">The </w:t>
      </w:r>
      <w:r w:rsidR="00504121">
        <w:rPr>
          <w:lang w:val="en"/>
        </w:rPr>
        <w:t xml:space="preserve">medal is awarded automatically after 1 year of appropriate service within any Imperial military branch.  </w:t>
      </w:r>
      <w:r>
        <w:rPr>
          <w:lang w:val="en"/>
        </w:rPr>
        <w:t xml:space="preserve"> </w:t>
      </w:r>
    </w:p>
    <w:p w14:paraId="00E82FFC" w14:textId="77777777" w:rsidR="003D3C44" w:rsidRDefault="003D3C44" w:rsidP="003D3C44">
      <w:pPr>
        <w:pStyle w:val="Heading2"/>
        <w:rPr>
          <w:lang w:val="en"/>
        </w:rPr>
      </w:pPr>
      <w:r>
        <w:rPr>
          <w:rStyle w:val="mw-headline"/>
          <w:lang w:val="en"/>
        </w:rPr>
        <w:lastRenderedPageBreak/>
        <w:t>Corporate Service Medal</w:t>
      </w:r>
    </w:p>
    <w:p w14:paraId="6685859A" w14:textId="7691902E" w:rsidR="003D3C44" w:rsidRDefault="003D3C44" w:rsidP="003D3C44">
      <w:pPr>
        <w:pStyle w:val="NormalWeb"/>
        <w:rPr>
          <w:lang w:val="en"/>
        </w:rPr>
      </w:pPr>
      <w:r>
        <w:rPr>
          <w:noProof/>
          <w:lang w:val="en"/>
        </w:rPr>
        <w:drawing>
          <wp:inline distT="0" distB="0" distL="0" distR="0" wp14:anchorId="6600AD44" wp14:editId="1E5679F6">
            <wp:extent cx="1002030" cy="28575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[CSM]</w:t>
      </w:r>
      <w:r>
        <w:rPr>
          <w:lang w:val="en"/>
        </w:rPr>
        <w:t xml:space="preserve"> </w:t>
      </w:r>
      <w:r>
        <w:rPr>
          <w:lang w:val="en"/>
        </w:rPr>
        <w:br/>
      </w:r>
      <w:r>
        <w:rPr>
          <w:noProof/>
          <w:lang w:val="en"/>
        </w:rPr>
        <w:drawing>
          <wp:inline distT="0" distB="0" distL="0" distR="0" wp14:anchorId="4304099B" wp14:editId="0320EBF9">
            <wp:extent cx="1002030" cy="28575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[CSM-1]</w:t>
      </w:r>
      <w:r>
        <w:rPr>
          <w:lang w:val="en"/>
        </w:rPr>
        <w:t xml:space="preserve"> </w:t>
      </w:r>
    </w:p>
    <w:p w14:paraId="2B63417C" w14:textId="2D3A823F" w:rsidR="003D3C44" w:rsidRDefault="003D3C44" w:rsidP="003D3C44">
      <w:pPr>
        <w:pStyle w:val="NormalWeb"/>
        <w:rPr>
          <w:lang w:val="en"/>
        </w:rPr>
      </w:pPr>
      <w:r>
        <w:rPr>
          <w:lang w:val="en"/>
        </w:rPr>
        <w:t>The Corporate Service Medal denotes time of service for an</w:t>
      </w:r>
      <w:r w:rsidRPr="00504121">
        <w:rPr>
          <w:b/>
          <w:bCs/>
          <w:lang w:val="en"/>
        </w:rPr>
        <w:t xml:space="preserve"> </w:t>
      </w:r>
      <w:r w:rsidR="006F049E" w:rsidRPr="00504121">
        <w:rPr>
          <w:b/>
          <w:bCs/>
          <w:lang w:val="en"/>
        </w:rPr>
        <w:t>civilian</w:t>
      </w:r>
      <w:r w:rsidR="006F049E">
        <w:rPr>
          <w:lang w:val="en"/>
        </w:rPr>
        <w:t xml:space="preserve"> </w:t>
      </w:r>
      <w:r>
        <w:rPr>
          <w:lang w:val="en"/>
        </w:rPr>
        <w:t xml:space="preserve">employee </w:t>
      </w:r>
      <w:r w:rsidR="00504121">
        <w:rPr>
          <w:lang w:val="en"/>
        </w:rPr>
        <w:t xml:space="preserve">within a department or company that has been performing work for or on behalf of the Imperium or one of its agencies.  </w:t>
      </w:r>
      <w:r>
        <w:rPr>
          <w:lang w:val="en"/>
        </w:rPr>
        <w:t xml:space="preserve"> </w:t>
      </w:r>
    </w:p>
    <w:p w14:paraId="72EB7377" w14:textId="77777777" w:rsidR="00504121" w:rsidRDefault="00504121" w:rsidP="00504121">
      <w:pPr>
        <w:pStyle w:val="Heading2"/>
        <w:rPr>
          <w:lang w:val="en"/>
        </w:rPr>
      </w:pPr>
      <w:r>
        <w:rPr>
          <w:rStyle w:val="mw-headline"/>
          <w:lang w:val="en"/>
        </w:rPr>
        <w:t>Imperial Intelligence Service Award</w:t>
      </w:r>
    </w:p>
    <w:p w14:paraId="4DB994F0" w14:textId="77777777" w:rsidR="00504121" w:rsidRDefault="00504121" w:rsidP="00504121">
      <w:pPr>
        <w:pStyle w:val="NormalWeb"/>
        <w:rPr>
          <w:lang w:val="en"/>
        </w:rPr>
      </w:pPr>
      <w:r>
        <w:rPr>
          <w:noProof/>
          <w:lang w:val="en"/>
        </w:rPr>
        <w:drawing>
          <wp:inline distT="0" distB="0" distL="0" distR="0" wp14:anchorId="3360D5D5" wp14:editId="24F81762">
            <wp:extent cx="1002030" cy="2857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[IISA]</w:t>
      </w:r>
      <w:r>
        <w:rPr>
          <w:lang w:val="en"/>
        </w:rPr>
        <w:t xml:space="preserve"> </w:t>
      </w:r>
      <w:r>
        <w:rPr>
          <w:lang w:val="en"/>
        </w:rPr>
        <w:br/>
      </w:r>
      <w:r>
        <w:rPr>
          <w:noProof/>
          <w:lang w:val="en"/>
        </w:rPr>
        <w:drawing>
          <wp:inline distT="0" distB="0" distL="0" distR="0" wp14:anchorId="5CA5DD9F" wp14:editId="6234007D">
            <wp:extent cx="1002030" cy="2857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[IISA-1]</w:t>
      </w:r>
      <w:r>
        <w:rPr>
          <w:lang w:val="en"/>
        </w:rPr>
        <w:t xml:space="preserve"> </w:t>
      </w:r>
    </w:p>
    <w:p w14:paraId="6393AD00" w14:textId="6EAAFF97" w:rsidR="00504121" w:rsidRDefault="00504121" w:rsidP="00504121">
      <w:pPr>
        <w:pStyle w:val="NormalWeb"/>
        <w:rPr>
          <w:lang w:val="en"/>
        </w:rPr>
      </w:pPr>
      <w:r>
        <w:rPr>
          <w:lang w:val="en"/>
        </w:rPr>
        <w:t xml:space="preserve">This award is presented by the Director of Imperial Intelligence to a member of Imperial Intelligence or an Agent who has actively served for a specified period of time, typically 4 years (1 term).  Military personnel assigned to Special Operations Command are not entitled to this award, and only public or retired members of Imperial Intelligence may display this award. </w:t>
      </w:r>
    </w:p>
    <w:p w14:paraId="19D3FD81" w14:textId="77777777" w:rsidR="003D3C44" w:rsidRDefault="003D3C44" w:rsidP="003D3C44">
      <w:pPr>
        <w:pStyle w:val="Heading2"/>
        <w:rPr>
          <w:lang w:val="en"/>
        </w:rPr>
      </w:pPr>
      <w:r>
        <w:rPr>
          <w:rStyle w:val="mw-headline"/>
          <w:lang w:val="en"/>
        </w:rPr>
        <w:t>Imperial Recruitment Medal</w:t>
      </w:r>
    </w:p>
    <w:p w14:paraId="74B0EDF7" w14:textId="6658855D" w:rsidR="003D3C44" w:rsidRDefault="003D3C44" w:rsidP="003D3C44">
      <w:pPr>
        <w:pStyle w:val="NormalWeb"/>
        <w:rPr>
          <w:lang w:val="en"/>
        </w:rPr>
      </w:pPr>
      <w:r>
        <w:rPr>
          <w:noProof/>
          <w:lang w:val="en"/>
        </w:rPr>
        <w:drawing>
          <wp:inline distT="0" distB="0" distL="0" distR="0" wp14:anchorId="0CF15B79" wp14:editId="193D7905">
            <wp:extent cx="1002030" cy="28575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[IRM]</w:t>
      </w:r>
      <w:r>
        <w:rPr>
          <w:lang w:val="en"/>
        </w:rPr>
        <w:t xml:space="preserve"> </w:t>
      </w:r>
      <w:r>
        <w:rPr>
          <w:lang w:val="en"/>
        </w:rPr>
        <w:br/>
      </w:r>
      <w:r>
        <w:rPr>
          <w:noProof/>
          <w:lang w:val="en"/>
        </w:rPr>
        <w:drawing>
          <wp:inline distT="0" distB="0" distL="0" distR="0" wp14:anchorId="224EF478" wp14:editId="5066E632">
            <wp:extent cx="1002030" cy="2857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[IRMx2]</w:t>
      </w:r>
      <w:r>
        <w:rPr>
          <w:lang w:val="en"/>
        </w:rPr>
        <w:t xml:space="preserve"> </w:t>
      </w:r>
    </w:p>
    <w:p w14:paraId="42A60E19" w14:textId="523113E9" w:rsidR="003D3C44" w:rsidRDefault="003D3C44" w:rsidP="003D3C44">
      <w:pPr>
        <w:pStyle w:val="NormalWeb"/>
        <w:rPr>
          <w:lang w:val="en"/>
        </w:rPr>
      </w:pPr>
      <w:r>
        <w:rPr>
          <w:lang w:val="en"/>
        </w:rPr>
        <w:t>This one</w:t>
      </w:r>
      <w:r w:rsidR="00504121">
        <w:rPr>
          <w:lang w:val="en"/>
        </w:rPr>
        <w:t>-</w:t>
      </w:r>
      <w:r>
        <w:rPr>
          <w:lang w:val="en"/>
        </w:rPr>
        <w:t xml:space="preserve">time award is issued by the Imperial Centre for Recruitment, to ICR staff who have demonstrated dedication, reliability, and proven success in the field of recruitment. </w:t>
      </w:r>
    </w:p>
    <w:p w14:paraId="7777A82D" w14:textId="77777777" w:rsidR="003D3C44" w:rsidRDefault="003D3C44" w:rsidP="003D3C44">
      <w:pPr>
        <w:pStyle w:val="Heading2"/>
        <w:rPr>
          <w:lang w:val="en"/>
        </w:rPr>
      </w:pPr>
      <w:r>
        <w:rPr>
          <w:rStyle w:val="mw-headline"/>
          <w:lang w:val="en"/>
        </w:rPr>
        <w:t>Imperial Medical Department</w:t>
      </w:r>
    </w:p>
    <w:p w14:paraId="447BB10C" w14:textId="38A251A4" w:rsidR="003D3C44" w:rsidRDefault="003D3C44" w:rsidP="003D3C44">
      <w:pPr>
        <w:pStyle w:val="NormalWeb"/>
        <w:rPr>
          <w:lang w:val="en"/>
        </w:rPr>
      </w:pPr>
      <w:r>
        <w:rPr>
          <w:noProof/>
          <w:lang w:val="en"/>
        </w:rPr>
        <w:drawing>
          <wp:inline distT="0" distB="0" distL="0" distR="0" wp14:anchorId="4A056C52" wp14:editId="3595386C">
            <wp:extent cx="1002030" cy="28575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[IMD]</w:t>
      </w:r>
      <w:r>
        <w:rPr>
          <w:lang w:val="en"/>
        </w:rPr>
        <w:t xml:space="preserve"> </w:t>
      </w:r>
      <w:r>
        <w:rPr>
          <w:lang w:val="en"/>
        </w:rPr>
        <w:br/>
      </w:r>
      <w:r>
        <w:rPr>
          <w:noProof/>
          <w:lang w:val="en"/>
        </w:rPr>
        <w:drawing>
          <wp:inline distT="0" distB="0" distL="0" distR="0" wp14:anchorId="4D195FA1" wp14:editId="67D68030">
            <wp:extent cx="1002030" cy="28575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[IMDx2]</w:t>
      </w:r>
      <w:r>
        <w:rPr>
          <w:lang w:val="en"/>
        </w:rPr>
        <w:t xml:space="preserve"> </w:t>
      </w:r>
    </w:p>
    <w:p w14:paraId="5843E603" w14:textId="311C3479" w:rsidR="003D3C44" w:rsidRDefault="003D3C44" w:rsidP="003D3C44">
      <w:pPr>
        <w:pStyle w:val="NormalWeb"/>
        <w:rPr>
          <w:lang w:val="en"/>
        </w:rPr>
      </w:pPr>
      <w:r>
        <w:rPr>
          <w:lang w:val="en"/>
        </w:rPr>
        <w:t>This one</w:t>
      </w:r>
      <w:r w:rsidR="00504121">
        <w:rPr>
          <w:lang w:val="en"/>
        </w:rPr>
        <w:t>-</w:t>
      </w:r>
      <w:r>
        <w:rPr>
          <w:lang w:val="en"/>
        </w:rPr>
        <w:t xml:space="preserve">time award is issued by the Imperial Medical Department, to IMD staff who have demonstrated reliability and proven success in the field of medicine that has contributed to the saving of lives. </w:t>
      </w:r>
    </w:p>
    <w:p w14:paraId="2215E019" w14:textId="77777777" w:rsidR="00504121" w:rsidRDefault="00504121" w:rsidP="003D3C44">
      <w:pPr>
        <w:pStyle w:val="NormalWeb"/>
        <w:rPr>
          <w:lang w:val="en"/>
        </w:rPr>
      </w:pPr>
    </w:p>
    <w:p w14:paraId="7BA292DF" w14:textId="77777777" w:rsidR="003D3C44" w:rsidRDefault="003D3C44" w:rsidP="003D3C44">
      <w:pPr>
        <w:pStyle w:val="Heading2"/>
        <w:rPr>
          <w:lang w:val="en"/>
        </w:rPr>
      </w:pPr>
      <w:r>
        <w:rPr>
          <w:rStyle w:val="mw-headline"/>
          <w:lang w:val="en"/>
        </w:rPr>
        <w:lastRenderedPageBreak/>
        <w:t>Imperial Campaign Medal</w:t>
      </w:r>
    </w:p>
    <w:p w14:paraId="26E98241" w14:textId="5F133136" w:rsidR="003D3C44" w:rsidRDefault="003D3C44" w:rsidP="003D3C44">
      <w:pPr>
        <w:pStyle w:val="NormalWeb"/>
        <w:rPr>
          <w:lang w:val="en"/>
        </w:rPr>
      </w:pPr>
      <w:r>
        <w:rPr>
          <w:noProof/>
          <w:lang w:val="en"/>
        </w:rPr>
        <w:drawing>
          <wp:inline distT="0" distB="0" distL="0" distR="0" wp14:anchorId="1B07B49E" wp14:editId="5EE05469">
            <wp:extent cx="1002030" cy="28575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[ICM]</w:t>
      </w:r>
      <w:r>
        <w:rPr>
          <w:lang w:val="en"/>
        </w:rPr>
        <w:t xml:space="preserve"> </w:t>
      </w:r>
      <w:r>
        <w:rPr>
          <w:lang w:val="en"/>
        </w:rPr>
        <w:br/>
      </w:r>
      <w:r>
        <w:rPr>
          <w:noProof/>
          <w:lang w:val="en"/>
        </w:rPr>
        <w:drawing>
          <wp:inline distT="0" distB="0" distL="0" distR="0" wp14:anchorId="11A8C0AE" wp14:editId="61A8F2A3">
            <wp:extent cx="1002030" cy="28575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[ICMx2]</w:t>
      </w:r>
      <w:r>
        <w:rPr>
          <w:lang w:val="en"/>
        </w:rPr>
        <w:t xml:space="preserve"> </w:t>
      </w:r>
    </w:p>
    <w:p w14:paraId="6736BA39" w14:textId="28BE7915" w:rsidR="003D3C44" w:rsidRDefault="003D3C44" w:rsidP="003D3C44">
      <w:pPr>
        <w:pStyle w:val="NormalWeb"/>
        <w:rPr>
          <w:lang w:val="en"/>
        </w:rPr>
      </w:pPr>
      <w:r>
        <w:rPr>
          <w:lang w:val="en"/>
        </w:rPr>
        <w:t>The Imperial Campaign Medal</w:t>
      </w:r>
      <w:r w:rsidR="00C65B3D">
        <w:rPr>
          <w:lang w:val="en"/>
        </w:rPr>
        <w:t xml:space="preserve">s are </w:t>
      </w:r>
      <w:r>
        <w:rPr>
          <w:lang w:val="en"/>
        </w:rPr>
        <w:t xml:space="preserve">is issued by proclamation of </w:t>
      </w:r>
      <w:r w:rsidR="00C65B3D">
        <w:rPr>
          <w:lang w:val="en"/>
        </w:rPr>
        <w:t xml:space="preserve">the appropriate branch Commands to all who have served in a sanctioned military campaign.  The colors/stripes for these medals vary widely, and there are literally dozens available every generation.  </w:t>
      </w:r>
    </w:p>
    <w:p w14:paraId="3144AFDF" w14:textId="77777777" w:rsidR="003D3C44" w:rsidRDefault="003D3C44" w:rsidP="003D3C44">
      <w:pPr>
        <w:pStyle w:val="Heading2"/>
        <w:rPr>
          <w:lang w:val="en"/>
        </w:rPr>
      </w:pPr>
      <w:r>
        <w:rPr>
          <w:rStyle w:val="mw-headline"/>
          <w:lang w:val="en"/>
        </w:rPr>
        <w:t>Imperial Academy Basic Graduate</w:t>
      </w:r>
    </w:p>
    <w:p w14:paraId="331BC891" w14:textId="54EC5CC1" w:rsidR="003D3C44" w:rsidRDefault="003D3C44" w:rsidP="003D3C44">
      <w:pPr>
        <w:pStyle w:val="NormalWeb"/>
        <w:rPr>
          <w:lang w:val="en"/>
        </w:rPr>
      </w:pPr>
      <w:r>
        <w:rPr>
          <w:noProof/>
          <w:lang w:val="en"/>
        </w:rPr>
        <w:drawing>
          <wp:inline distT="0" distB="0" distL="0" distR="0" wp14:anchorId="11F49E4B" wp14:editId="05096821">
            <wp:extent cx="1002030" cy="2857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[IABG]</w:t>
      </w:r>
      <w:r>
        <w:rPr>
          <w:lang w:val="en"/>
        </w:rPr>
        <w:t xml:space="preserve"> </w:t>
      </w:r>
      <w:r>
        <w:rPr>
          <w:lang w:val="en"/>
        </w:rPr>
        <w:br/>
      </w:r>
      <w:r>
        <w:rPr>
          <w:noProof/>
          <w:lang w:val="en"/>
        </w:rPr>
        <w:drawing>
          <wp:inline distT="0" distB="0" distL="0" distR="0" wp14:anchorId="706956DE" wp14:editId="405C59AD">
            <wp:extent cx="1002030" cy="2857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[IABG-H]</w:t>
      </w:r>
      <w:r>
        <w:rPr>
          <w:lang w:val="en"/>
        </w:rPr>
        <w:t xml:space="preserve"> </w:t>
      </w:r>
    </w:p>
    <w:p w14:paraId="4BEA3240" w14:textId="1914348D" w:rsidR="003D3C44" w:rsidRDefault="003D3C44" w:rsidP="003D3C44">
      <w:pPr>
        <w:pStyle w:val="NormalWeb"/>
        <w:rPr>
          <w:lang w:val="en"/>
        </w:rPr>
      </w:pPr>
      <w:r>
        <w:rPr>
          <w:lang w:val="en"/>
        </w:rPr>
        <w:t xml:space="preserve">This award is granted by the Commandant of the Imperial Academy </w:t>
      </w:r>
      <w:r w:rsidR="00C65B3D">
        <w:rPr>
          <w:lang w:val="en"/>
        </w:rPr>
        <w:t xml:space="preserve">(Navy, Army, and Marines) </w:t>
      </w:r>
      <w:r>
        <w:rPr>
          <w:lang w:val="en"/>
        </w:rPr>
        <w:t xml:space="preserve">for a student that has graduated at the end of their training, showing dedication and great skills. </w:t>
      </w:r>
      <w:r w:rsidR="00C65B3D">
        <w:rPr>
          <w:lang w:val="en"/>
        </w:rPr>
        <w:t xml:space="preserve"> </w:t>
      </w:r>
      <w:r>
        <w:rPr>
          <w:lang w:val="en"/>
        </w:rPr>
        <w:t xml:space="preserve">Those graduating with </w:t>
      </w:r>
      <w:proofErr w:type="spellStart"/>
      <w:r>
        <w:rPr>
          <w:lang w:val="en"/>
        </w:rPr>
        <w:t>Honours</w:t>
      </w:r>
      <w:proofErr w:type="spellEnd"/>
      <w:r>
        <w:rPr>
          <w:lang w:val="en"/>
        </w:rPr>
        <w:t xml:space="preserve"> shall wear an oakleaf device indicating their achievement. </w:t>
      </w:r>
    </w:p>
    <w:p w14:paraId="7F5590E8" w14:textId="77777777" w:rsidR="003D3C44" w:rsidRDefault="003D3C44" w:rsidP="003D3C44">
      <w:pPr>
        <w:pStyle w:val="Heading2"/>
        <w:rPr>
          <w:lang w:val="en"/>
        </w:rPr>
      </w:pPr>
      <w:r>
        <w:rPr>
          <w:rStyle w:val="mw-headline"/>
          <w:lang w:val="en"/>
        </w:rPr>
        <w:t>Imperial Citizenship Award</w:t>
      </w:r>
    </w:p>
    <w:p w14:paraId="10A51D07" w14:textId="695FCF3F" w:rsidR="003D3C44" w:rsidRDefault="003D3C44" w:rsidP="003D3C44">
      <w:pPr>
        <w:pStyle w:val="NormalWeb"/>
        <w:rPr>
          <w:lang w:val="en"/>
        </w:rPr>
      </w:pPr>
      <w:r>
        <w:rPr>
          <w:noProof/>
          <w:lang w:val="en"/>
        </w:rPr>
        <w:drawing>
          <wp:inline distT="0" distB="0" distL="0" distR="0" wp14:anchorId="011015A0" wp14:editId="3BBD5482">
            <wp:extent cx="1002030" cy="2857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2030" cy="285750"/>
                    </a:xfrm>
                    <a:prstGeom prst="rect">
                      <a:avLst/>
                    </a:prstGeom>
                    <a:noFill/>
                    <a:ln>
                      <a:noFill/>
                    </a:ln>
                  </pic:spPr>
                </pic:pic>
              </a:graphicData>
            </a:graphic>
          </wp:inline>
        </w:drawing>
      </w:r>
      <w:r>
        <w:rPr>
          <w:b/>
          <w:bCs/>
          <w:lang w:val="en"/>
        </w:rPr>
        <w:t>[ICA]</w:t>
      </w:r>
      <w:r>
        <w:rPr>
          <w:lang w:val="en"/>
        </w:rPr>
        <w:t xml:space="preserve"> </w:t>
      </w:r>
    </w:p>
    <w:p w14:paraId="29575C0D" w14:textId="0AC53600" w:rsidR="003D3C44" w:rsidRDefault="003D3C44" w:rsidP="003D3C44">
      <w:pPr>
        <w:pStyle w:val="NormalWeb"/>
        <w:rPr>
          <w:lang w:val="en"/>
        </w:rPr>
      </w:pPr>
      <w:r>
        <w:rPr>
          <w:lang w:val="en"/>
        </w:rPr>
        <w:t xml:space="preserve">This </w:t>
      </w:r>
      <w:r w:rsidR="00C65B3D" w:rsidRPr="00C65B3D">
        <w:rPr>
          <w:b/>
          <w:bCs/>
          <w:lang w:val="en"/>
        </w:rPr>
        <w:t>civilian</w:t>
      </w:r>
      <w:r w:rsidR="00C65B3D">
        <w:rPr>
          <w:lang w:val="en"/>
        </w:rPr>
        <w:t xml:space="preserve"> </w:t>
      </w:r>
      <w:r>
        <w:rPr>
          <w:lang w:val="en"/>
        </w:rPr>
        <w:t xml:space="preserve">award shall be presented to </w:t>
      </w:r>
      <w:r w:rsidR="00C65B3D">
        <w:rPr>
          <w:lang w:val="en"/>
        </w:rPr>
        <w:t>a Citizen</w:t>
      </w:r>
      <w:r>
        <w:rPr>
          <w:lang w:val="en"/>
        </w:rPr>
        <w:t xml:space="preserve"> of the </w:t>
      </w:r>
      <w:r w:rsidR="00C65B3D">
        <w:rPr>
          <w:lang w:val="en"/>
        </w:rPr>
        <w:t>Imperium</w:t>
      </w:r>
      <w:r>
        <w:rPr>
          <w:lang w:val="en"/>
        </w:rPr>
        <w:t xml:space="preserve"> for his contribution to the well</w:t>
      </w:r>
      <w:r w:rsidR="00C65B3D">
        <w:rPr>
          <w:lang w:val="en"/>
        </w:rPr>
        <w:t xml:space="preserve">-being </w:t>
      </w:r>
      <w:r>
        <w:rPr>
          <w:lang w:val="en"/>
        </w:rPr>
        <w:t>of the</w:t>
      </w:r>
      <w:r w:rsidR="00C65B3D">
        <w:rPr>
          <w:lang w:val="en"/>
        </w:rPr>
        <w:t xml:space="preserve"> Imperium</w:t>
      </w:r>
      <w:r>
        <w:rPr>
          <w:lang w:val="en"/>
        </w:rPr>
        <w:t xml:space="preserve"> by means of a donation of a significant amount of resources or assets. This is a one</w:t>
      </w:r>
      <w:r w:rsidR="00C65B3D">
        <w:rPr>
          <w:lang w:val="en"/>
        </w:rPr>
        <w:t>-</w:t>
      </w:r>
      <w:r>
        <w:rPr>
          <w:lang w:val="en"/>
        </w:rPr>
        <w:t xml:space="preserve">time award. </w:t>
      </w:r>
    </w:p>
    <w:p w14:paraId="686B322C" w14:textId="77777777" w:rsidR="00AD1768" w:rsidRPr="00075E17" w:rsidRDefault="00AD1768" w:rsidP="00075E17"/>
    <w:sectPr w:rsidR="00AD1768" w:rsidRPr="00075E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ilanidi">
    <w:charset w:val="00"/>
    <w:family w:val="auto"/>
    <w:pitch w:val="default"/>
  </w:font>
  <w:font w:name="vilanibold">
    <w:charset w:val="00"/>
    <w:family w:val="auto"/>
    <w:pitch w:val="default"/>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E2E11"/>
    <w:multiLevelType w:val="multilevel"/>
    <w:tmpl w:val="0650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32E73"/>
    <w:multiLevelType w:val="multilevel"/>
    <w:tmpl w:val="3C829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90F46"/>
    <w:multiLevelType w:val="multilevel"/>
    <w:tmpl w:val="609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C0ACB"/>
    <w:multiLevelType w:val="multilevel"/>
    <w:tmpl w:val="9438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12884"/>
    <w:multiLevelType w:val="multilevel"/>
    <w:tmpl w:val="222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BE38DC"/>
    <w:multiLevelType w:val="multilevel"/>
    <w:tmpl w:val="4110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0681A"/>
    <w:multiLevelType w:val="multilevel"/>
    <w:tmpl w:val="D83C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47F9F"/>
    <w:multiLevelType w:val="multilevel"/>
    <w:tmpl w:val="875A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82DCD"/>
    <w:multiLevelType w:val="multilevel"/>
    <w:tmpl w:val="B27E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70FDA"/>
    <w:multiLevelType w:val="multilevel"/>
    <w:tmpl w:val="B3EE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B4FF8"/>
    <w:multiLevelType w:val="multilevel"/>
    <w:tmpl w:val="5034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A6BC5"/>
    <w:multiLevelType w:val="multilevel"/>
    <w:tmpl w:val="7B76D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916260"/>
    <w:multiLevelType w:val="multilevel"/>
    <w:tmpl w:val="AA44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33E8D"/>
    <w:multiLevelType w:val="hybridMultilevel"/>
    <w:tmpl w:val="552E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76961"/>
    <w:multiLevelType w:val="multilevel"/>
    <w:tmpl w:val="E66A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3355BB"/>
    <w:multiLevelType w:val="multilevel"/>
    <w:tmpl w:val="78B6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2633C"/>
    <w:multiLevelType w:val="multilevel"/>
    <w:tmpl w:val="7096B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53B75"/>
    <w:multiLevelType w:val="multilevel"/>
    <w:tmpl w:val="53402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3A3A97"/>
    <w:multiLevelType w:val="multilevel"/>
    <w:tmpl w:val="09289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F90EFC"/>
    <w:multiLevelType w:val="multilevel"/>
    <w:tmpl w:val="1A62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D4C7B"/>
    <w:multiLevelType w:val="multilevel"/>
    <w:tmpl w:val="9AA07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590886"/>
    <w:multiLevelType w:val="multilevel"/>
    <w:tmpl w:val="3B164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84436"/>
    <w:multiLevelType w:val="multilevel"/>
    <w:tmpl w:val="258E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9B726A"/>
    <w:multiLevelType w:val="multilevel"/>
    <w:tmpl w:val="3CE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D70C0F"/>
    <w:multiLevelType w:val="multilevel"/>
    <w:tmpl w:val="9DC8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2C0F43"/>
    <w:multiLevelType w:val="multilevel"/>
    <w:tmpl w:val="4FAE5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4C1746"/>
    <w:multiLevelType w:val="multilevel"/>
    <w:tmpl w:val="127E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D33AED"/>
    <w:multiLevelType w:val="multilevel"/>
    <w:tmpl w:val="C43CA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E6DCA"/>
    <w:multiLevelType w:val="multilevel"/>
    <w:tmpl w:val="7F10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D38BD"/>
    <w:multiLevelType w:val="multilevel"/>
    <w:tmpl w:val="BA18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65D51"/>
    <w:multiLevelType w:val="multilevel"/>
    <w:tmpl w:val="4BCC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26637A"/>
    <w:multiLevelType w:val="multilevel"/>
    <w:tmpl w:val="350C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50CFB"/>
    <w:multiLevelType w:val="multilevel"/>
    <w:tmpl w:val="6E34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8E71B1"/>
    <w:multiLevelType w:val="multilevel"/>
    <w:tmpl w:val="CB1EE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FE0135"/>
    <w:multiLevelType w:val="multilevel"/>
    <w:tmpl w:val="E61A1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6276D3"/>
    <w:multiLevelType w:val="multilevel"/>
    <w:tmpl w:val="A69C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804C1E"/>
    <w:multiLevelType w:val="multilevel"/>
    <w:tmpl w:val="AB44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17"/>
  </w:num>
  <w:num w:numId="4">
    <w:abstractNumId w:val="27"/>
  </w:num>
  <w:num w:numId="5">
    <w:abstractNumId w:val="26"/>
  </w:num>
  <w:num w:numId="6">
    <w:abstractNumId w:val="24"/>
  </w:num>
  <w:num w:numId="7">
    <w:abstractNumId w:val="29"/>
  </w:num>
  <w:num w:numId="8">
    <w:abstractNumId w:val="9"/>
  </w:num>
  <w:num w:numId="9">
    <w:abstractNumId w:val="2"/>
  </w:num>
  <w:num w:numId="10">
    <w:abstractNumId w:val="31"/>
  </w:num>
  <w:num w:numId="11">
    <w:abstractNumId w:val="19"/>
  </w:num>
  <w:num w:numId="12">
    <w:abstractNumId w:val="33"/>
  </w:num>
  <w:num w:numId="13">
    <w:abstractNumId w:val="20"/>
  </w:num>
  <w:num w:numId="14">
    <w:abstractNumId w:val="18"/>
  </w:num>
  <w:num w:numId="15">
    <w:abstractNumId w:val="1"/>
  </w:num>
  <w:num w:numId="16">
    <w:abstractNumId w:val="3"/>
  </w:num>
  <w:num w:numId="17">
    <w:abstractNumId w:val="7"/>
  </w:num>
  <w:num w:numId="18">
    <w:abstractNumId w:val="5"/>
  </w:num>
  <w:num w:numId="19">
    <w:abstractNumId w:val="6"/>
  </w:num>
  <w:num w:numId="20">
    <w:abstractNumId w:val="11"/>
  </w:num>
  <w:num w:numId="21">
    <w:abstractNumId w:val="23"/>
  </w:num>
  <w:num w:numId="22">
    <w:abstractNumId w:val="8"/>
  </w:num>
  <w:num w:numId="23">
    <w:abstractNumId w:val="25"/>
  </w:num>
  <w:num w:numId="24">
    <w:abstractNumId w:val="34"/>
  </w:num>
  <w:num w:numId="25">
    <w:abstractNumId w:val="36"/>
  </w:num>
  <w:num w:numId="26">
    <w:abstractNumId w:val="15"/>
  </w:num>
  <w:num w:numId="27">
    <w:abstractNumId w:val="32"/>
  </w:num>
  <w:num w:numId="28">
    <w:abstractNumId w:val="16"/>
  </w:num>
  <w:num w:numId="29">
    <w:abstractNumId w:val="35"/>
  </w:num>
  <w:num w:numId="30">
    <w:abstractNumId w:val="21"/>
  </w:num>
  <w:num w:numId="31">
    <w:abstractNumId w:val="22"/>
  </w:num>
  <w:num w:numId="32">
    <w:abstractNumId w:val="30"/>
  </w:num>
  <w:num w:numId="33">
    <w:abstractNumId w:val="28"/>
  </w:num>
  <w:num w:numId="34">
    <w:abstractNumId w:val="12"/>
  </w:num>
  <w:num w:numId="35">
    <w:abstractNumId w:val="4"/>
  </w:num>
  <w:num w:numId="36">
    <w:abstractNumId w:val="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B82"/>
    <w:rsid w:val="00056CFA"/>
    <w:rsid w:val="00075E17"/>
    <w:rsid w:val="000C49CB"/>
    <w:rsid w:val="00207E48"/>
    <w:rsid w:val="00270070"/>
    <w:rsid w:val="002F3A75"/>
    <w:rsid w:val="0033015A"/>
    <w:rsid w:val="003D3C44"/>
    <w:rsid w:val="00450E5C"/>
    <w:rsid w:val="0049375E"/>
    <w:rsid w:val="00504121"/>
    <w:rsid w:val="00524B7D"/>
    <w:rsid w:val="005603F7"/>
    <w:rsid w:val="00622C94"/>
    <w:rsid w:val="006E1E03"/>
    <w:rsid w:val="006E4C18"/>
    <w:rsid w:val="006F049E"/>
    <w:rsid w:val="007960AE"/>
    <w:rsid w:val="007B1800"/>
    <w:rsid w:val="007F6883"/>
    <w:rsid w:val="0093533A"/>
    <w:rsid w:val="00953AE9"/>
    <w:rsid w:val="00967F53"/>
    <w:rsid w:val="009728D2"/>
    <w:rsid w:val="009C2660"/>
    <w:rsid w:val="009E1D19"/>
    <w:rsid w:val="00A72E7B"/>
    <w:rsid w:val="00AD1768"/>
    <w:rsid w:val="00BB755E"/>
    <w:rsid w:val="00BC78C2"/>
    <w:rsid w:val="00BD2E46"/>
    <w:rsid w:val="00C26F3C"/>
    <w:rsid w:val="00C65B3D"/>
    <w:rsid w:val="00CD772E"/>
    <w:rsid w:val="00CE0B82"/>
    <w:rsid w:val="00D10A4C"/>
    <w:rsid w:val="00D77025"/>
    <w:rsid w:val="00DE053D"/>
    <w:rsid w:val="00DE69D7"/>
    <w:rsid w:val="00DF283B"/>
    <w:rsid w:val="00EA1A01"/>
    <w:rsid w:val="00F64F9A"/>
    <w:rsid w:val="00FB776E"/>
    <w:rsid w:val="00FD0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EBD7"/>
  <w15:chartTrackingRefBased/>
  <w15:docId w15:val="{E58126FE-2C2C-47EB-96D1-A71D9CDA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660"/>
  </w:style>
  <w:style w:type="paragraph" w:styleId="Heading1">
    <w:name w:val="heading 1"/>
    <w:basedOn w:val="Normal"/>
    <w:link w:val="Heading1Char"/>
    <w:uiPriority w:val="9"/>
    <w:qFormat/>
    <w:rsid w:val="00A72E7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2E7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2E7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960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75E"/>
    <w:pPr>
      <w:ind w:left="720"/>
      <w:contextualSpacing/>
    </w:pPr>
  </w:style>
  <w:style w:type="character" w:customStyle="1" w:styleId="Heading1Char">
    <w:name w:val="Heading 1 Char"/>
    <w:basedOn w:val="DefaultParagraphFont"/>
    <w:link w:val="Heading1"/>
    <w:uiPriority w:val="9"/>
    <w:rsid w:val="00A72E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2E7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2E7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72E7B"/>
    <w:rPr>
      <w:color w:val="0000FF"/>
      <w:u w:val="single"/>
    </w:rPr>
  </w:style>
  <w:style w:type="paragraph" w:styleId="NormalWeb">
    <w:name w:val="Normal (Web)"/>
    <w:basedOn w:val="Normal"/>
    <w:uiPriority w:val="99"/>
    <w:semiHidden/>
    <w:unhideWhenUsed/>
    <w:rsid w:val="00A72E7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72E7B"/>
    <w:rPr>
      <w:b/>
      <w:bCs/>
    </w:rPr>
  </w:style>
  <w:style w:type="character" w:customStyle="1" w:styleId="toctoggle">
    <w:name w:val="toctoggle"/>
    <w:basedOn w:val="DefaultParagraphFont"/>
    <w:rsid w:val="00A72E7B"/>
  </w:style>
  <w:style w:type="paragraph" w:customStyle="1" w:styleId="toclevel-1">
    <w:name w:val="toclevel-1"/>
    <w:basedOn w:val="Normal"/>
    <w:rsid w:val="00A72E7B"/>
    <w:pPr>
      <w:spacing w:before="100" w:beforeAutospacing="1" w:after="100" w:afterAutospacing="1"/>
    </w:pPr>
    <w:rPr>
      <w:rFonts w:ascii="Times New Roman" w:eastAsia="Times New Roman" w:hAnsi="Times New Roman" w:cs="Times New Roman"/>
      <w:sz w:val="24"/>
      <w:szCs w:val="24"/>
    </w:rPr>
  </w:style>
  <w:style w:type="character" w:customStyle="1" w:styleId="tocnumber">
    <w:name w:val="tocnumber"/>
    <w:basedOn w:val="DefaultParagraphFont"/>
    <w:rsid w:val="00A72E7B"/>
  </w:style>
  <w:style w:type="character" w:customStyle="1" w:styleId="toctext">
    <w:name w:val="toctext"/>
    <w:basedOn w:val="DefaultParagraphFont"/>
    <w:rsid w:val="00A72E7B"/>
  </w:style>
  <w:style w:type="paragraph" w:customStyle="1" w:styleId="toclevel-2">
    <w:name w:val="toclevel-2"/>
    <w:basedOn w:val="Normal"/>
    <w:rsid w:val="00A72E7B"/>
    <w:pPr>
      <w:spacing w:before="100" w:beforeAutospacing="1" w:after="100" w:afterAutospacing="1"/>
    </w:pPr>
    <w:rPr>
      <w:rFonts w:ascii="Times New Roman" w:eastAsia="Times New Roman" w:hAnsi="Times New Roman" w:cs="Times New Roman"/>
      <w:sz w:val="24"/>
      <w:szCs w:val="24"/>
    </w:rPr>
  </w:style>
  <w:style w:type="character" w:customStyle="1" w:styleId="mw-headline">
    <w:name w:val="mw-headline"/>
    <w:basedOn w:val="DefaultParagraphFont"/>
    <w:rsid w:val="00A72E7B"/>
  </w:style>
  <w:style w:type="character" w:customStyle="1" w:styleId="mw-editsection">
    <w:name w:val="mw-editsection"/>
    <w:basedOn w:val="DefaultParagraphFont"/>
    <w:rsid w:val="00A72E7B"/>
  </w:style>
  <w:style w:type="character" w:customStyle="1" w:styleId="mw-editsection-bracket">
    <w:name w:val="mw-editsection-bracket"/>
    <w:basedOn w:val="DefaultParagraphFont"/>
    <w:rsid w:val="00A72E7B"/>
  </w:style>
  <w:style w:type="character" w:customStyle="1" w:styleId="Heading4Char">
    <w:name w:val="Heading 4 Char"/>
    <w:basedOn w:val="DefaultParagraphFont"/>
    <w:link w:val="Heading4"/>
    <w:uiPriority w:val="9"/>
    <w:rsid w:val="007960AE"/>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7960AE"/>
    <w:rPr>
      <w:color w:val="800080"/>
      <w:u w:val="single"/>
    </w:rPr>
  </w:style>
  <w:style w:type="paragraph" w:customStyle="1" w:styleId="msonormal0">
    <w:name w:val="msonormal"/>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suggestions">
    <w:name w:val="suggestions"/>
    <w:basedOn w:val="Normal"/>
    <w:rsid w:val="007960AE"/>
    <w:pPr>
      <w:spacing w:after="0"/>
    </w:pPr>
    <w:rPr>
      <w:rFonts w:ascii="Times New Roman" w:eastAsia="Times New Roman" w:hAnsi="Times New Roman" w:cs="Times New Roman"/>
      <w:sz w:val="24"/>
      <w:szCs w:val="24"/>
    </w:rPr>
  </w:style>
  <w:style w:type="paragraph" w:customStyle="1" w:styleId="suggestions-special">
    <w:name w:val="suggestions-special"/>
    <w:basedOn w:val="Normal"/>
    <w:rsid w:val="007960AE"/>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7960AE"/>
    <w:pPr>
      <w:pBdr>
        <w:top w:val="single" w:sz="6" w:space="0" w:color="AAAAAA"/>
        <w:left w:val="single" w:sz="6" w:space="0" w:color="AAAAAA"/>
        <w:bottom w:val="single" w:sz="6" w:space="0" w:color="AAAAAA"/>
        <w:right w:val="single" w:sz="6" w:space="0" w:color="AAAAAA"/>
      </w:pBdr>
      <w:shd w:val="clear" w:color="auto" w:fill="FFFFFF"/>
      <w:spacing w:after="0"/>
    </w:pPr>
    <w:rPr>
      <w:rFonts w:ascii="Times New Roman" w:eastAsia="Times New Roman" w:hAnsi="Times New Roman" w:cs="Times New Roman"/>
      <w:sz w:val="24"/>
      <w:szCs w:val="24"/>
    </w:rPr>
  </w:style>
  <w:style w:type="paragraph" w:customStyle="1" w:styleId="suggestions-result">
    <w:name w:val="suggestions-result"/>
    <w:basedOn w:val="Normal"/>
    <w:rsid w:val="007960AE"/>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7960AE"/>
    <w:pPr>
      <w:shd w:val="clear" w:color="auto" w:fill="4C59A6"/>
      <w:spacing w:before="100" w:beforeAutospacing="1" w:after="100" w:afterAutospacing="1"/>
    </w:pPr>
    <w:rPr>
      <w:rFonts w:ascii="Times New Roman" w:eastAsia="Times New Roman" w:hAnsi="Times New Roman" w:cs="Times New Roman"/>
      <w:color w:val="FFFFFF"/>
      <w:sz w:val="24"/>
      <w:szCs w:val="24"/>
    </w:rPr>
  </w:style>
  <w:style w:type="paragraph" w:customStyle="1" w:styleId="highlight">
    <w:name w:val="highlight"/>
    <w:basedOn w:val="Normal"/>
    <w:rsid w:val="007960AE"/>
    <w:pPr>
      <w:spacing w:before="100" w:beforeAutospacing="1" w:after="100" w:afterAutospacing="1"/>
    </w:pPr>
    <w:rPr>
      <w:rFonts w:ascii="Times New Roman" w:eastAsia="Times New Roman" w:hAnsi="Times New Roman" w:cs="Times New Roman"/>
      <w:b/>
      <w:bCs/>
      <w:sz w:val="24"/>
      <w:szCs w:val="24"/>
    </w:rPr>
  </w:style>
  <w:style w:type="paragraph" w:customStyle="1" w:styleId="postedit-container">
    <w:name w:val="postedit-container"/>
    <w:basedOn w:val="Normal"/>
    <w:rsid w:val="007960AE"/>
    <w:pPr>
      <w:spacing w:after="0"/>
    </w:pPr>
    <w:rPr>
      <w:rFonts w:ascii="Times New Roman" w:eastAsia="Times New Roman" w:hAnsi="Times New Roman" w:cs="Times New Roman"/>
      <w:sz w:val="20"/>
      <w:szCs w:val="20"/>
    </w:rPr>
  </w:style>
  <w:style w:type="paragraph" w:customStyle="1" w:styleId="postedit">
    <w:name w:val="postedit"/>
    <w:basedOn w:val="Normal"/>
    <w:rsid w:val="007960AE"/>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rPr>
  </w:style>
  <w:style w:type="paragraph" w:customStyle="1" w:styleId="postedit-icon">
    <w:name w:val="postedit-icon"/>
    <w:basedOn w:val="Normal"/>
    <w:rsid w:val="007960AE"/>
    <w:pPr>
      <w:spacing w:before="100" w:beforeAutospacing="1" w:after="100" w:afterAutospacing="1" w:line="375" w:lineRule="atLeast"/>
    </w:pPr>
    <w:rPr>
      <w:rFonts w:ascii="Times New Roman" w:eastAsia="Times New Roman" w:hAnsi="Times New Roman" w:cs="Times New Roman"/>
      <w:sz w:val="24"/>
      <w:szCs w:val="24"/>
    </w:rPr>
  </w:style>
  <w:style w:type="paragraph" w:customStyle="1" w:styleId="postedit-icon-checkmark">
    <w:name w:val="postedit-icon-checkmark"/>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postedit-close">
    <w:name w:val="postedit-close"/>
    <w:basedOn w:val="Normal"/>
    <w:rsid w:val="007960AE"/>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forumheader">
    <w:name w:val="forumheader"/>
    <w:basedOn w:val="Normal"/>
    <w:rsid w:val="007960AE"/>
    <w:pPr>
      <w:pBdr>
        <w:top w:val="single" w:sz="6" w:space="9" w:color="AAAAAA"/>
        <w:left w:val="single" w:sz="6" w:space="9" w:color="AAAAAA"/>
        <w:bottom w:val="single" w:sz="6" w:space="9" w:color="AAAAAA"/>
        <w:right w:val="single" w:sz="6" w:space="9" w:color="AAAAAA"/>
      </w:pBdr>
      <w:shd w:val="clear" w:color="auto" w:fill="F9F9F9"/>
      <w:spacing w:before="240" w:after="100" w:afterAutospacing="1"/>
    </w:pPr>
    <w:rPr>
      <w:rFonts w:ascii="Times New Roman" w:eastAsia="Times New Roman" w:hAnsi="Times New Roman" w:cs="Times New Roman"/>
      <w:sz w:val="24"/>
      <w:szCs w:val="24"/>
    </w:rPr>
  </w:style>
  <w:style w:type="paragraph" w:customStyle="1" w:styleId="color1">
    <w:name w:val="color1"/>
    <w:basedOn w:val="Normal"/>
    <w:rsid w:val="007960AE"/>
    <w:pPr>
      <w:shd w:val="clear" w:color="auto" w:fill="006CB0"/>
      <w:spacing w:before="100" w:beforeAutospacing="1" w:after="100" w:afterAutospacing="1"/>
    </w:pPr>
    <w:rPr>
      <w:rFonts w:ascii="Times New Roman" w:eastAsia="Times New Roman" w:hAnsi="Times New Roman" w:cs="Times New Roman"/>
      <w:color w:val="FFFFFF"/>
      <w:sz w:val="24"/>
      <w:szCs w:val="24"/>
    </w:rPr>
  </w:style>
  <w:style w:type="paragraph" w:customStyle="1" w:styleId="color2">
    <w:name w:val="color2"/>
    <w:basedOn w:val="Normal"/>
    <w:rsid w:val="007960AE"/>
    <w:pPr>
      <w:shd w:val="clear" w:color="auto" w:fill="B0C4DE"/>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va-templatebox">
    <w:name w:val="va-templatebox"/>
    <w:basedOn w:val="Normal"/>
    <w:rsid w:val="007960AE"/>
    <w:pPr>
      <w:pBdr>
        <w:top w:val="single" w:sz="6" w:space="0" w:color="A8ACA8"/>
        <w:left w:val="single" w:sz="6" w:space="0" w:color="A8ACA8"/>
        <w:bottom w:val="single" w:sz="6" w:space="0" w:color="A8ACA8"/>
        <w:right w:val="single" w:sz="6" w:space="0" w:color="A8ACA8"/>
      </w:pBdr>
      <w:shd w:val="clear" w:color="auto" w:fill="F3F3F3"/>
      <w:spacing w:before="100" w:beforeAutospacing="1" w:after="100" w:afterAutospacing="1"/>
    </w:pPr>
    <w:rPr>
      <w:rFonts w:ascii="Times New Roman" w:eastAsia="Times New Roman" w:hAnsi="Times New Roman" w:cs="Times New Roman"/>
      <w:color w:val="000000"/>
      <w:sz w:val="24"/>
      <w:szCs w:val="24"/>
    </w:rPr>
  </w:style>
  <w:style w:type="paragraph" w:customStyle="1" w:styleId="va-copybox">
    <w:name w:val="va-copybox"/>
    <w:basedOn w:val="Normal"/>
    <w:rsid w:val="007960AE"/>
    <w:pPr>
      <w:pBdr>
        <w:top w:val="single" w:sz="6" w:space="2" w:color="A8ACA8"/>
        <w:left w:val="single" w:sz="6" w:space="4" w:color="A8ACA8"/>
        <w:bottom w:val="single" w:sz="6" w:space="2" w:color="A8ACA8"/>
        <w:right w:val="single" w:sz="6" w:space="4" w:color="A8ACA8"/>
      </w:pBdr>
      <w:shd w:val="clear" w:color="auto" w:fill="F3F3F3"/>
      <w:spacing w:before="150" w:after="150" w:line="240" w:lineRule="atLeast"/>
    </w:pPr>
    <w:rPr>
      <w:rFonts w:ascii="Times New Roman" w:eastAsia="Times New Roman" w:hAnsi="Times New Roman" w:cs="Times New Roman"/>
      <w:color w:val="000000"/>
      <w:sz w:val="17"/>
      <w:szCs w:val="17"/>
    </w:rPr>
  </w:style>
  <w:style w:type="paragraph" w:customStyle="1" w:styleId="va-infobox">
    <w:name w:val="va-infobox"/>
    <w:basedOn w:val="Normal"/>
    <w:rsid w:val="007960AE"/>
    <w:pPr>
      <w:shd w:val="clear" w:color="auto" w:fill="FFFFFF"/>
      <w:spacing w:before="100" w:beforeAutospacing="1" w:after="100" w:afterAutospacing="1"/>
      <w:ind w:left="480"/>
    </w:pPr>
    <w:rPr>
      <w:rFonts w:ascii="Times New Roman" w:eastAsia="Times New Roman" w:hAnsi="Times New Roman" w:cs="Times New Roman"/>
      <w:sz w:val="23"/>
      <w:szCs w:val="23"/>
    </w:rPr>
  </w:style>
  <w:style w:type="paragraph" w:customStyle="1" w:styleId="animals">
    <w:name w:val="animals"/>
    <w:basedOn w:val="Normal"/>
    <w:rsid w:val="007960AE"/>
    <w:pPr>
      <w:pBdr>
        <w:top w:val="single" w:sz="6" w:space="0" w:color="auto"/>
        <w:left w:val="single" w:sz="6" w:space="0" w:color="auto"/>
        <w:bottom w:val="single" w:sz="6" w:space="0" w:color="auto"/>
        <w:right w:val="single" w:sz="6"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sophonts">
    <w:name w:val="sophonts"/>
    <w:basedOn w:val="Normal"/>
    <w:rsid w:val="007960AE"/>
    <w:pPr>
      <w:pBdr>
        <w:top w:val="single" w:sz="24" w:space="0" w:color="auto"/>
        <w:left w:val="single" w:sz="24" w:space="0" w:color="auto"/>
        <w:bottom w:val="single" w:sz="24" w:space="0" w:color="auto"/>
        <w:right w:val="single" w:sz="2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bilanidi">
    <w:name w:val="bilanidi"/>
    <w:basedOn w:val="Normal"/>
    <w:rsid w:val="007960AE"/>
    <w:pPr>
      <w:spacing w:before="100" w:beforeAutospacing="1" w:after="100" w:afterAutospacing="1"/>
    </w:pPr>
    <w:rPr>
      <w:rFonts w:ascii="bilanidi" w:eastAsia="Times New Roman" w:hAnsi="bilanidi" w:cs="Times New Roman"/>
      <w:sz w:val="24"/>
      <w:szCs w:val="24"/>
    </w:rPr>
  </w:style>
  <w:style w:type="paragraph" w:customStyle="1" w:styleId="vilanibold">
    <w:name w:val="vilanibold"/>
    <w:basedOn w:val="Normal"/>
    <w:rsid w:val="007960AE"/>
    <w:pPr>
      <w:spacing w:before="100" w:beforeAutospacing="1" w:after="100" w:afterAutospacing="1"/>
    </w:pPr>
    <w:rPr>
      <w:rFonts w:ascii="vilanibold" w:eastAsia="Times New Roman" w:hAnsi="vilanibold" w:cs="Times New Roman"/>
      <w:sz w:val="24"/>
      <w:szCs w:val="24"/>
    </w:rPr>
  </w:style>
  <w:style w:type="paragraph" w:customStyle="1" w:styleId="special-label">
    <w:name w:val="special-label"/>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special-query">
    <w:name w:val="special-query"/>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special-hover">
    <w:name w:val="special-hover"/>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imperialmapwallpaper">
    <w:name w:val="imperial_map_wallpaper"/>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special-label1">
    <w:name w:val="special-label1"/>
    <w:basedOn w:val="Normal"/>
    <w:rsid w:val="007960AE"/>
    <w:pPr>
      <w:spacing w:before="100" w:beforeAutospacing="1" w:after="100" w:afterAutospacing="1"/>
    </w:pPr>
    <w:rPr>
      <w:rFonts w:ascii="Times New Roman" w:eastAsia="Times New Roman" w:hAnsi="Times New Roman" w:cs="Times New Roman"/>
      <w:color w:val="808080"/>
      <w:sz w:val="24"/>
      <w:szCs w:val="24"/>
    </w:rPr>
  </w:style>
  <w:style w:type="paragraph" w:customStyle="1" w:styleId="special-query1">
    <w:name w:val="special-query1"/>
    <w:basedOn w:val="Normal"/>
    <w:rsid w:val="007960AE"/>
    <w:pPr>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7960AE"/>
    <w:pPr>
      <w:shd w:val="clear" w:color="auto" w:fill="C0C0C0"/>
      <w:spacing w:before="100" w:beforeAutospacing="1" w:after="100" w:afterAutospacing="1"/>
    </w:pPr>
    <w:rPr>
      <w:rFonts w:ascii="Times New Roman" w:eastAsia="Times New Roman" w:hAnsi="Times New Roman" w:cs="Times New Roman"/>
      <w:sz w:val="24"/>
      <w:szCs w:val="24"/>
    </w:rPr>
  </w:style>
  <w:style w:type="paragraph" w:customStyle="1" w:styleId="special-label2">
    <w:name w:val="special-label2"/>
    <w:basedOn w:val="Normal"/>
    <w:rsid w:val="007960AE"/>
    <w:pPr>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2">
    <w:name w:val="special-query2"/>
    <w:basedOn w:val="Normal"/>
    <w:rsid w:val="007960AE"/>
    <w:pPr>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3">
    <w:name w:val="special-query3"/>
    <w:basedOn w:val="Normal"/>
    <w:rsid w:val="007960AE"/>
    <w:pPr>
      <w:spacing w:before="100" w:beforeAutospacing="1" w:after="100" w:afterAutospacing="1"/>
    </w:pPr>
    <w:rPr>
      <w:rFonts w:ascii="Times New Roman" w:eastAsia="Times New Roman" w:hAnsi="Times New Roman" w:cs="Times New Roman"/>
      <w:sz w:val="24"/>
      <w:szCs w:val="24"/>
    </w:rPr>
  </w:style>
  <w:style w:type="paragraph" w:customStyle="1" w:styleId="toclevel-3">
    <w:name w:val="toclevel-3"/>
    <w:basedOn w:val="Normal"/>
    <w:rsid w:val="007960AE"/>
    <w:pPr>
      <w:spacing w:before="100" w:beforeAutospacing="1" w:after="100" w:afterAutospacing="1"/>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3D3C44"/>
    <w:rPr>
      <w:rFonts w:ascii="Courier New" w:eastAsia="Times New Roman" w:hAnsi="Courier New" w:cs="Courier New"/>
      <w:color w:val="000000"/>
      <w:sz w:val="20"/>
      <w:szCs w:val="20"/>
      <w:bdr w:val="single" w:sz="6" w:space="1" w:color="DDDDDD" w:frame="1"/>
      <w:shd w:val="clear" w:color="auto" w:fill="F9F9F9"/>
    </w:rPr>
  </w:style>
  <w:style w:type="paragraph" w:styleId="HTMLPreformatted">
    <w:name w:val="HTML Preformatted"/>
    <w:basedOn w:val="Normal"/>
    <w:link w:val="HTMLPreformattedChar"/>
    <w:uiPriority w:val="99"/>
    <w:semiHidden/>
    <w:unhideWhenUsed/>
    <w:rsid w:val="003D3C4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3D3C44"/>
    <w:rPr>
      <w:rFonts w:ascii="Courier New" w:eastAsia="Times New Roman" w:hAnsi="Courier New" w:cs="Courier New"/>
      <w:color w:val="000000"/>
      <w:sz w:val="20"/>
      <w:szCs w:val="20"/>
      <w:shd w:val="clear" w:color="auto" w:fill="F9F9F9"/>
    </w:rPr>
  </w:style>
  <w:style w:type="paragraph" w:customStyle="1" w:styleId="mw-code">
    <w:name w:val="mw-code"/>
    <w:basedOn w:val="Normal"/>
    <w:rsid w:val="003D3C44"/>
    <w:pPr>
      <w:pBdr>
        <w:top w:val="single" w:sz="6" w:space="12" w:color="DDDDDD"/>
        <w:left w:val="single" w:sz="6" w:space="12" w:color="DDDDDD"/>
        <w:bottom w:val="single" w:sz="6" w:space="12" w:color="DDDDDD"/>
        <w:right w:val="single" w:sz="6" w:space="12" w:color="DDDDDD"/>
      </w:pBdr>
      <w:shd w:val="clear" w:color="auto" w:fill="F9F9F9"/>
      <w:spacing w:before="100" w:beforeAutospacing="1" w:after="100" w:afterAutospacing="1"/>
    </w:pPr>
    <w:rPr>
      <w:rFonts w:ascii="Times New Roman" w:eastAsia="Times New Roman" w:hAnsi="Times New Roman" w:cs="Times New Roman"/>
      <w:color w:val="000000"/>
      <w:sz w:val="24"/>
      <w:szCs w:val="24"/>
    </w:rPr>
  </w:style>
  <w:style w:type="paragraph" w:customStyle="1" w:styleId="center">
    <w:name w:val="center"/>
    <w:basedOn w:val="Normal"/>
    <w:rsid w:val="003D3C44"/>
    <w:pPr>
      <w:spacing w:before="100" w:beforeAutospacing="1" w:after="100" w:afterAutospacing="1"/>
      <w:jc w:val="center"/>
    </w:pPr>
    <w:rPr>
      <w:rFonts w:ascii="Times New Roman" w:eastAsia="Times New Roman" w:hAnsi="Times New Roman" w:cs="Times New Roman"/>
      <w:sz w:val="24"/>
      <w:szCs w:val="24"/>
    </w:rPr>
  </w:style>
  <w:style w:type="paragraph" w:customStyle="1" w:styleId="small">
    <w:name w:val="small"/>
    <w:basedOn w:val="Normal"/>
    <w:rsid w:val="003D3C44"/>
    <w:pPr>
      <w:spacing w:before="100" w:beforeAutospacing="1" w:after="100" w:afterAutospacing="1"/>
    </w:pPr>
    <w:rPr>
      <w:rFonts w:ascii="Times New Roman" w:eastAsia="Times New Roman" w:hAnsi="Times New Roman" w:cs="Times New Roman"/>
      <w:sz w:val="23"/>
      <w:szCs w:val="23"/>
    </w:rPr>
  </w:style>
  <w:style w:type="paragraph" w:customStyle="1" w:styleId="toc">
    <w:name w:val="toc"/>
    <w:basedOn w:val="Normal"/>
    <w:rsid w:val="003D3C44"/>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rFonts w:ascii="Times New Roman" w:eastAsia="Times New Roman" w:hAnsi="Times New Roman" w:cs="Times New Roman"/>
      <w:sz w:val="23"/>
      <w:szCs w:val="23"/>
    </w:rPr>
  </w:style>
  <w:style w:type="paragraph" w:customStyle="1" w:styleId="mw-warning">
    <w:name w:val="mw-warning"/>
    <w:basedOn w:val="Normal"/>
    <w:rsid w:val="003D3C44"/>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ind w:left="750" w:right="750"/>
      <w:jc w:val="center"/>
    </w:pPr>
    <w:rPr>
      <w:rFonts w:ascii="Times New Roman" w:eastAsia="Times New Roman" w:hAnsi="Times New Roman" w:cs="Times New Roman"/>
      <w:sz w:val="23"/>
      <w:szCs w:val="23"/>
    </w:rPr>
  </w:style>
  <w:style w:type="paragraph" w:customStyle="1" w:styleId="toccolours">
    <w:name w:val="toccolours"/>
    <w:basedOn w:val="Normal"/>
    <w:rsid w:val="003D3C44"/>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rFonts w:ascii="Times New Roman" w:eastAsia="Times New Roman" w:hAnsi="Times New Roman" w:cs="Times New Roman"/>
      <w:sz w:val="23"/>
      <w:szCs w:val="23"/>
    </w:rPr>
  </w:style>
  <w:style w:type="paragraph" w:customStyle="1" w:styleId="catlinks">
    <w:name w:val="catlinks"/>
    <w:basedOn w:val="Normal"/>
    <w:rsid w:val="003D3C44"/>
    <w:pPr>
      <w:pBdr>
        <w:top w:val="single" w:sz="6" w:space="4" w:color="AAAAAA"/>
        <w:left w:val="single" w:sz="6" w:space="4" w:color="AAAAAA"/>
        <w:bottom w:val="single" w:sz="6" w:space="4" w:color="AAAAAA"/>
        <w:right w:val="single" w:sz="6" w:space="4" w:color="AAAAAA"/>
      </w:pBdr>
      <w:shd w:val="clear" w:color="auto" w:fill="F9F9F9"/>
      <w:spacing w:before="240" w:after="100" w:afterAutospacing="1"/>
    </w:pPr>
    <w:rPr>
      <w:rFonts w:ascii="Times New Roman" w:eastAsia="Times New Roman" w:hAnsi="Times New Roman" w:cs="Times New Roman"/>
      <w:sz w:val="24"/>
      <w:szCs w:val="24"/>
    </w:rPr>
  </w:style>
  <w:style w:type="paragraph" w:customStyle="1" w:styleId="editoptions">
    <w:name w:val="editoptions"/>
    <w:basedOn w:val="Normal"/>
    <w:rsid w:val="003D3C44"/>
    <w:pPr>
      <w:pBdr>
        <w:left w:val="single" w:sz="6" w:space="12" w:color="C0C0C0"/>
        <w:bottom w:val="single" w:sz="6" w:space="18" w:color="C0C0C0"/>
        <w:right w:val="single" w:sz="6" w:space="12" w:color="C0C0C0"/>
      </w:pBdr>
      <w:shd w:val="clear" w:color="auto" w:fill="F0F0F0"/>
      <w:spacing w:before="100" w:beforeAutospacing="1" w:after="480"/>
    </w:pPr>
    <w:rPr>
      <w:rFonts w:ascii="Times New Roman" w:eastAsia="Times New Roman" w:hAnsi="Times New Roman" w:cs="Times New Roman"/>
      <w:sz w:val="24"/>
      <w:szCs w:val="24"/>
    </w:rPr>
  </w:style>
  <w:style w:type="paragraph" w:customStyle="1" w:styleId="usermessage">
    <w:name w:val="usermessage"/>
    <w:basedOn w:val="Normal"/>
    <w:rsid w:val="003D3C44"/>
    <w:pPr>
      <w:pBdr>
        <w:top w:val="single" w:sz="6" w:space="6" w:color="FFA500"/>
        <w:left w:val="single" w:sz="6" w:space="12" w:color="FFA500"/>
        <w:bottom w:val="single" w:sz="6" w:space="6" w:color="FFA500"/>
        <w:right w:val="single" w:sz="6" w:space="12" w:color="FFA500"/>
      </w:pBdr>
      <w:shd w:val="clear" w:color="auto" w:fill="FFCE7B"/>
      <w:spacing w:before="480" w:after="240"/>
      <w:textAlignment w:val="center"/>
    </w:pPr>
    <w:rPr>
      <w:rFonts w:ascii="Times New Roman" w:eastAsia="Times New Roman" w:hAnsi="Times New Roman" w:cs="Times New Roman"/>
      <w:b/>
      <w:bCs/>
      <w:color w:val="000000"/>
      <w:sz w:val="24"/>
      <w:szCs w:val="24"/>
    </w:rPr>
  </w:style>
  <w:style w:type="paragraph" w:customStyle="1" w:styleId="firstheading">
    <w:name w:val="firstheading"/>
    <w:basedOn w:val="Normal"/>
    <w:rsid w:val="003D3C44"/>
    <w:pPr>
      <w:spacing w:before="100" w:beforeAutospacing="1" w:after="24" w:line="288" w:lineRule="atLeast"/>
    </w:pPr>
    <w:rPr>
      <w:rFonts w:ascii="Times New Roman" w:eastAsia="Times New Roman" w:hAnsi="Times New Roman" w:cs="Times New Roman"/>
      <w:sz w:val="24"/>
      <w:szCs w:val="24"/>
    </w:rPr>
  </w:style>
  <w:style w:type="paragraph" w:customStyle="1" w:styleId="mw-wiki-logo">
    <w:name w:val="mw-wiki-logo"/>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thumbimage">
    <w:name w:val="thumbimage"/>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thumbcaption">
    <w:name w:val="thumbcaption"/>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toctitle">
    <w:name w:val="toctitle"/>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magnify">
    <w:name w:val="magnify"/>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mw-empty-elt">
    <w:name w:val="mw-empty-elt"/>
    <w:basedOn w:val="Normal"/>
    <w:rsid w:val="003D3C44"/>
    <w:pPr>
      <w:spacing w:before="100" w:beforeAutospacing="1" w:after="100" w:afterAutospacing="1"/>
    </w:pPr>
    <w:rPr>
      <w:rFonts w:ascii="Times New Roman" w:eastAsia="Times New Roman" w:hAnsi="Times New Roman" w:cs="Times New Roman"/>
      <w:sz w:val="24"/>
      <w:szCs w:val="24"/>
    </w:rPr>
  </w:style>
  <w:style w:type="character" w:customStyle="1" w:styleId="subpages">
    <w:name w:val="subpages"/>
    <w:basedOn w:val="DefaultParagraphFont"/>
    <w:rsid w:val="003D3C44"/>
    <w:rPr>
      <w:vanish w:val="0"/>
      <w:webHidden w:val="0"/>
      <w:specVanish w:val="0"/>
    </w:rPr>
  </w:style>
  <w:style w:type="paragraph" w:customStyle="1" w:styleId="toctitle1">
    <w:name w:val="toctitle1"/>
    <w:basedOn w:val="Normal"/>
    <w:rsid w:val="003D3C44"/>
    <w:pPr>
      <w:spacing w:before="100" w:beforeAutospacing="1" w:after="100" w:afterAutospacing="1"/>
      <w:jc w:val="center"/>
    </w:pPr>
    <w:rPr>
      <w:rFonts w:ascii="Times New Roman" w:eastAsia="Times New Roman" w:hAnsi="Times New Roman" w:cs="Times New Roman"/>
      <w:sz w:val="24"/>
      <w:szCs w:val="24"/>
    </w:rPr>
  </w:style>
  <w:style w:type="paragraph" w:customStyle="1" w:styleId="toctitle2">
    <w:name w:val="toctitle2"/>
    <w:basedOn w:val="Normal"/>
    <w:rsid w:val="003D3C44"/>
    <w:pPr>
      <w:spacing w:before="100" w:beforeAutospacing="1" w:after="100" w:afterAutospacing="1"/>
      <w:jc w:val="center"/>
    </w:pPr>
    <w:rPr>
      <w:rFonts w:ascii="Times New Roman" w:eastAsia="Times New Roman" w:hAnsi="Times New Roman" w:cs="Times New Roman"/>
      <w:sz w:val="24"/>
      <w:szCs w:val="24"/>
    </w:rPr>
  </w:style>
  <w:style w:type="paragraph" w:customStyle="1" w:styleId="tocnumber1">
    <w:name w:val="tocnumber1"/>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tocnumber2">
    <w:name w:val="tocnumber2"/>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thumbimage1">
    <w:name w:val="thumbimage1"/>
    <w:basedOn w:val="Normal"/>
    <w:rsid w:val="003D3C44"/>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eastAsia="Times New Roman" w:hAnsi="Times New Roman" w:cs="Times New Roman"/>
      <w:sz w:val="24"/>
      <w:szCs w:val="24"/>
    </w:rPr>
  </w:style>
  <w:style w:type="paragraph" w:customStyle="1" w:styleId="thumbcaption1">
    <w:name w:val="thumbcaption1"/>
    <w:basedOn w:val="Normal"/>
    <w:rsid w:val="003D3C44"/>
    <w:pPr>
      <w:spacing w:before="100" w:beforeAutospacing="1" w:after="100" w:afterAutospacing="1" w:line="336" w:lineRule="atLeast"/>
    </w:pPr>
    <w:rPr>
      <w:rFonts w:ascii="Times New Roman" w:eastAsia="Times New Roman" w:hAnsi="Times New Roman" w:cs="Times New Roman"/>
      <w:sz w:val="23"/>
      <w:szCs w:val="23"/>
    </w:rPr>
  </w:style>
  <w:style w:type="paragraph" w:customStyle="1" w:styleId="thumbcaption2">
    <w:name w:val="thumbcaption2"/>
    <w:basedOn w:val="Normal"/>
    <w:rsid w:val="003D3C44"/>
    <w:pPr>
      <w:spacing w:before="100" w:beforeAutospacing="1" w:after="100" w:afterAutospacing="1"/>
    </w:pPr>
    <w:rPr>
      <w:rFonts w:ascii="Times New Roman" w:eastAsia="Times New Roman" w:hAnsi="Times New Roman" w:cs="Times New Roman"/>
      <w:sz w:val="24"/>
      <w:szCs w:val="24"/>
    </w:rPr>
  </w:style>
  <w:style w:type="paragraph" w:customStyle="1" w:styleId="magnify1">
    <w:name w:val="magnify1"/>
    <w:basedOn w:val="Normal"/>
    <w:rsid w:val="003D3C44"/>
    <w:pPr>
      <w:spacing w:before="100" w:beforeAutospacing="1" w:after="100" w:afterAutospacing="1"/>
      <w:ind w:left="45"/>
    </w:pPr>
    <w:rPr>
      <w:rFonts w:ascii="Times New Roman" w:eastAsia="Times New Roman" w:hAnsi="Times New Roman" w:cs="Times New Roman"/>
      <w:sz w:val="24"/>
      <w:szCs w:val="24"/>
    </w:rPr>
  </w:style>
  <w:style w:type="paragraph" w:customStyle="1" w:styleId="thumbcaption3">
    <w:name w:val="thumbcaption3"/>
    <w:basedOn w:val="Normal"/>
    <w:rsid w:val="003D3C44"/>
    <w:pPr>
      <w:spacing w:before="100" w:beforeAutospacing="1" w:after="100" w:afterAutospacing="1"/>
      <w:jc w:val="right"/>
    </w:pPr>
    <w:rPr>
      <w:rFonts w:ascii="Times New Roman" w:eastAsia="Times New Roman" w:hAnsi="Times New Roman" w:cs="Times New Roman"/>
      <w:sz w:val="24"/>
      <w:szCs w:val="24"/>
    </w:rPr>
  </w:style>
  <w:style w:type="paragraph" w:customStyle="1" w:styleId="magnify2">
    <w:name w:val="magnify2"/>
    <w:basedOn w:val="Normal"/>
    <w:rsid w:val="003D3C44"/>
    <w:pPr>
      <w:spacing w:before="100" w:beforeAutospacing="1" w:after="100" w:afterAutospacing="1"/>
      <w:ind w:right="45"/>
    </w:pPr>
    <w:rPr>
      <w:rFonts w:ascii="Times New Roman" w:eastAsia="Times New Roman" w:hAnsi="Times New Roman" w:cs="Times New Roman"/>
      <w:sz w:val="24"/>
      <w:szCs w:val="24"/>
    </w:rPr>
  </w:style>
  <w:style w:type="paragraph" w:customStyle="1" w:styleId="mw-empty-elt1">
    <w:name w:val="mw-empty-elt1"/>
    <w:basedOn w:val="Normal"/>
    <w:rsid w:val="003D3C44"/>
    <w:pPr>
      <w:spacing w:before="100" w:beforeAutospacing="1" w:after="100" w:afterAutospacing="1"/>
    </w:pPr>
    <w:rPr>
      <w:rFonts w:ascii="Times New Roman" w:eastAsia="Times New Roman" w:hAnsi="Times New Roman" w:cs="Times New Roman"/>
      <w:vanish/>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80875">
      <w:bodyDiv w:val="1"/>
      <w:marLeft w:val="0"/>
      <w:marRight w:val="0"/>
      <w:marTop w:val="0"/>
      <w:marBottom w:val="0"/>
      <w:divBdr>
        <w:top w:val="none" w:sz="0" w:space="0" w:color="auto"/>
        <w:left w:val="none" w:sz="0" w:space="0" w:color="auto"/>
        <w:bottom w:val="none" w:sz="0" w:space="0" w:color="auto"/>
        <w:right w:val="none" w:sz="0" w:space="0" w:color="auto"/>
      </w:divBdr>
      <w:divsChild>
        <w:div w:id="1850555683">
          <w:marLeft w:val="0"/>
          <w:marRight w:val="0"/>
          <w:marTop w:val="0"/>
          <w:marBottom w:val="0"/>
          <w:divBdr>
            <w:top w:val="none" w:sz="0" w:space="0" w:color="auto"/>
            <w:left w:val="none" w:sz="0" w:space="0" w:color="auto"/>
            <w:bottom w:val="none" w:sz="0" w:space="0" w:color="auto"/>
            <w:right w:val="none" w:sz="0" w:space="0" w:color="auto"/>
          </w:divBdr>
          <w:divsChild>
            <w:div w:id="261112132">
              <w:marLeft w:val="0"/>
              <w:marRight w:val="0"/>
              <w:marTop w:val="0"/>
              <w:marBottom w:val="0"/>
              <w:divBdr>
                <w:top w:val="none" w:sz="0" w:space="0" w:color="auto"/>
                <w:left w:val="none" w:sz="0" w:space="0" w:color="auto"/>
                <w:bottom w:val="none" w:sz="0" w:space="0" w:color="auto"/>
                <w:right w:val="none" w:sz="0" w:space="0" w:color="auto"/>
              </w:divBdr>
              <w:divsChild>
                <w:div w:id="131339035">
                  <w:marLeft w:val="0"/>
                  <w:marRight w:val="0"/>
                  <w:marTop w:val="0"/>
                  <w:marBottom w:val="0"/>
                  <w:divBdr>
                    <w:top w:val="none" w:sz="0" w:space="0" w:color="auto"/>
                    <w:left w:val="none" w:sz="0" w:space="0" w:color="auto"/>
                    <w:bottom w:val="none" w:sz="0" w:space="0" w:color="auto"/>
                    <w:right w:val="none" w:sz="0" w:space="0" w:color="auto"/>
                  </w:divBdr>
                </w:div>
                <w:div w:id="84300921">
                  <w:marLeft w:val="0"/>
                  <w:marRight w:val="0"/>
                  <w:marTop w:val="0"/>
                  <w:marBottom w:val="0"/>
                  <w:divBdr>
                    <w:top w:val="none" w:sz="0" w:space="0" w:color="auto"/>
                    <w:left w:val="none" w:sz="0" w:space="0" w:color="auto"/>
                    <w:bottom w:val="none" w:sz="0" w:space="0" w:color="auto"/>
                    <w:right w:val="none" w:sz="0" w:space="0" w:color="auto"/>
                  </w:divBdr>
                </w:div>
                <w:div w:id="351078714">
                  <w:marLeft w:val="0"/>
                  <w:marRight w:val="0"/>
                  <w:marTop w:val="0"/>
                  <w:marBottom w:val="0"/>
                  <w:divBdr>
                    <w:top w:val="none" w:sz="0" w:space="0" w:color="auto"/>
                    <w:left w:val="none" w:sz="0" w:space="0" w:color="auto"/>
                    <w:bottom w:val="none" w:sz="0" w:space="0" w:color="auto"/>
                    <w:right w:val="none" w:sz="0" w:space="0" w:color="auto"/>
                  </w:divBdr>
                  <w:divsChild>
                    <w:div w:id="986595937">
                      <w:marLeft w:val="0"/>
                      <w:marRight w:val="0"/>
                      <w:marTop w:val="0"/>
                      <w:marBottom w:val="0"/>
                      <w:divBdr>
                        <w:top w:val="none" w:sz="0" w:space="0" w:color="auto"/>
                        <w:left w:val="none" w:sz="0" w:space="0" w:color="auto"/>
                        <w:bottom w:val="none" w:sz="0" w:space="0" w:color="auto"/>
                        <w:right w:val="none" w:sz="0" w:space="0" w:color="auto"/>
                      </w:divBdr>
                    </w:div>
                    <w:div w:id="134642176">
                      <w:marLeft w:val="0"/>
                      <w:marRight w:val="0"/>
                      <w:marTop w:val="0"/>
                      <w:marBottom w:val="0"/>
                      <w:divBdr>
                        <w:top w:val="none" w:sz="0" w:space="0" w:color="auto"/>
                        <w:left w:val="none" w:sz="0" w:space="0" w:color="auto"/>
                        <w:bottom w:val="none" w:sz="0" w:space="0" w:color="auto"/>
                        <w:right w:val="none" w:sz="0" w:space="0" w:color="auto"/>
                      </w:divBdr>
                      <w:divsChild>
                        <w:div w:id="409156431">
                          <w:marLeft w:val="0"/>
                          <w:marRight w:val="0"/>
                          <w:marTop w:val="0"/>
                          <w:marBottom w:val="0"/>
                          <w:divBdr>
                            <w:top w:val="none" w:sz="0" w:space="0" w:color="auto"/>
                            <w:left w:val="none" w:sz="0" w:space="0" w:color="auto"/>
                            <w:bottom w:val="none" w:sz="0" w:space="0" w:color="auto"/>
                            <w:right w:val="none" w:sz="0" w:space="0" w:color="auto"/>
                          </w:divBdr>
                        </w:div>
                      </w:divsChild>
                    </w:div>
                    <w:div w:id="71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93381">
      <w:bodyDiv w:val="1"/>
      <w:marLeft w:val="0"/>
      <w:marRight w:val="0"/>
      <w:marTop w:val="0"/>
      <w:marBottom w:val="0"/>
      <w:divBdr>
        <w:top w:val="none" w:sz="0" w:space="0" w:color="auto"/>
        <w:left w:val="none" w:sz="0" w:space="0" w:color="auto"/>
        <w:bottom w:val="none" w:sz="0" w:space="0" w:color="auto"/>
        <w:right w:val="none" w:sz="0" w:space="0" w:color="auto"/>
      </w:divBdr>
      <w:divsChild>
        <w:div w:id="1477066137">
          <w:marLeft w:val="0"/>
          <w:marRight w:val="0"/>
          <w:marTop w:val="0"/>
          <w:marBottom w:val="0"/>
          <w:divBdr>
            <w:top w:val="none" w:sz="0" w:space="0" w:color="auto"/>
            <w:left w:val="none" w:sz="0" w:space="0" w:color="auto"/>
            <w:bottom w:val="none" w:sz="0" w:space="0" w:color="auto"/>
            <w:right w:val="none" w:sz="0" w:space="0" w:color="auto"/>
          </w:divBdr>
          <w:divsChild>
            <w:div w:id="1386830223">
              <w:marLeft w:val="0"/>
              <w:marRight w:val="0"/>
              <w:marTop w:val="0"/>
              <w:marBottom w:val="0"/>
              <w:divBdr>
                <w:top w:val="none" w:sz="0" w:space="0" w:color="auto"/>
                <w:left w:val="none" w:sz="0" w:space="0" w:color="auto"/>
                <w:bottom w:val="none" w:sz="0" w:space="0" w:color="auto"/>
                <w:right w:val="none" w:sz="0" w:space="0" w:color="auto"/>
              </w:divBdr>
              <w:divsChild>
                <w:div w:id="69616619">
                  <w:marLeft w:val="0"/>
                  <w:marRight w:val="0"/>
                  <w:marTop w:val="0"/>
                  <w:marBottom w:val="0"/>
                  <w:divBdr>
                    <w:top w:val="none" w:sz="0" w:space="0" w:color="auto"/>
                    <w:left w:val="none" w:sz="0" w:space="0" w:color="auto"/>
                    <w:bottom w:val="none" w:sz="0" w:space="0" w:color="auto"/>
                    <w:right w:val="none" w:sz="0" w:space="0" w:color="auto"/>
                  </w:divBdr>
                </w:div>
                <w:div w:id="465437104">
                  <w:marLeft w:val="0"/>
                  <w:marRight w:val="0"/>
                  <w:marTop w:val="0"/>
                  <w:marBottom w:val="0"/>
                  <w:divBdr>
                    <w:top w:val="none" w:sz="0" w:space="0" w:color="auto"/>
                    <w:left w:val="none" w:sz="0" w:space="0" w:color="auto"/>
                    <w:bottom w:val="none" w:sz="0" w:space="0" w:color="auto"/>
                    <w:right w:val="none" w:sz="0" w:space="0" w:color="auto"/>
                  </w:divBdr>
                </w:div>
                <w:div w:id="444352783">
                  <w:marLeft w:val="0"/>
                  <w:marRight w:val="0"/>
                  <w:marTop w:val="0"/>
                  <w:marBottom w:val="0"/>
                  <w:divBdr>
                    <w:top w:val="none" w:sz="0" w:space="0" w:color="auto"/>
                    <w:left w:val="none" w:sz="0" w:space="0" w:color="auto"/>
                    <w:bottom w:val="none" w:sz="0" w:space="0" w:color="auto"/>
                    <w:right w:val="none" w:sz="0" w:space="0" w:color="auto"/>
                  </w:divBdr>
                  <w:divsChild>
                    <w:div w:id="862328473">
                      <w:marLeft w:val="0"/>
                      <w:marRight w:val="0"/>
                      <w:marTop w:val="0"/>
                      <w:marBottom w:val="0"/>
                      <w:divBdr>
                        <w:top w:val="none" w:sz="0" w:space="0" w:color="auto"/>
                        <w:left w:val="none" w:sz="0" w:space="0" w:color="auto"/>
                        <w:bottom w:val="none" w:sz="0" w:space="0" w:color="auto"/>
                        <w:right w:val="none" w:sz="0" w:space="0" w:color="auto"/>
                      </w:divBdr>
                    </w:div>
                    <w:div w:id="983041921">
                      <w:marLeft w:val="0"/>
                      <w:marRight w:val="0"/>
                      <w:marTop w:val="0"/>
                      <w:marBottom w:val="0"/>
                      <w:divBdr>
                        <w:top w:val="none" w:sz="0" w:space="0" w:color="auto"/>
                        <w:left w:val="none" w:sz="0" w:space="0" w:color="auto"/>
                        <w:bottom w:val="none" w:sz="0" w:space="0" w:color="auto"/>
                        <w:right w:val="none" w:sz="0" w:space="0" w:color="auto"/>
                      </w:divBdr>
                      <w:divsChild>
                        <w:div w:id="600339069">
                          <w:marLeft w:val="0"/>
                          <w:marRight w:val="0"/>
                          <w:marTop w:val="0"/>
                          <w:marBottom w:val="0"/>
                          <w:divBdr>
                            <w:top w:val="none" w:sz="0" w:space="0" w:color="auto"/>
                            <w:left w:val="none" w:sz="0" w:space="0" w:color="auto"/>
                            <w:bottom w:val="none" w:sz="0" w:space="0" w:color="auto"/>
                            <w:right w:val="none" w:sz="0" w:space="0" w:color="auto"/>
                          </w:divBdr>
                        </w:div>
                      </w:divsChild>
                    </w:div>
                    <w:div w:id="1307973000">
                      <w:marLeft w:val="0"/>
                      <w:marRight w:val="0"/>
                      <w:marTop w:val="0"/>
                      <w:marBottom w:val="0"/>
                      <w:divBdr>
                        <w:top w:val="none" w:sz="0" w:space="0" w:color="auto"/>
                        <w:left w:val="none" w:sz="0" w:space="0" w:color="auto"/>
                        <w:bottom w:val="none" w:sz="0" w:space="0" w:color="auto"/>
                        <w:right w:val="none" w:sz="0" w:space="0" w:color="auto"/>
                      </w:divBdr>
                      <w:divsChild>
                        <w:div w:id="257063136">
                          <w:marLeft w:val="0"/>
                          <w:marRight w:val="0"/>
                          <w:marTop w:val="0"/>
                          <w:marBottom w:val="0"/>
                          <w:divBdr>
                            <w:top w:val="none" w:sz="0" w:space="0" w:color="auto"/>
                            <w:left w:val="none" w:sz="0" w:space="0" w:color="auto"/>
                            <w:bottom w:val="none" w:sz="0" w:space="0" w:color="auto"/>
                            <w:right w:val="none" w:sz="0" w:space="0" w:color="auto"/>
                          </w:divBdr>
                        </w:div>
                      </w:divsChild>
                    </w:div>
                    <w:div w:id="14020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6979">
      <w:bodyDiv w:val="1"/>
      <w:marLeft w:val="0"/>
      <w:marRight w:val="0"/>
      <w:marTop w:val="0"/>
      <w:marBottom w:val="0"/>
      <w:divBdr>
        <w:top w:val="none" w:sz="0" w:space="0" w:color="auto"/>
        <w:left w:val="none" w:sz="0" w:space="0" w:color="auto"/>
        <w:bottom w:val="none" w:sz="0" w:space="0" w:color="auto"/>
        <w:right w:val="none" w:sz="0" w:space="0" w:color="auto"/>
      </w:divBdr>
      <w:divsChild>
        <w:div w:id="367074649">
          <w:marLeft w:val="0"/>
          <w:marRight w:val="0"/>
          <w:marTop w:val="0"/>
          <w:marBottom w:val="336"/>
          <w:divBdr>
            <w:top w:val="none" w:sz="0" w:space="0" w:color="auto"/>
            <w:left w:val="none" w:sz="0" w:space="0" w:color="auto"/>
            <w:bottom w:val="none" w:sz="0" w:space="0" w:color="auto"/>
            <w:right w:val="none" w:sz="0" w:space="0" w:color="auto"/>
          </w:divBdr>
        </w:div>
        <w:div w:id="1750618435">
          <w:marLeft w:val="0"/>
          <w:marRight w:val="0"/>
          <w:marTop w:val="0"/>
          <w:marBottom w:val="0"/>
          <w:divBdr>
            <w:top w:val="none" w:sz="0" w:space="0" w:color="auto"/>
            <w:left w:val="none" w:sz="0" w:space="0" w:color="auto"/>
            <w:bottom w:val="none" w:sz="0" w:space="0" w:color="auto"/>
            <w:right w:val="none" w:sz="0" w:space="0" w:color="auto"/>
          </w:divBdr>
          <w:divsChild>
            <w:div w:id="974411211">
              <w:marLeft w:val="0"/>
              <w:marRight w:val="0"/>
              <w:marTop w:val="0"/>
              <w:marBottom w:val="120"/>
              <w:divBdr>
                <w:top w:val="none" w:sz="0" w:space="0" w:color="auto"/>
                <w:left w:val="none" w:sz="0" w:space="0" w:color="auto"/>
                <w:bottom w:val="none" w:sz="0" w:space="0" w:color="auto"/>
                <w:right w:val="none" w:sz="0" w:space="0" w:color="auto"/>
              </w:divBdr>
              <w:divsChild>
                <w:div w:id="16604998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86891413">
              <w:marLeft w:val="0"/>
              <w:marRight w:val="0"/>
              <w:marTop w:val="0"/>
              <w:marBottom w:val="120"/>
              <w:divBdr>
                <w:top w:val="none" w:sz="0" w:space="0" w:color="auto"/>
                <w:left w:val="none" w:sz="0" w:space="0" w:color="auto"/>
                <w:bottom w:val="none" w:sz="0" w:space="0" w:color="auto"/>
                <w:right w:val="none" w:sz="0" w:space="0" w:color="auto"/>
              </w:divBdr>
              <w:divsChild>
                <w:div w:id="188189421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07509637">
              <w:marLeft w:val="0"/>
              <w:marRight w:val="0"/>
              <w:marTop w:val="0"/>
              <w:marBottom w:val="120"/>
              <w:divBdr>
                <w:top w:val="none" w:sz="0" w:space="0" w:color="auto"/>
                <w:left w:val="none" w:sz="0" w:space="0" w:color="auto"/>
                <w:bottom w:val="none" w:sz="0" w:space="0" w:color="auto"/>
                <w:right w:val="none" w:sz="0" w:space="0" w:color="auto"/>
              </w:divBdr>
              <w:divsChild>
                <w:div w:id="17046697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737938899">
      <w:bodyDiv w:val="1"/>
      <w:marLeft w:val="0"/>
      <w:marRight w:val="0"/>
      <w:marTop w:val="0"/>
      <w:marBottom w:val="0"/>
      <w:divBdr>
        <w:top w:val="none" w:sz="0" w:space="0" w:color="auto"/>
        <w:left w:val="none" w:sz="0" w:space="0" w:color="auto"/>
        <w:bottom w:val="none" w:sz="0" w:space="0" w:color="auto"/>
        <w:right w:val="none" w:sz="0" w:space="0" w:color="auto"/>
      </w:divBdr>
      <w:divsChild>
        <w:div w:id="478616950">
          <w:marLeft w:val="0"/>
          <w:marRight w:val="0"/>
          <w:marTop w:val="0"/>
          <w:marBottom w:val="120"/>
          <w:divBdr>
            <w:top w:val="none" w:sz="0" w:space="0" w:color="auto"/>
            <w:left w:val="none" w:sz="0" w:space="0" w:color="auto"/>
            <w:bottom w:val="none" w:sz="0" w:space="0" w:color="auto"/>
            <w:right w:val="none" w:sz="0" w:space="0" w:color="auto"/>
          </w:divBdr>
          <w:divsChild>
            <w:div w:id="11364911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47149113">
          <w:marLeft w:val="0"/>
          <w:marRight w:val="0"/>
          <w:marTop w:val="0"/>
          <w:marBottom w:val="120"/>
          <w:divBdr>
            <w:top w:val="none" w:sz="0" w:space="0" w:color="auto"/>
            <w:left w:val="none" w:sz="0" w:space="0" w:color="auto"/>
            <w:bottom w:val="none" w:sz="0" w:space="0" w:color="auto"/>
            <w:right w:val="none" w:sz="0" w:space="0" w:color="auto"/>
          </w:divBdr>
          <w:divsChild>
            <w:div w:id="11906766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65890559">
          <w:marLeft w:val="0"/>
          <w:marRight w:val="0"/>
          <w:marTop w:val="0"/>
          <w:marBottom w:val="120"/>
          <w:divBdr>
            <w:top w:val="none" w:sz="0" w:space="0" w:color="auto"/>
            <w:left w:val="none" w:sz="0" w:space="0" w:color="auto"/>
            <w:bottom w:val="none" w:sz="0" w:space="0" w:color="auto"/>
            <w:right w:val="none" w:sz="0" w:space="0" w:color="auto"/>
          </w:divBdr>
          <w:divsChild>
            <w:div w:id="140294803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4586196">
          <w:marLeft w:val="0"/>
          <w:marRight w:val="0"/>
          <w:marTop w:val="0"/>
          <w:marBottom w:val="120"/>
          <w:divBdr>
            <w:top w:val="none" w:sz="0" w:space="0" w:color="auto"/>
            <w:left w:val="none" w:sz="0" w:space="0" w:color="auto"/>
            <w:bottom w:val="none" w:sz="0" w:space="0" w:color="auto"/>
            <w:right w:val="none" w:sz="0" w:space="0" w:color="auto"/>
          </w:divBdr>
          <w:divsChild>
            <w:div w:id="19421049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52318014">
      <w:bodyDiv w:val="1"/>
      <w:marLeft w:val="0"/>
      <w:marRight w:val="0"/>
      <w:marTop w:val="0"/>
      <w:marBottom w:val="0"/>
      <w:divBdr>
        <w:top w:val="none" w:sz="0" w:space="0" w:color="auto"/>
        <w:left w:val="none" w:sz="0" w:space="0" w:color="auto"/>
        <w:bottom w:val="none" w:sz="0" w:space="0" w:color="auto"/>
        <w:right w:val="none" w:sz="0" w:space="0" w:color="auto"/>
      </w:divBdr>
      <w:divsChild>
        <w:div w:id="829637243">
          <w:marLeft w:val="0"/>
          <w:marRight w:val="0"/>
          <w:marTop w:val="0"/>
          <w:marBottom w:val="336"/>
          <w:divBdr>
            <w:top w:val="none" w:sz="0" w:space="0" w:color="auto"/>
            <w:left w:val="none" w:sz="0" w:space="0" w:color="auto"/>
            <w:bottom w:val="none" w:sz="0" w:space="0" w:color="auto"/>
            <w:right w:val="none" w:sz="0" w:space="0" w:color="auto"/>
          </w:divBdr>
        </w:div>
        <w:div w:id="1228998611">
          <w:marLeft w:val="0"/>
          <w:marRight w:val="0"/>
          <w:marTop w:val="0"/>
          <w:marBottom w:val="0"/>
          <w:divBdr>
            <w:top w:val="none" w:sz="0" w:space="0" w:color="auto"/>
            <w:left w:val="none" w:sz="0" w:space="0" w:color="auto"/>
            <w:bottom w:val="none" w:sz="0" w:space="0" w:color="auto"/>
            <w:right w:val="none" w:sz="0" w:space="0" w:color="auto"/>
          </w:divBdr>
          <w:divsChild>
            <w:div w:id="858666029">
              <w:marLeft w:val="0"/>
              <w:marRight w:val="0"/>
              <w:marTop w:val="0"/>
              <w:marBottom w:val="120"/>
              <w:divBdr>
                <w:top w:val="none" w:sz="0" w:space="0" w:color="auto"/>
                <w:left w:val="none" w:sz="0" w:space="0" w:color="auto"/>
                <w:bottom w:val="none" w:sz="0" w:space="0" w:color="auto"/>
                <w:right w:val="none" w:sz="0" w:space="0" w:color="auto"/>
              </w:divBdr>
              <w:divsChild>
                <w:div w:id="2396762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52499003">
              <w:marLeft w:val="0"/>
              <w:marRight w:val="0"/>
              <w:marTop w:val="0"/>
              <w:marBottom w:val="120"/>
              <w:divBdr>
                <w:top w:val="none" w:sz="0" w:space="0" w:color="auto"/>
                <w:left w:val="none" w:sz="0" w:space="0" w:color="auto"/>
                <w:bottom w:val="none" w:sz="0" w:space="0" w:color="auto"/>
                <w:right w:val="none" w:sz="0" w:space="0" w:color="auto"/>
              </w:divBdr>
              <w:divsChild>
                <w:div w:id="11261175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50588551">
              <w:marLeft w:val="0"/>
              <w:marRight w:val="0"/>
              <w:marTop w:val="0"/>
              <w:marBottom w:val="120"/>
              <w:divBdr>
                <w:top w:val="none" w:sz="0" w:space="0" w:color="auto"/>
                <w:left w:val="none" w:sz="0" w:space="0" w:color="auto"/>
                <w:bottom w:val="none" w:sz="0" w:space="0" w:color="auto"/>
                <w:right w:val="none" w:sz="0" w:space="0" w:color="auto"/>
              </w:divBdr>
              <w:divsChild>
                <w:div w:id="9505531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816991534">
      <w:bodyDiv w:val="1"/>
      <w:marLeft w:val="0"/>
      <w:marRight w:val="0"/>
      <w:marTop w:val="0"/>
      <w:marBottom w:val="0"/>
      <w:divBdr>
        <w:top w:val="none" w:sz="0" w:space="0" w:color="auto"/>
        <w:left w:val="none" w:sz="0" w:space="0" w:color="auto"/>
        <w:bottom w:val="none" w:sz="0" w:space="0" w:color="auto"/>
        <w:right w:val="none" w:sz="0" w:space="0" w:color="auto"/>
      </w:divBdr>
      <w:divsChild>
        <w:div w:id="250549160">
          <w:marLeft w:val="0"/>
          <w:marRight w:val="0"/>
          <w:marTop w:val="0"/>
          <w:marBottom w:val="0"/>
          <w:divBdr>
            <w:top w:val="none" w:sz="0" w:space="0" w:color="auto"/>
            <w:left w:val="none" w:sz="0" w:space="0" w:color="auto"/>
            <w:bottom w:val="none" w:sz="0" w:space="0" w:color="auto"/>
            <w:right w:val="none" w:sz="0" w:space="0" w:color="auto"/>
          </w:divBdr>
          <w:divsChild>
            <w:div w:id="1681159817">
              <w:marLeft w:val="0"/>
              <w:marRight w:val="0"/>
              <w:marTop w:val="0"/>
              <w:marBottom w:val="0"/>
              <w:divBdr>
                <w:top w:val="none" w:sz="0" w:space="0" w:color="auto"/>
                <w:left w:val="none" w:sz="0" w:space="0" w:color="auto"/>
                <w:bottom w:val="none" w:sz="0" w:space="0" w:color="auto"/>
                <w:right w:val="none" w:sz="0" w:space="0" w:color="auto"/>
              </w:divBdr>
              <w:divsChild>
                <w:div w:id="2137527533">
                  <w:marLeft w:val="0"/>
                  <w:marRight w:val="0"/>
                  <w:marTop w:val="0"/>
                  <w:marBottom w:val="0"/>
                  <w:divBdr>
                    <w:top w:val="none" w:sz="0" w:space="0" w:color="auto"/>
                    <w:left w:val="none" w:sz="0" w:space="0" w:color="auto"/>
                    <w:bottom w:val="none" w:sz="0" w:space="0" w:color="auto"/>
                    <w:right w:val="none" w:sz="0" w:space="0" w:color="auto"/>
                  </w:divBdr>
                  <w:divsChild>
                    <w:div w:id="1632976597">
                      <w:marLeft w:val="-120"/>
                      <w:marRight w:val="0"/>
                      <w:marTop w:val="0"/>
                      <w:marBottom w:val="0"/>
                      <w:divBdr>
                        <w:top w:val="none" w:sz="0" w:space="0" w:color="auto"/>
                        <w:left w:val="none" w:sz="0" w:space="0" w:color="auto"/>
                        <w:bottom w:val="none" w:sz="0" w:space="0" w:color="auto"/>
                        <w:right w:val="none" w:sz="0" w:space="0" w:color="auto"/>
                      </w:divBdr>
                      <w:divsChild>
                        <w:div w:id="1066875884">
                          <w:marLeft w:val="0"/>
                          <w:marRight w:val="0"/>
                          <w:marTop w:val="0"/>
                          <w:marBottom w:val="0"/>
                          <w:divBdr>
                            <w:top w:val="none" w:sz="0" w:space="0" w:color="auto"/>
                            <w:left w:val="none" w:sz="0" w:space="0" w:color="auto"/>
                            <w:bottom w:val="none" w:sz="0" w:space="0" w:color="auto"/>
                            <w:right w:val="none" w:sz="0" w:space="0" w:color="auto"/>
                          </w:divBdr>
                          <w:divsChild>
                            <w:div w:id="1043020412">
                              <w:marLeft w:val="0"/>
                              <w:marRight w:val="0"/>
                              <w:marTop w:val="0"/>
                              <w:marBottom w:val="0"/>
                              <w:divBdr>
                                <w:top w:val="none" w:sz="0" w:space="0" w:color="auto"/>
                                <w:left w:val="none" w:sz="0" w:space="0" w:color="auto"/>
                                <w:bottom w:val="none" w:sz="0" w:space="0" w:color="auto"/>
                                <w:right w:val="none" w:sz="0" w:space="0" w:color="auto"/>
                              </w:divBdr>
                            </w:div>
                          </w:divsChild>
                        </w:div>
                        <w:div w:id="1365253465">
                          <w:marLeft w:val="0"/>
                          <w:marRight w:val="0"/>
                          <w:marTop w:val="0"/>
                          <w:marBottom w:val="0"/>
                          <w:divBdr>
                            <w:top w:val="none" w:sz="0" w:space="0" w:color="auto"/>
                            <w:left w:val="none" w:sz="0" w:space="0" w:color="auto"/>
                            <w:bottom w:val="none" w:sz="0" w:space="0" w:color="auto"/>
                            <w:right w:val="none" w:sz="0" w:space="0" w:color="auto"/>
                          </w:divBdr>
                          <w:divsChild>
                            <w:div w:id="973482306">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218">
      <w:bodyDiv w:val="1"/>
      <w:marLeft w:val="0"/>
      <w:marRight w:val="0"/>
      <w:marTop w:val="0"/>
      <w:marBottom w:val="0"/>
      <w:divBdr>
        <w:top w:val="none" w:sz="0" w:space="0" w:color="auto"/>
        <w:left w:val="none" w:sz="0" w:space="0" w:color="auto"/>
        <w:bottom w:val="none" w:sz="0" w:space="0" w:color="auto"/>
        <w:right w:val="none" w:sz="0" w:space="0" w:color="auto"/>
      </w:divBdr>
      <w:divsChild>
        <w:div w:id="1781873776">
          <w:marLeft w:val="0"/>
          <w:marRight w:val="0"/>
          <w:marTop w:val="0"/>
          <w:marBottom w:val="0"/>
          <w:divBdr>
            <w:top w:val="none" w:sz="0" w:space="0" w:color="auto"/>
            <w:left w:val="none" w:sz="0" w:space="0" w:color="auto"/>
            <w:bottom w:val="none" w:sz="0" w:space="0" w:color="auto"/>
            <w:right w:val="none" w:sz="0" w:space="0" w:color="auto"/>
          </w:divBdr>
          <w:divsChild>
            <w:div w:id="627781835">
              <w:marLeft w:val="0"/>
              <w:marRight w:val="0"/>
              <w:marTop w:val="0"/>
              <w:marBottom w:val="0"/>
              <w:divBdr>
                <w:top w:val="none" w:sz="0" w:space="0" w:color="auto"/>
                <w:left w:val="none" w:sz="0" w:space="0" w:color="auto"/>
                <w:bottom w:val="none" w:sz="0" w:space="0" w:color="auto"/>
                <w:right w:val="none" w:sz="0" w:space="0" w:color="auto"/>
              </w:divBdr>
              <w:divsChild>
                <w:div w:id="13766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2326">
      <w:bodyDiv w:val="1"/>
      <w:marLeft w:val="0"/>
      <w:marRight w:val="0"/>
      <w:marTop w:val="0"/>
      <w:marBottom w:val="0"/>
      <w:divBdr>
        <w:top w:val="none" w:sz="0" w:space="0" w:color="auto"/>
        <w:left w:val="none" w:sz="0" w:space="0" w:color="auto"/>
        <w:bottom w:val="none" w:sz="0" w:space="0" w:color="auto"/>
        <w:right w:val="none" w:sz="0" w:space="0" w:color="auto"/>
      </w:divBdr>
      <w:divsChild>
        <w:div w:id="253251116">
          <w:marLeft w:val="0"/>
          <w:marRight w:val="0"/>
          <w:marTop w:val="0"/>
          <w:marBottom w:val="336"/>
          <w:divBdr>
            <w:top w:val="none" w:sz="0" w:space="0" w:color="auto"/>
            <w:left w:val="none" w:sz="0" w:space="0" w:color="auto"/>
            <w:bottom w:val="none" w:sz="0" w:space="0" w:color="auto"/>
            <w:right w:val="none" w:sz="0" w:space="0" w:color="auto"/>
          </w:divBdr>
        </w:div>
        <w:div w:id="1733312571">
          <w:marLeft w:val="0"/>
          <w:marRight w:val="0"/>
          <w:marTop w:val="0"/>
          <w:marBottom w:val="0"/>
          <w:divBdr>
            <w:top w:val="none" w:sz="0" w:space="0" w:color="auto"/>
            <w:left w:val="none" w:sz="0" w:space="0" w:color="auto"/>
            <w:bottom w:val="none" w:sz="0" w:space="0" w:color="auto"/>
            <w:right w:val="none" w:sz="0" w:space="0" w:color="auto"/>
          </w:divBdr>
          <w:divsChild>
            <w:div w:id="46807824">
              <w:marLeft w:val="336"/>
              <w:marRight w:val="0"/>
              <w:marTop w:val="120"/>
              <w:marBottom w:val="312"/>
              <w:divBdr>
                <w:top w:val="none" w:sz="0" w:space="0" w:color="auto"/>
                <w:left w:val="none" w:sz="0" w:space="0" w:color="auto"/>
                <w:bottom w:val="none" w:sz="0" w:space="0" w:color="auto"/>
                <w:right w:val="none" w:sz="0" w:space="0" w:color="auto"/>
              </w:divBdr>
              <w:divsChild>
                <w:div w:id="20391242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33079241">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 w:id="1143231237">
      <w:bodyDiv w:val="1"/>
      <w:marLeft w:val="0"/>
      <w:marRight w:val="0"/>
      <w:marTop w:val="0"/>
      <w:marBottom w:val="0"/>
      <w:divBdr>
        <w:top w:val="none" w:sz="0" w:space="0" w:color="auto"/>
        <w:left w:val="none" w:sz="0" w:space="0" w:color="auto"/>
        <w:bottom w:val="none" w:sz="0" w:space="0" w:color="auto"/>
        <w:right w:val="none" w:sz="0" w:space="0" w:color="auto"/>
      </w:divBdr>
      <w:divsChild>
        <w:div w:id="485516964">
          <w:marLeft w:val="0"/>
          <w:marRight w:val="0"/>
          <w:marTop w:val="0"/>
          <w:marBottom w:val="0"/>
          <w:divBdr>
            <w:top w:val="none" w:sz="0" w:space="0" w:color="auto"/>
            <w:left w:val="none" w:sz="0" w:space="0" w:color="auto"/>
            <w:bottom w:val="none" w:sz="0" w:space="0" w:color="auto"/>
            <w:right w:val="none" w:sz="0" w:space="0" w:color="auto"/>
          </w:divBdr>
          <w:divsChild>
            <w:div w:id="60718350">
              <w:marLeft w:val="0"/>
              <w:marRight w:val="0"/>
              <w:marTop w:val="0"/>
              <w:marBottom w:val="0"/>
              <w:divBdr>
                <w:top w:val="none" w:sz="0" w:space="0" w:color="auto"/>
                <w:left w:val="none" w:sz="0" w:space="0" w:color="auto"/>
                <w:bottom w:val="none" w:sz="0" w:space="0" w:color="auto"/>
                <w:right w:val="none" w:sz="0" w:space="0" w:color="auto"/>
              </w:divBdr>
              <w:divsChild>
                <w:div w:id="1684477087">
                  <w:marLeft w:val="0"/>
                  <w:marRight w:val="0"/>
                  <w:marTop w:val="0"/>
                  <w:marBottom w:val="0"/>
                  <w:divBdr>
                    <w:top w:val="none" w:sz="0" w:space="0" w:color="auto"/>
                    <w:left w:val="none" w:sz="0" w:space="0" w:color="auto"/>
                    <w:bottom w:val="none" w:sz="0" w:space="0" w:color="auto"/>
                    <w:right w:val="none" w:sz="0" w:space="0" w:color="auto"/>
                  </w:divBdr>
                </w:div>
                <w:div w:id="391855993">
                  <w:marLeft w:val="0"/>
                  <w:marRight w:val="0"/>
                  <w:marTop w:val="0"/>
                  <w:marBottom w:val="0"/>
                  <w:divBdr>
                    <w:top w:val="none" w:sz="0" w:space="0" w:color="auto"/>
                    <w:left w:val="none" w:sz="0" w:space="0" w:color="auto"/>
                    <w:bottom w:val="none" w:sz="0" w:space="0" w:color="auto"/>
                    <w:right w:val="none" w:sz="0" w:space="0" w:color="auto"/>
                  </w:divBdr>
                </w:div>
                <w:div w:id="1420253854">
                  <w:marLeft w:val="0"/>
                  <w:marRight w:val="0"/>
                  <w:marTop w:val="0"/>
                  <w:marBottom w:val="0"/>
                  <w:divBdr>
                    <w:top w:val="none" w:sz="0" w:space="0" w:color="auto"/>
                    <w:left w:val="none" w:sz="0" w:space="0" w:color="auto"/>
                    <w:bottom w:val="none" w:sz="0" w:space="0" w:color="auto"/>
                    <w:right w:val="none" w:sz="0" w:space="0" w:color="auto"/>
                  </w:divBdr>
                  <w:divsChild>
                    <w:div w:id="316882866">
                      <w:marLeft w:val="0"/>
                      <w:marRight w:val="0"/>
                      <w:marTop w:val="0"/>
                      <w:marBottom w:val="0"/>
                      <w:divBdr>
                        <w:top w:val="none" w:sz="0" w:space="0" w:color="auto"/>
                        <w:left w:val="none" w:sz="0" w:space="0" w:color="auto"/>
                        <w:bottom w:val="none" w:sz="0" w:space="0" w:color="auto"/>
                        <w:right w:val="none" w:sz="0" w:space="0" w:color="auto"/>
                      </w:divBdr>
                    </w:div>
                    <w:div w:id="1876043157">
                      <w:marLeft w:val="0"/>
                      <w:marRight w:val="0"/>
                      <w:marTop w:val="0"/>
                      <w:marBottom w:val="0"/>
                      <w:divBdr>
                        <w:top w:val="none" w:sz="0" w:space="0" w:color="auto"/>
                        <w:left w:val="none" w:sz="0" w:space="0" w:color="auto"/>
                        <w:bottom w:val="none" w:sz="0" w:space="0" w:color="auto"/>
                        <w:right w:val="none" w:sz="0" w:space="0" w:color="auto"/>
                      </w:divBdr>
                      <w:divsChild>
                        <w:div w:id="2067291764">
                          <w:marLeft w:val="0"/>
                          <w:marRight w:val="0"/>
                          <w:marTop w:val="0"/>
                          <w:marBottom w:val="0"/>
                          <w:divBdr>
                            <w:top w:val="none" w:sz="0" w:space="0" w:color="auto"/>
                            <w:left w:val="none" w:sz="0" w:space="0" w:color="auto"/>
                            <w:bottom w:val="none" w:sz="0" w:space="0" w:color="auto"/>
                            <w:right w:val="none" w:sz="0" w:space="0" w:color="auto"/>
                          </w:divBdr>
                        </w:div>
                      </w:divsChild>
                    </w:div>
                    <w:div w:id="1832478836">
                      <w:marLeft w:val="0"/>
                      <w:marRight w:val="0"/>
                      <w:marTop w:val="0"/>
                      <w:marBottom w:val="0"/>
                      <w:divBdr>
                        <w:top w:val="none" w:sz="0" w:space="0" w:color="auto"/>
                        <w:left w:val="none" w:sz="0" w:space="0" w:color="auto"/>
                        <w:bottom w:val="none" w:sz="0" w:space="0" w:color="auto"/>
                        <w:right w:val="none" w:sz="0" w:space="0" w:color="auto"/>
                      </w:divBdr>
                      <w:divsChild>
                        <w:div w:id="4820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travellerrpg.com/File:MCG_3rd_Class.png" TargetMode="External"/><Relationship Id="rId117" Type="http://schemas.openxmlformats.org/officeDocument/2006/relationships/image" Target="media/image79.jpeg"/><Relationship Id="rId21" Type="http://schemas.openxmlformats.org/officeDocument/2006/relationships/hyperlink" Target="http://wiki.travellerrpg.com/File:IISS_SEH_.png" TargetMode="External"/><Relationship Id="rId42" Type="http://schemas.openxmlformats.org/officeDocument/2006/relationships/hyperlink" Target="http://wiki.travellerrpg.com/Medal_for_Conspicuous_Gallantry" TargetMode="External"/><Relationship Id="rId47" Type="http://schemas.openxmlformats.org/officeDocument/2006/relationships/hyperlink" Target="http://wiki.travellerrpg.com/File:MCUF_1st_Class.png" TargetMode="External"/><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image" Target="media/image95.jpeg"/><Relationship Id="rId16" Type="http://schemas.openxmlformats.org/officeDocument/2006/relationships/image" Target="media/image1.png"/><Relationship Id="rId107" Type="http://schemas.openxmlformats.org/officeDocument/2006/relationships/image" Target="media/image69.jpeg"/><Relationship Id="rId11" Type="http://schemas.openxmlformats.org/officeDocument/2006/relationships/hyperlink" Target="http://wiki.travellerrpg.com/Knight" TargetMode="External"/><Relationship Id="rId32" Type="http://schemas.openxmlformats.org/officeDocument/2006/relationships/hyperlink" Target="http://wiki.travellerrpg.com/Diirdi_Khirashkur" TargetMode="External"/><Relationship Id="rId37" Type="http://schemas.openxmlformats.org/officeDocument/2006/relationships/hyperlink" Target="http://wiki.travellerrpg.com/Emperor" TargetMode="External"/><Relationship Id="rId53" Type="http://schemas.openxmlformats.org/officeDocument/2006/relationships/image" Target="media/image15.jpeg"/><Relationship Id="rId58" Type="http://schemas.openxmlformats.org/officeDocument/2006/relationships/image" Target="media/image20.jpeg"/><Relationship Id="rId74" Type="http://schemas.openxmlformats.org/officeDocument/2006/relationships/image" Target="media/image36.jpeg"/><Relationship Id="rId79" Type="http://schemas.openxmlformats.org/officeDocument/2006/relationships/image" Target="media/image41.jpeg"/><Relationship Id="rId102" Type="http://schemas.openxmlformats.org/officeDocument/2006/relationships/image" Target="media/image64.jpeg"/><Relationship Id="rId123" Type="http://schemas.openxmlformats.org/officeDocument/2006/relationships/image" Target="media/image85.jpeg"/><Relationship Id="rId128" Type="http://schemas.openxmlformats.org/officeDocument/2006/relationships/image" Target="media/image90.jpeg"/><Relationship Id="rId5" Type="http://schemas.openxmlformats.org/officeDocument/2006/relationships/hyperlink" Target="http://wiki.travellerrpg.com/Imperial_Interstellar_Scout_Service" TargetMode="External"/><Relationship Id="rId90" Type="http://schemas.openxmlformats.org/officeDocument/2006/relationships/image" Target="media/image52.jpeg"/><Relationship Id="rId95" Type="http://schemas.openxmlformats.org/officeDocument/2006/relationships/image" Target="media/image57.jpeg"/><Relationship Id="rId14" Type="http://schemas.openxmlformats.org/officeDocument/2006/relationships/hyperlink" Target="http://wiki.travellerrpg.com/Starburst_for_Extreme_Heroism"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iki.travellerrpg.com/File:MCG_1st_Class.png" TargetMode="External"/><Relationship Id="rId35" Type="http://schemas.openxmlformats.org/officeDocument/2006/relationships/hyperlink" Target="http://wiki.travellerrpg.com/Knight" TargetMode="External"/><Relationship Id="rId43" Type="http://schemas.openxmlformats.org/officeDocument/2006/relationships/hyperlink" Target="http://wiki.travellerrpg.com/File:MCUF.png" TargetMode="External"/><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9.jpeg"/><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image" Target="media/image88.jpeg"/><Relationship Id="rId134" Type="http://schemas.openxmlformats.org/officeDocument/2006/relationships/fontTable" Target="fontTable.xml"/><Relationship Id="rId8" Type="http://schemas.openxmlformats.org/officeDocument/2006/relationships/hyperlink" Target="http://wiki.travellerrpg.com/Imperial_Marines" TargetMode="External"/><Relationship Id="rId51" Type="http://schemas.openxmlformats.org/officeDocument/2006/relationships/image" Target="media/image13.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hyperlink" Target="http://wiki.travellerrpg.com/Third_Imperium" TargetMode="External"/><Relationship Id="rId17" Type="http://schemas.openxmlformats.org/officeDocument/2006/relationships/hyperlink" Target="http://wiki.travellerrpg.com/File:Imperial_Star_Marines_SEH.png" TargetMode="External"/><Relationship Id="rId25" Type="http://schemas.openxmlformats.org/officeDocument/2006/relationships/hyperlink" Target="http://wiki.travellerrpg.com/Starburst_for_Extreme_Heroism" TargetMode="External"/><Relationship Id="rId33" Type="http://schemas.openxmlformats.org/officeDocument/2006/relationships/hyperlink" Target="http://wiki.travellerrpg.com/Vilani" TargetMode="External"/><Relationship Id="rId38" Type="http://schemas.openxmlformats.org/officeDocument/2006/relationships/hyperlink" Target="http://wiki.travellerrpg.com/Medal_for_Conspicuous_Gallantry" TargetMode="External"/><Relationship Id="rId46" Type="http://schemas.openxmlformats.org/officeDocument/2006/relationships/image" Target="media/image9.png"/><Relationship Id="rId59" Type="http://schemas.openxmlformats.org/officeDocument/2006/relationships/image" Target="media/image21.jpeg"/><Relationship Id="rId67" Type="http://schemas.openxmlformats.org/officeDocument/2006/relationships/image" Target="media/image29.jpeg"/><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image" Target="media/image86.jpeg"/><Relationship Id="rId129" Type="http://schemas.openxmlformats.org/officeDocument/2006/relationships/image" Target="media/image91.jpeg"/><Relationship Id="rId20" Type="http://schemas.openxmlformats.org/officeDocument/2006/relationships/image" Target="media/image3.png"/><Relationship Id="rId41" Type="http://schemas.openxmlformats.org/officeDocument/2006/relationships/hyperlink" Target="http://wiki.travellerrpg.com/Exemplary_Service_Medal"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image" Target="media/image94.jpeg"/><Relationship Id="rId1" Type="http://schemas.openxmlformats.org/officeDocument/2006/relationships/numbering" Target="numbering.xml"/><Relationship Id="rId6" Type="http://schemas.openxmlformats.org/officeDocument/2006/relationships/hyperlink" Target="http://wiki.travellerrpg.com/Imperial_Navy" TargetMode="External"/><Relationship Id="rId15" Type="http://schemas.openxmlformats.org/officeDocument/2006/relationships/hyperlink" Target="http://wiki.travellerrpg.com/File:Imperial_Navy_SEH.png" TargetMode="External"/><Relationship Id="rId23" Type="http://schemas.openxmlformats.org/officeDocument/2006/relationships/hyperlink" Target="http://wiki.travellerrpg.com/Third_Imperium" TargetMode="External"/><Relationship Id="rId28" Type="http://schemas.openxmlformats.org/officeDocument/2006/relationships/hyperlink" Target="http://wiki.travellerrpg.com/File:MCG.png" TargetMode="External"/><Relationship Id="rId36" Type="http://schemas.openxmlformats.org/officeDocument/2006/relationships/hyperlink" Target="http://wiki.travellerrpg.com/Third_Imperium" TargetMode="External"/><Relationship Id="rId49" Type="http://schemas.openxmlformats.org/officeDocument/2006/relationships/image" Target="media/image11.jpeg"/><Relationship Id="rId57" Type="http://schemas.openxmlformats.org/officeDocument/2006/relationships/image" Target="media/image19.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image" Target="media/image89.jpeg"/><Relationship Id="rId10" Type="http://schemas.openxmlformats.org/officeDocument/2006/relationships/hyperlink" Target="http://wiki.travellerrpg.com/MCG" TargetMode="External"/><Relationship Id="rId31" Type="http://schemas.openxmlformats.org/officeDocument/2006/relationships/image" Target="media/image7.png"/><Relationship Id="rId44" Type="http://schemas.openxmlformats.org/officeDocument/2006/relationships/image" Target="media/image8.pn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130" Type="http://schemas.openxmlformats.org/officeDocument/2006/relationships/image" Target="media/image92.jpe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iki.travellerrpg.com/SEH" TargetMode="External"/><Relationship Id="rId13" Type="http://schemas.openxmlformats.org/officeDocument/2006/relationships/hyperlink" Target="http://wiki.travellerrpg.com/Emperor" TargetMode="External"/><Relationship Id="rId18" Type="http://schemas.openxmlformats.org/officeDocument/2006/relationships/image" Target="media/image2.png"/><Relationship Id="rId39" Type="http://schemas.openxmlformats.org/officeDocument/2006/relationships/hyperlink" Target="http://wiki.travellerrpg.com/Decoration" TargetMode="External"/><Relationship Id="rId109" Type="http://schemas.openxmlformats.org/officeDocument/2006/relationships/image" Target="media/image71.jpeg"/><Relationship Id="rId34" Type="http://schemas.openxmlformats.org/officeDocument/2006/relationships/hyperlink" Target="http://wiki.travellerrpg.com/MCG"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8.jpe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image" Target="media/image87.jpeg"/><Relationship Id="rId7" Type="http://schemas.openxmlformats.org/officeDocument/2006/relationships/hyperlink" Target="http://wiki.travellerrpg.com/Imperial_Army" TargetMode="External"/><Relationship Id="rId71" Type="http://schemas.openxmlformats.org/officeDocument/2006/relationships/image" Target="media/image33.jpe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wiki.travellerrpg.com/Meritorious_Conduct_Under_Fire" TargetMode="External"/><Relationship Id="rId40" Type="http://schemas.openxmlformats.org/officeDocument/2006/relationships/hyperlink" Target="http://wiki.travellerrpg.com/Third_Imperium" TargetMode="External"/><Relationship Id="rId45" Type="http://schemas.openxmlformats.org/officeDocument/2006/relationships/hyperlink" Target="http://wiki.travellerrpg.com/File:MCUF_2nd_Class.png" TargetMode="External"/><Relationship Id="rId66" Type="http://schemas.openxmlformats.org/officeDocument/2006/relationships/image" Target="media/image28.jpeg"/><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image" Target="media/image93.jpeg"/><Relationship Id="rId61" Type="http://schemas.openxmlformats.org/officeDocument/2006/relationships/image" Target="media/image23.jpeg"/><Relationship Id="rId82" Type="http://schemas.openxmlformats.org/officeDocument/2006/relationships/image" Target="media/image44.jpeg"/><Relationship Id="rId19" Type="http://schemas.openxmlformats.org/officeDocument/2006/relationships/hyperlink" Target="http://wiki.travellerrpg.com/File:Imperial_Army_SEH.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18</Pages>
  <Words>2731</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Mathews</dc:creator>
  <cp:keywords/>
  <dc:description/>
  <cp:lastModifiedBy>Jeff Mathews</cp:lastModifiedBy>
  <cp:revision>15</cp:revision>
  <dcterms:created xsi:type="dcterms:W3CDTF">2019-12-06T22:41:00Z</dcterms:created>
  <dcterms:modified xsi:type="dcterms:W3CDTF">2019-12-08T17:35:00Z</dcterms:modified>
</cp:coreProperties>
</file>