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C65" w:rsidRDefault="00584F26" w:rsidP="00584F26">
      <w:pPr>
        <w:autoSpaceDE w:val="0"/>
        <w:autoSpaceDN w:val="0"/>
        <w:adjustRightInd w:val="0"/>
        <w:spacing w:after="0" w:line="240" w:lineRule="auto"/>
        <w:rPr>
          <w:rFonts w:ascii="Arial" w:hAnsi="Arial" w:cs="Arial"/>
          <w:sz w:val="20"/>
          <w:szCs w:val="20"/>
        </w:rPr>
      </w:pPr>
      <w:r>
        <w:rPr>
          <w:rFonts w:ascii="Arial" w:hAnsi="Arial" w:cs="Arial"/>
          <w:noProof/>
          <w:color w:val="0000FF"/>
          <w:sz w:val="20"/>
          <w:szCs w:val="20"/>
        </w:rPr>
        <w:drawing>
          <wp:inline distT="0" distB="0" distL="0" distR="0">
            <wp:extent cx="3190875" cy="1428957"/>
            <wp:effectExtent l="19050" t="0" r="0" b="0"/>
            <wp:docPr id="1" name="main-img" descr="Image Detail">
              <a:hlinkClick xmlns:a="http://schemas.openxmlformats.org/drawingml/2006/main" r:id="rId8"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Image Detail">
                      <a:hlinkClick r:id="rId8" tgtFrame="&quot;_top&quot;"/>
                    </pic:cNvPr>
                    <pic:cNvPicPr>
                      <a:picLocks noChangeAspect="1" noChangeArrowheads="1"/>
                    </pic:cNvPicPr>
                  </pic:nvPicPr>
                  <pic:blipFill>
                    <a:blip r:embed="rId9" cstate="print"/>
                    <a:srcRect/>
                    <a:stretch>
                      <a:fillRect/>
                    </a:stretch>
                  </pic:blipFill>
                  <pic:spPr bwMode="auto">
                    <a:xfrm>
                      <a:off x="0" y="0"/>
                      <a:ext cx="3199811" cy="1432959"/>
                    </a:xfrm>
                    <a:prstGeom prst="rect">
                      <a:avLst/>
                    </a:prstGeom>
                    <a:noFill/>
                    <a:ln w="9525">
                      <a:noFill/>
                      <a:miter lim="800000"/>
                      <a:headEnd/>
                      <a:tailEnd/>
                    </a:ln>
                  </pic:spPr>
                </pic:pic>
              </a:graphicData>
            </a:graphic>
          </wp:inline>
        </w:drawing>
      </w:r>
      <w:r w:rsidR="002965AE">
        <w:rPr>
          <w:rFonts w:ascii="Arial" w:hAnsi="Arial" w:cs="Arial"/>
          <w:noProof/>
          <w:color w:val="0000FF"/>
          <w:sz w:val="20"/>
          <w:szCs w:val="20"/>
        </w:rPr>
        <w:drawing>
          <wp:inline distT="0" distB="0" distL="0" distR="0">
            <wp:extent cx="2524125" cy="1501306"/>
            <wp:effectExtent l="19050" t="0" r="9525" b="0"/>
            <wp:docPr id="4" name="main-img" descr="Image Detail">
              <a:hlinkClick xmlns:a="http://schemas.openxmlformats.org/drawingml/2006/main" r:id="rId10"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Image Detail">
                      <a:hlinkClick r:id="rId10" tgtFrame="&quot;_top&quot;"/>
                    </pic:cNvPr>
                    <pic:cNvPicPr>
                      <a:picLocks noChangeAspect="1" noChangeArrowheads="1"/>
                    </pic:cNvPicPr>
                  </pic:nvPicPr>
                  <pic:blipFill>
                    <a:blip r:embed="rId11" cstate="print"/>
                    <a:srcRect/>
                    <a:stretch>
                      <a:fillRect/>
                    </a:stretch>
                  </pic:blipFill>
                  <pic:spPr bwMode="auto">
                    <a:xfrm>
                      <a:off x="0" y="0"/>
                      <a:ext cx="2524125" cy="1501306"/>
                    </a:xfrm>
                    <a:prstGeom prst="rect">
                      <a:avLst/>
                    </a:prstGeom>
                    <a:noFill/>
                    <a:ln w="9525">
                      <a:noFill/>
                      <a:miter lim="800000"/>
                      <a:headEnd/>
                      <a:tailEnd/>
                    </a:ln>
                  </pic:spPr>
                </pic:pic>
              </a:graphicData>
            </a:graphic>
          </wp:inline>
        </w:drawing>
      </w:r>
      <w:r w:rsidR="002F1B1B">
        <w:rPr>
          <w:rFonts w:ascii="Arial" w:hAnsi="Arial" w:cs="Arial"/>
          <w:sz w:val="20"/>
          <w:szCs w:val="20"/>
        </w:rPr>
        <w:t>You are a citizen of the great city of Ravnica.</w:t>
      </w:r>
      <w:r w:rsidR="005560CF">
        <w:rPr>
          <w:rFonts w:ascii="Arial" w:hAnsi="Arial" w:cs="Arial"/>
          <w:sz w:val="20"/>
          <w:szCs w:val="20"/>
        </w:rPr>
        <w:t xml:space="preserve">  </w:t>
      </w:r>
      <w:r w:rsidR="00007F5B">
        <w:rPr>
          <w:rFonts w:ascii="Arial" w:hAnsi="Arial" w:cs="Arial"/>
          <w:sz w:val="20"/>
          <w:szCs w:val="20"/>
        </w:rPr>
        <w:t>At the beginning of the game you are</w:t>
      </w:r>
      <w:r w:rsidR="005560CF">
        <w:rPr>
          <w:rFonts w:ascii="Arial" w:hAnsi="Arial" w:cs="Arial"/>
          <w:sz w:val="20"/>
          <w:szCs w:val="20"/>
        </w:rPr>
        <w:t xml:space="preserve"> a member of one of the nine great guilds</w:t>
      </w:r>
      <w:r w:rsidR="00C74DA4">
        <w:rPr>
          <w:rFonts w:ascii="Arial" w:hAnsi="Arial" w:cs="Arial"/>
          <w:sz w:val="20"/>
          <w:szCs w:val="20"/>
        </w:rPr>
        <w:t xml:space="preserve"> serving the </w:t>
      </w:r>
      <w:proofErr w:type="spellStart"/>
      <w:r w:rsidR="00C74DA4">
        <w:rPr>
          <w:rFonts w:ascii="Arial" w:hAnsi="Arial" w:cs="Arial"/>
          <w:sz w:val="20"/>
          <w:szCs w:val="20"/>
        </w:rPr>
        <w:t>guildpact</w:t>
      </w:r>
      <w:proofErr w:type="spellEnd"/>
      <w:r w:rsidR="00240118">
        <w:rPr>
          <w:rFonts w:ascii="Arial" w:hAnsi="Arial" w:cs="Arial"/>
          <w:sz w:val="20"/>
          <w:szCs w:val="20"/>
        </w:rPr>
        <w:t xml:space="preserve">.  </w:t>
      </w:r>
    </w:p>
    <w:p w:rsidR="00D42C65" w:rsidRDefault="00D42C65" w:rsidP="00584F26">
      <w:pPr>
        <w:autoSpaceDE w:val="0"/>
        <w:autoSpaceDN w:val="0"/>
        <w:adjustRightInd w:val="0"/>
        <w:spacing w:after="0" w:line="240" w:lineRule="auto"/>
        <w:rPr>
          <w:rFonts w:ascii="Arial" w:hAnsi="Arial" w:cs="Arial"/>
          <w:sz w:val="20"/>
          <w:szCs w:val="20"/>
        </w:rPr>
      </w:pPr>
    </w:p>
    <w:p w:rsidR="00D42C65" w:rsidRDefault="00D42C65" w:rsidP="00584F26">
      <w:pPr>
        <w:autoSpaceDE w:val="0"/>
        <w:autoSpaceDN w:val="0"/>
        <w:adjustRightInd w:val="0"/>
        <w:spacing w:after="0" w:line="240" w:lineRule="auto"/>
        <w:rPr>
          <w:rFonts w:ascii="Arial" w:hAnsi="Arial" w:cs="Arial"/>
          <w:sz w:val="20"/>
          <w:szCs w:val="20"/>
        </w:rPr>
        <w:sectPr w:rsidR="00D42C65" w:rsidSect="00584F26">
          <w:headerReference w:type="default" r:id="rId12"/>
          <w:footerReference w:type="default" r:id="rId13"/>
          <w:pgSz w:w="12240" w:h="15840"/>
          <w:pgMar w:top="1440" w:right="1440" w:bottom="1440" w:left="1440" w:header="720" w:footer="720" w:gutter="0"/>
          <w:cols w:space="720"/>
          <w:docGrid w:linePitch="360"/>
        </w:sectPr>
      </w:pPr>
    </w:p>
    <w:sdt>
      <w:sdtPr>
        <w:rPr>
          <w:rFonts w:asciiTheme="minorHAnsi" w:eastAsiaTheme="minorHAnsi" w:hAnsiTheme="minorHAnsi" w:cstheme="minorBidi"/>
          <w:b w:val="0"/>
          <w:bCs w:val="0"/>
          <w:color w:val="auto"/>
          <w:sz w:val="22"/>
          <w:szCs w:val="22"/>
        </w:rPr>
        <w:id w:val="84111044"/>
        <w:docPartObj>
          <w:docPartGallery w:val="Table of Contents"/>
          <w:docPartUnique/>
        </w:docPartObj>
      </w:sdtPr>
      <w:sdtContent>
        <w:p w:rsidR="006E61BC" w:rsidRDefault="006E61BC">
          <w:pPr>
            <w:pStyle w:val="TOCHeading"/>
          </w:pPr>
          <w:r w:rsidRPr="00B408F0">
            <w:t>Table of Contents</w:t>
          </w:r>
        </w:p>
        <w:p w:rsidR="005B1EAF" w:rsidRDefault="00055EC6">
          <w:pPr>
            <w:pStyle w:val="TOC1"/>
            <w:tabs>
              <w:tab w:val="right" w:leader="dot" w:pos="4310"/>
            </w:tabs>
            <w:rPr>
              <w:rFonts w:eastAsiaTheme="minorEastAsia"/>
              <w:noProof/>
            </w:rPr>
          </w:pPr>
          <w:r>
            <w:fldChar w:fldCharType="begin"/>
          </w:r>
          <w:r w:rsidR="006E61BC">
            <w:instrText xml:space="preserve"> TOC \o "1-3" \h \z \u </w:instrText>
          </w:r>
          <w:r>
            <w:fldChar w:fldCharType="separate"/>
          </w:r>
          <w:hyperlink w:anchor="_Toc311086442" w:history="1">
            <w:r w:rsidR="005B1EAF" w:rsidRPr="005F3BDB">
              <w:rPr>
                <w:rStyle w:val="Hyperlink"/>
                <w:noProof/>
              </w:rPr>
              <w:t>GAME BACKGROUND</w:t>
            </w:r>
            <w:r w:rsidR="005B1EAF">
              <w:rPr>
                <w:noProof/>
                <w:webHidden/>
              </w:rPr>
              <w:tab/>
            </w:r>
            <w:r>
              <w:rPr>
                <w:noProof/>
                <w:webHidden/>
              </w:rPr>
              <w:fldChar w:fldCharType="begin"/>
            </w:r>
            <w:r w:rsidR="005B1EAF">
              <w:rPr>
                <w:noProof/>
                <w:webHidden/>
              </w:rPr>
              <w:instrText xml:space="preserve"> PAGEREF _Toc311086442 \h </w:instrText>
            </w:r>
            <w:r>
              <w:rPr>
                <w:noProof/>
                <w:webHidden/>
              </w:rPr>
            </w:r>
            <w:r>
              <w:rPr>
                <w:noProof/>
                <w:webHidden/>
              </w:rPr>
              <w:fldChar w:fldCharType="separate"/>
            </w:r>
            <w:r w:rsidR="005B1EAF">
              <w:rPr>
                <w:noProof/>
                <w:webHidden/>
              </w:rPr>
              <w:t>2</w:t>
            </w:r>
            <w:r>
              <w:rPr>
                <w:noProof/>
                <w:webHidden/>
              </w:rPr>
              <w:fldChar w:fldCharType="end"/>
            </w:r>
          </w:hyperlink>
        </w:p>
        <w:p w:rsidR="005B1EAF" w:rsidRDefault="00055EC6">
          <w:pPr>
            <w:pStyle w:val="TOC1"/>
            <w:tabs>
              <w:tab w:val="right" w:leader="dot" w:pos="4310"/>
            </w:tabs>
            <w:rPr>
              <w:rFonts w:eastAsiaTheme="minorEastAsia"/>
              <w:noProof/>
            </w:rPr>
          </w:pPr>
          <w:hyperlink w:anchor="_Toc311086443" w:history="1">
            <w:r w:rsidR="005B1EAF" w:rsidRPr="005F3BDB">
              <w:rPr>
                <w:rStyle w:val="Hyperlink"/>
                <w:noProof/>
              </w:rPr>
              <w:t>THE GAME SYSTEM</w:t>
            </w:r>
            <w:r w:rsidR="005B1EAF">
              <w:rPr>
                <w:noProof/>
                <w:webHidden/>
              </w:rPr>
              <w:tab/>
            </w:r>
            <w:r>
              <w:rPr>
                <w:noProof/>
                <w:webHidden/>
              </w:rPr>
              <w:fldChar w:fldCharType="begin"/>
            </w:r>
            <w:r w:rsidR="005B1EAF">
              <w:rPr>
                <w:noProof/>
                <w:webHidden/>
              </w:rPr>
              <w:instrText xml:space="preserve"> PAGEREF _Toc311086443 \h </w:instrText>
            </w:r>
            <w:r>
              <w:rPr>
                <w:noProof/>
                <w:webHidden/>
              </w:rPr>
            </w:r>
            <w:r>
              <w:rPr>
                <w:noProof/>
                <w:webHidden/>
              </w:rPr>
              <w:fldChar w:fldCharType="separate"/>
            </w:r>
            <w:r w:rsidR="005B1EAF">
              <w:rPr>
                <w:noProof/>
                <w:webHidden/>
              </w:rPr>
              <w:t>2</w:t>
            </w:r>
            <w:r>
              <w:rPr>
                <w:noProof/>
                <w:webHidden/>
              </w:rPr>
              <w:fldChar w:fldCharType="end"/>
            </w:r>
          </w:hyperlink>
        </w:p>
        <w:p w:rsidR="005B1EAF" w:rsidRDefault="00055EC6">
          <w:pPr>
            <w:pStyle w:val="TOC1"/>
            <w:tabs>
              <w:tab w:val="right" w:leader="dot" w:pos="4310"/>
            </w:tabs>
            <w:rPr>
              <w:rFonts w:eastAsiaTheme="minorEastAsia"/>
              <w:noProof/>
            </w:rPr>
          </w:pPr>
          <w:hyperlink w:anchor="_Toc311086444" w:history="1">
            <w:r w:rsidR="005B1EAF" w:rsidRPr="005F3BDB">
              <w:rPr>
                <w:rStyle w:val="Hyperlink"/>
                <w:noProof/>
              </w:rPr>
              <w:t>CHARACTER CREATION</w:t>
            </w:r>
            <w:r w:rsidR="005B1EAF">
              <w:rPr>
                <w:noProof/>
                <w:webHidden/>
              </w:rPr>
              <w:tab/>
            </w:r>
            <w:r>
              <w:rPr>
                <w:noProof/>
                <w:webHidden/>
              </w:rPr>
              <w:fldChar w:fldCharType="begin"/>
            </w:r>
            <w:r w:rsidR="005B1EAF">
              <w:rPr>
                <w:noProof/>
                <w:webHidden/>
              </w:rPr>
              <w:instrText xml:space="preserve"> PAGEREF _Toc311086444 \h </w:instrText>
            </w:r>
            <w:r>
              <w:rPr>
                <w:noProof/>
                <w:webHidden/>
              </w:rPr>
            </w:r>
            <w:r>
              <w:rPr>
                <w:noProof/>
                <w:webHidden/>
              </w:rPr>
              <w:fldChar w:fldCharType="separate"/>
            </w:r>
            <w:r w:rsidR="005B1EAF">
              <w:rPr>
                <w:noProof/>
                <w:webHidden/>
              </w:rPr>
              <w:t>2</w:t>
            </w:r>
            <w:r>
              <w:rPr>
                <w:noProof/>
                <w:webHidden/>
              </w:rPr>
              <w:fldChar w:fldCharType="end"/>
            </w:r>
          </w:hyperlink>
        </w:p>
        <w:p w:rsidR="005B1EAF" w:rsidRDefault="00055EC6">
          <w:pPr>
            <w:pStyle w:val="TOC2"/>
            <w:tabs>
              <w:tab w:val="right" w:leader="dot" w:pos="4310"/>
            </w:tabs>
            <w:rPr>
              <w:rFonts w:eastAsiaTheme="minorEastAsia"/>
              <w:noProof/>
            </w:rPr>
          </w:pPr>
          <w:hyperlink w:anchor="_Toc311086445" w:history="1">
            <w:r w:rsidR="005B1EAF" w:rsidRPr="005F3BDB">
              <w:rPr>
                <w:rStyle w:val="Hyperlink"/>
                <w:noProof/>
              </w:rPr>
              <w:t>Introduction</w:t>
            </w:r>
            <w:r w:rsidR="005B1EAF">
              <w:rPr>
                <w:noProof/>
                <w:webHidden/>
              </w:rPr>
              <w:tab/>
            </w:r>
            <w:r>
              <w:rPr>
                <w:noProof/>
                <w:webHidden/>
              </w:rPr>
              <w:fldChar w:fldCharType="begin"/>
            </w:r>
            <w:r w:rsidR="005B1EAF">
              <w:rPr>
                <w:noProof/>
                <w:webHidden/>
              </w:rPr>
              <w:instrText xml:space="preserve"> PAGEREF _Toc311086445 \h </w:instrText>
            </w:r>
            <w:r>
              <w:rPr>
                <w:noProof/>
                <w:webHidden/>
              </w:rPr>
            </w:r>
            <w:r>
              <w:rPr>
                <w:noProof/>
                <w:webHidden/>
              </w:rPr>
              <w:fldChar w:fldCharType="separate"/>
            </w:r>
            <w:r w:rsidR="005B1EAF">
              <w:rPr>
                <w:noProof/>
                <w:webHidden/>
              </w:rPr>
              <w:t>2</w:t>
            </w:r>
            <w:r>
              <w:rPr>
                <w:noProof/>
                <w:webHidden/>
              </w:rPr>
              <w:fldChar w:fldCharType="end"/>
            </w:r>
          </w:hyperlink>
        </w:p>
        <w:p w:rsidR="005B1EAF" w:rsidRDefault="00055EC6">
          <w:pPr>
            <w:pStyle w:val="TOC2"/>
            <w:tabs>
              <w:tab w:val="right" w:leader="dot" w:pos="4310"/>
            </w:tabs>
            <w:rPr>
              <w:rFonts w:eastAsiaTheme="minorEastAsia"/>
              <w:noProof/>
            </w:rPr>
          </w:pPr>
          <w:hyperlink w:anchor="_Toc311086446" w:history="1">
            <w:r w:rsidR="005B1EAF" w:rsidRPr="005F3BDB">
              <w:rPr>
                <w:rStyle w:val="Hyperlink"/>
                <w:noProof/>
              </w:rPr>
              <w:t>Character Concept</w:t>
            </w:r>
            <w:r w:rsidR="005B1EAF">
              <w:rPr>
                <w:noProof/>
                <w:webHidden/>
              </w:rPr>
              <w:tab/>
            </w:r>
            <w:r>
              <w:rPr>
                <w:noProof/>
                <w:webHidden/>
              </w:rPr>
              <w:fldChar w:fldCharType="begin"/>
            </w:r>
            <w:r w:rsidR="005B1EAF">
              <w:rPr>
                <w:noProof/>
                <w:webHidden/>
              </w:rPr>
              <w:instrText xml:space="preserve"> PAGEREF _Toc311086446 \h </w:instrText>
            </w:r>
            <w:r>
              <w:rPr>
                <w:noProof/>
                <w:webHidden/>
              </w:rPr>
            </w:r>
            <w:r>
              <w:rPr>
                <w:noProof/>
                <w:webHidden/>
              </w:rPr>
              <w:fldChar w:fldCharType="separate"/>
            </w:r>
            <w:r w:rsidR="005B1EAF">
              <w:rPr>
                <w:noProof/>
                <w:webHidden/>
              </w:rPr>
              <w:t>3</w:t>
            </w:r>
            <w:r>
              <w:rPr>
                <w:noProof/>
                <w:webHidden/>
              </w:rPr>
              <w:fldChar w:fldCharType="end"/>
            </w:r>
          </w:hyperlink>
        </w:p>
        <w:p w:rsidR="005B1EAF" w:rsidRDefault="00055EC6">
          <w:pPr>
            <w:pStyle w:val="TOC2"/>
            <w:tabs>
              <w:tab w:val="right" w:leader="dot" w:pos="4310"/>
            </w:tabs>
            <w:rPr>
              <w:rFonts w:eastAsiaTheme="minorEastAsia"/>
              <w:noProof/>
            </w:rPr>
          </w:pPr>
          <w:hyperlink w:anchor="_Toc311086447" w:history="1">
            <w:r w:rsidR="005B1EAF" w:rsidRPr="005F3BDB">
              <w:rPr>
                <w:rStyle w:val="Hyperlink"/>
                <w:noProof/>
              </w:rPr>
              <w:t>Character Guild</w:t>
            </w:r>
            <w:r w:rsidR="005B1EAF">
              <w:rPr>
                <w:noProof/>
                <w:webHidden/>
              </w:rPr>
              <w:tab/>
            </w:r>
            <w:r>
              <w:rPr>
                <w:noProof/>
                <w:webHidden/>
              </w:rPr>
              <w:fldChar w:fldCharType="begin"/>
            </w:r>
            <w:r w:rsidR="005B1EAF">
              <w:rPr>
                <w:noProof/>
                <w:webHidden/>
              </w:rPr>
              <w:instrText xml:space="preserve"> PAGEREF _Toc311086447 \h </w:instrText>
            </w:r>
            <w:r>
              <w:rPr>
                <w:noProof/>
                <w:webHidden/>
              </w:rPr>
            </w:r>
            <w:r>
              <w:rPr>
                <w:noProof/>
                <w:webHidden/>
              </w:rPr>
              <w:fldChar w:fldCharType="separate"/>
            </w:r>
            <w:r w:rsidR="005B1EAF">
              <w:rPr>
                <w:noProof/>
                <w:webHidden/>
              </w:rPr>
              <w:t>3</w:t>
            </w:r>
            <w:r>
              <w:rPr>
                <w:noProof/>
                <w:webHidden/>
              </w:rPr>
              <w:fldChar w:fldCharType="end"/>
            </w:r>
          </w:hyperlink>
        </w:p>
        <w:p w:rsidR="005B1EAF" w:rsidRDefault="00055EC6">
          <w:pPr>
            <w:pStyle w:val="TOC3"/>
            <w:tabs>
              <w:tab w:val="right" w:leader="dot" w:pos="4310"/>
            </w:tabs>
            <w:rPr>
              <w:rFonts w:eastAsiaTheme="minorEastAsia"/>
              <w:noProof/>
            </w:rPr>
          </w:pPr>
          <w:hyperlink w:anchor="_Toc311086448" w:history="1">
            <w:r w:rsidR="005B1EAF" w:rsidRPr="005F3BDB">
              <w:rPr>
                <w:rStyle w:val="Hyperlink"/>
                <w:noProof/>
              </w:rPr>
              <w:t>Allowed Guild Associations</w:t>
            </w:r>
            <w:r w:rsidR="005B1EAF">
              <w:rPr>
                <w:noProof/>
                <w:webHidden/>
              </w:rPr>
              <w:tab/>
            </w:r>
            <w:r>
              <w:rPr>
                <w:noProof/>
                <w:webHidden/>
              </w:rPr>
              <w:fldChar w:fldCharType="begin"/>
            </w:r>
            <w:r w:rsidR="005B1EAF">
              <w:rPr>
                <w:noProof/>
                <w:webHidden/>
              </w:rPr>
              <w:instrText xml:space="preserve"> PAGEREF _Toc311086448 \h </w:instrText>
            </w:r>
            <w:r>
              <w:rPr>
                <w:noProof/>
                <w:webHidden/>
              </w:rPr>
            </w:r>
            <w:r>
              <w:rPr>
                <w:noProof/>
                <w:webHidden/>
              </w:rPr>
              <w:fldChar w:fldCharType="separate"/>
            </w:r>
            <w:r w:rsidR="005B1EAF">
              <w:rPr>
                <w:noProof/>
                <w:webHidden/>
              </w:rPr>
              <w:t>3</w:t>
            </w:r>
            <w:r>
              <w:rPr>
                <w:noProof/>
                <w:webHidden/>
              </w:rPr>
              <w:fldChar w:fldCharType="end"/>
            </w:r>
          </w:hyperlink>
        </w:p>
        <w:p w:rsidR="005B1EAF" w:rsidRDefault="00055EC6">
          <w:pPr>
            <w:pStyle w:val="TOC3"/>
            <w:tabs>
              <w:tab w:val="right" w:leader="dot" w:pos="4310"/>
            </w:tabs>
            <w:rPr>
              <w:rFonts w:eastAsiaTheme="minorEastAsia"/>
              <w:noProof/>
            </w:rPr>
          </w:pPr>
          <w:hyperlink w:anchor="_Toc311086449" w:history="1">
            <w:r w:rsidR="005B1EAF" w:rsidRPr="005F3BDB">
              <w:rPr>
                <w:rStyle w:val="Hyperlink"/>
                <w:noProof/>
              </w:rPr>
              <w:t>Guild Overviews</w:t>
            </w:r>
            <w:r w:rsidR="005B1EAF">
              <w:rPr>
                <w:noProof/>
                <w:webHidden/>
              </w:rPr>
              <w:tab/>
            </w:r>
            <w:r>
              <w:rPr>
                <w:noProof/>
                <w:webHidden/>
              </w:rPr>
              <w:fldChar w:fldCharType="begin"/>
            </w:r>
            <w:r w:rsidR="005B1EAF">
              <w:rPr>
                <w:noProof/>
                <w:webHidden/>
              </w:rPr>
              <w:instrText xml:space="preserve"> PAGEREF _Toc311086449 \h </w:instrText>
            </w:r>
            <w:r>
              <w:rPr>
                <w:noProof/>
                <w:webHidden/>
              </w:rPr>
            </w:r>
            <w:r>
              <w:rPr>
                <w:noProof/>
                <w:webHidden/>
              </w:rPr>
              <w:fldChar w:fldCharType="separate"/>
            </w:r>
            <w:r w:rsidR="005B1EAF">
              <w:rPr>
                <w:noProof/>
                <w:webHidden/>
              </w:rPr>
              <w:t>4</w:t>
            </w:r>
            <w:r>
              <w:rPr>
                <w:noProof/>
                <w:webHidden/>
              </w:rPr>
              <w:fldChar w:fldCharType="end"/>
            </w:r>
          </w:hyperlink>
        </w:p>
        <w:p w:rsidR="005B1EAF" w:rsidRDefault="00055EC6">
          <w:pPr>
            <w:pStyle w:val="TOC2"/>
            <w:tabs>
              <w:tab w:val="right" w:leader="dot" w:pos="4310"/>
            </w:tabs>
            <w:rPr>
              <w:rFonts w:eastAsiaTheme="minorEastAsia"/>
              <w:noProof/>
            </w:rPr>
          </w:pPr>
          <w:hyperlink w:anchor="_Toc311086450" w:history="1">
            <w:r w:rsidR="005B1EAF" w:rsidRPr="005F3BDB">
              <w:rPr>
                <w:rStyle w:val="Hyperlink"/>
                <w:noProof/>
              </w:rPr>
              <w:t>Character Background</w:t>
            </w:r>
            <w:r w:rsidR="005B1EAF">
              <w:rPr>
                <w:noProof/>
                <w:webHidden/>
              </w:rPr>
              <w:tab/>
            </w:r>
            <w:r>
              <w:rPr>
                <w:noProof/>
                <w:webHidden/>
              </w:rPr>
              <w:fldChar w:fldCharType="begin"/>
            </w:r>
            <w:r w:rsidR="005B1EAF">
              <w:rPr>
                <w:noProof/>
                <w:webHidden/>
              </w:rPr>
              <w:instrText xml:space="preserve"> PAGEREF _Toc311086450 \h </w:instrText>
            </w:r>
            <w:r>
              <w:rPr>
                <w:noProof/>
                <w:webHidden/>
              </w:rPr>
            </w:r>
            <w:r>
              <w:rPr>
                <w:noProof/>
                <w:webHidden/>
              </w:rPr>
              <w:fldChar w:fldCharType="separate"/>
            </w:r>
            <w:r w:rsidR="005B1EAF">
              <w:rPr>
                <w:noProof/>
                <w:webHidden/>
              </w:rPr>
              <w:t>11</w:t>
            </w:r>
            <w:r>
              <w:rPr>
                <w:noProof/>
                <w:webHidden/>
              </w:rPr>
              <w:fldChar w:fldCharType="end"/>
            </w:r>
          </w:hyperlink>
        </w:p>
        <w:p w:rsidR="005B1EAF" w:rsidRDefault="00055EC6">
          <w:pPr>
            <w:pStyle w:val="TOC2"/>
            <w:tabs>
              <w:tab w:val="right" w:leader="dot" w:pos="4310"/>
            </w:tabs>
            <w:rPr>
              <w:rFonts w:eastAsiaTheme="minorEastAsia"/>
              <w:noProof/>
            </w:rPr>
          </w:pPr>
          <w:hyperlink w:anchor="_Toc311086451" w:history="1">
            <w:r w:rsidR="005B1EAF" w:rsidRPr="005F3BDB">
              <w:rPr>
                <w:rStyle w:val="Hyperlink"/>
                <w:noProof/>
              </w:rPr>
              <w:t>Character Races</w:t>
            </w:r>
            <w:r w:rsidR="005B1EAF">
              <w:rPr>
                <w:noProof/>
                <w:webHidden/>
              </w:rPr>
              <w:tab/>
            </w:r>
            <w:r>
              <w:rPr>
                <w:noProof/>
                <w:webHidden/>
              </w:rPr>
              <w:fldChar w:fldCharType="begin"/>
            </w:r>
            <w:r w:rsidR="005B1EAF">
              <w:rPr>
                <w:noProof/>
                <w:webHidden/>
              </w:rPr>
              <w:instrText xml:space="preserve"> PAGEREF _Toc311086451 \h </w:instrText>
            </w:r>
            <w:r>
              <w:rPr>
                <w:noProof/>
                <w:webHidden/>
              </w:rPr>
            </w:r>
            <w:r>
              <w:rPr>
                <w:noProof/>
                <w:webHidden/>
              </w:rPr>
              <w:fldChar w:fldCharType="separate"/>
            </w:r>
            <w:r w:rsidR="005B1EAF">
              <w:rPr>
                <w:noProof/>
                <w:webHidden/>
              </w:rPr>
              <w:t>12</w:t>
            </w:r>
            <w:r>
              <w:rPr>
                <w:noProof/>
                <w:webHidden/>
              </w:rPr>
              <w:fldChar w:fldCharType="end"/>
            </w:r>
          </w:hyperlink>
        </w:p>
        <w:p w:rsidR="005B1EAF" w:rsidRDefault="00055EC6">
          <w:pPr>
            <w:pStyle w:val="TOC3"/>
            <w:tabs>
              <w:tab w:val="right" w:leader="dot" w:pos="4310"/>
            </w:tabs>
            <w:rPr>
              <w:rFonts w:eastAsiaTheme="minorEastAsia"/>
              <w:noProof/>
            </w:rPr>
          </w:pPr>
          <w:hyperlink w:anchor="_Toc311086452" w:history="1">
            <w:r w:rsidR="005B1EAF" w:rsidRPr="005F3BDB">
              <w:rPr>
                <w:rStyle w:val="Hyperlink"/>
                <w:noProof/>
              </w:rPr>
              <w:t>Human</w:t>
            </w:r>
            <w:r w:rsidR="005B1EAF">
              <w:rPr>
                <w:noProof/>
                <w:webHidden/>
              </w:rPr>
              <w:tab/>
            </w:r>
            <w:r>
              <w:rPr>
                <w:noProof/>
                <w:webHidden/>
              </w:rPr>
              <w:fldChar w:fldCharType="begin"/>
            </w:r>
            <w:r w:rsidR="005B1EAF">
              <w:rPr>
                <w:noProof/>
                <w:webHidden/>
              </w:rPr>
              <w:instrText xml:space="preserve"> PAGEREF _Toc311086452 \h </w:instrText>
            </w:r>
            <w:r>
              <w:rPr>
                <w:noProof/>
                <w:webHidden/>
              </w:rPr>
            </w:r>
            <w:r>
              <w:rPr>
                <w:noProof/>
                <w:webHidden/>
              </w:rPr>
              <w:fldChar w:fldCharType="separate"/>
            </w:r>
            <w:r w:rsidR="005B1EAF">
              <w:rPr>
                <w:noProof/>
                <w:webHidden/>
              </w:rPr>
              <w:t>12</w:t>
            </w:r>
            <w:r>
              <w:rPr>
                <w:noProof/>
                <w:webHidden/>
              </w:rPr>
              <w:fldChar w:fldCharType="end"/>
            </w:r>
          </w:hyperlink>
        </w:p>
        <w:p w:rsidR="005B1EAF" w:rsidRDefault="00055EC6">
          <w:pPr>
            <w:pStyle w:val="TOC3"/>
            <w:tabs>
              <w:tab w:val="right" w:leader="dot" w:pos="4310"/>
            </w:tabs>
            <w:rPr>
              <w:rFonts w:eastAsiaTheme="minorEastAsia"/>
              <w:noProof/>
            </w:rPr>
          </w:pPr>
          <w:hyperlink w:anchor="_Toc311086453" w:history="1">
            <w:r w:rsidR="005B1EAF" w:rsidRPr="005F3BDB">
              <w:rPr>
                <w:rStyle w:val="Hyperlink"/>
                <w:noProof/>
              </w:rPr>
              <w:t>Vedalken</w:t>
            </w:r>
            <w:r w:rsidR="005B1EAF">
              <w:rPr>
                <w:noProof/>
                <w:webHidden/>
              </w:rPr>
              <w:tab/>
            </w:r>
            <w:r>
              <w:rPr>
                <w:noProof/>
                <w:webHidden/>
              </w:rPr>
              <w:fldChar w:fldCharType="begin"/>
            </w:r>
            <w:r w:rsidR="005B1EAF">
              <w:rPr>
                <w:noProof/>
                <w:webHidden/>
              </w:rPr>
              <w:instrText xml:space="preserve"> PAGEREF _Toc311086453 \h </w:instrText>
            </w:r>
            <w:r>
              <w:rPr>
                <w:noProof/>
                <w:webHidden/>
              </w:rPr>
            </w:r>
            <w:r>
              <w:rPr>
                <w:noProof/>
                <w:webHidden/>
              </w:rPr>
              <w:fldChar w:fldCharType="separate"/>
            </w:r>
            <w:r w:rsidR="005B1EAF">
              <w:rPr>
                <w:noProof/>
                <w:webHidden/>
              </w:rPr>
              <w:t>12</w:t>
            </w:r>
            <w:r>
              <w:rPr>
                <w:noProof/>
                <w:webHidden/>
              </w:rPr>
              <w:fldChar w:fldCharType="end"/>
            </w:r>
          </w:hyperlink>
        </w:p>
        <w:p w:rsidR="005B1EAF" w:rsidRDefault="00055EC6">
          <w:pPr>
            <w:pStyle w:val="TOC3"/>
            <w:tabs>
              <w:tab w:val="right" w:leader="dot" w:pos="4310"/>
            </w:tabs>
            <w:rPr>
              <w:rFonts w:eastAsiaTheme="minorEastAsia"/>
              <w:noProof/>
            </w:rPr>
          </w:pPr>
          <w:hyperlink w:anchor="_Toc311086454" w:history="1">
            <w:r w:rsidR="005B1EAF" w:rsidRPr="005F3BDB">
              <w:rPr>
                <w:rStyle w:val="Hyperlink"/>
                <w:noProof/>
              </w:rPr>
              <w:t>Goblin</w:t>
            </w:r>
            <w:r w:rsidR="005B1EAF">
              <w:rPr>
                <w:noProof/>
                <w:webHidden/>
              </w:rPr>
              <w:tab/>
            </w:r>
            <w:r>
              <w:rPr>
                <w:noProof/>
                <w:webHidden/>
              </w:rPr>
              <w:fldChar w:fldCharType="begin"/>
            </w:r>
            <w:r w:rsidR="005B1EAF">
              <w:rPr>
                <w:noProof/>
                <w:webHidden/>
              </w:rPr>
              <w:instrText xml:space="preserve"> PAGEREF _Toc311086454 \h </w:instrText>
            </w:r>
            <w:r>
              <w:rPr>
                <w:noProof/>
                <w:webHidden/>
              </w:rPr>
            </w:r>
            <w:r>
              <w:rPr>
                <w:noProof/>
                <w:webHidden/>
              </w:rPr>
              <w:fldChar w:fldCharType="separate"/>
            </w:r>
            <w:r w:rsidR="005B1EAF">
              <w:rPr>
                <w:noProof/>
                <w:webHidden/>
              </w:rPr>
              <w:t>13</w:t>
            </w:r>
            <w:r>
              <w:rPr>
                <w:noProof/>
                <w:webHidden/>
              </w:rPr>
              <w:fldChar w:fldCharType="end"/>
            </w:r>
          </w:hyperlink>
        </w:p>
        <w:p w:rsidR="005B1EAF" w:rsidRDefault="00055EC6">
          <w:pPr>
            <w:pStyle w:val="TOC3"/>
            <w:tabs>
              <w:tab w:val="right" w:leader="dot" w:pos="4310"/>
            </w:tabs>
            <w:rPr>
              <w:rFonts w:eastAsiaTheme="minorEastAsia"/>
              <w:noProof/>
            </w:rPr>
          </w:pPr>
          <w:hyperlink w:anchor="_Toc311086455" w:history="1">
            <w:r w:rsidR="005B1EAF" w:rsidRPr="005F3BDB">
              <w:rPr>
                <w:rStyle w:val="Hyperlink"/>
                <w:noProof/>
              </w:rPr>
              <w:t>Viashino</w:t>
            </w:r>
            <w:r w:rsidR="005B1EAF">
              <w:rPr>
                <w:noProof/>
                <w:webHidden/>
              </w:rPr>
              <w:tab/>
            </w:r>
            <w:r>
              <w:rPr>
                <w:noProof/>
                <w:webHidden/>
              </w:rPr>
              <w:fldChar w:fldCharType="begin"/>
            </w:r>
            <w:r w:rsidR="005B1EAF">
              <w:rPr>
                <w:noProof/>
                <w:webHidden/>
              </w:rPr>
              <w:instrText xml:space="preserve"> PAGEREF _Toc311086455 \h </w:instrText>
            </w:r>
            <w:r>
              <w:rPr>
                <w:noProof/>
                <w:webHidden/>
              </w:rPr>
            </w:r>
            <w:r>
              <w:rPr>
                <w:noProof/>
                <w:webHidden/>
              </w:rPr>
              <w:fldChar w:fldCharType="separate"/>
            </w:r>
            <w:r w:rsidR="005B1EAF">
              <w:rPr>
                <w:noProof/>
                <w:webHidden/>
              </w:rPr>
              <w:t>13</w:t>
            </w:r>
            <w:r>
              <w:rPr>
                <w:noProof/>
                <w:webHidden/>
              </w:rPr>
              <w:fldChar w:fldCharType="end"/>
            </w:r>
          </w:hyperlink>
        </w:p>
        <w:p w:rsidR="005B1EAF" w:rsidRDefault="00055EC6">
          <w:pPr>
            <w:pStyle w:val="TOC3"/>
            <w:tabs>
              <w:tab w:val="right" w:leader="dot" w:pos="4310"/>
            </w:tabs>
            <w:rPr>
              <w:rFonts w:eastAsiaTheme="minorEastAsia"/>
              <w:noProof/>
            </w:rPr>
          </w:pPr>
          <w:hyperlink w:anchor="_Toc311086456" w:history="1">
            <w:r w:rsidR="005B1EAF" w:rsidRPr="005F3BDB">
              <w:rPr>
                <w:rStyle w:val="Hyperlink"/>
                <w:noProof/>
              </w:rPr>
              <w:t>Devkarin Elf</w:t>
            </w:r>
            <w:r w:rsidR="005B1EAF">
              <w:rPr>
                <w:noProof/>
                <w:webHidden/>
              </w:rPr>
              <w:tab/>
            </w:r>
            <w:r>
              <w:rPr>
                <w:noProof/>
                <w:webHidden/>
              </w:rPr>
              <w:fldChar w:fldCharType="begin"/>
            </w:r>
            <w:r w:rsidR="005B1EAF">
              <w:rPr>
                <w:noProof/>
                <w:webHidden/>
              </w:rPr>
              <w:instrText xml:space="preserve"> PAGEREF _Toc311086456 \h </w:instrText>
            </w:r>
            <w:r>
              <w:rPr>
                <w:noProof/>
                <w:webHidden/>
              </w:rPr>
            </w:r>
            <w:r>
              <w:rPr>
                <w:noProof/>
                <w:webHidden/>
              </w:rPr>
              <w:fldChar w:fldCharType="separate"/>
            </w:r>
            <w:r w:rsidR="005B1EAF">
              <w:rPr>
                <w:noProof/>
                <w:webHidden/>
              </w:rPr>
              <w:t>14</w:t>
            </w:r>
            <w:r>
              <w:rPr>
                <w:noProof/>
                <w:webHidden/>
              </w:rPr>
              <w:fldChar w:fldCharType="end"/>
            </w:r>
          </w:hyperlink>
        </w:p>
        <w:p w:rsidR="005B1EAF" w:rsidRDefault="00055EC6">
          <w:pPr>
            <w:pStyle w:val="TOC3"/>
            <w:tabs>
              <w:tab w:val="right" w:leader="dot" w:pos="4310"/>
            </w:tabs>
            <w:rPr>
              <w:rFonts w:eastAsiaTheme="minorEastAsia"/>
              <w:noProof/>
            </w:rPr>
          </w:pPr>
          <w:hyperlink w:anchor="_Toc311086457" w:history="1">
            <w:r w:rsidR="005B1EAF" w:rsidRPr="005F3BDB">
              <w:rPr>
                <w:rStyle w:val="Hyperlink"/>
                <w:noProof/>
              </w:rPr>
              <w:t>Silhana Elf</w:t>
            </w:r>
            <w:r w:rsidR="005B1EAF">
              <w:rPr>
                <w:noProof/>
                <w:webHidden/>
              </w:rPr>
              <w:tab/>
            </w:r>
            <w:r>
              <w:rPr>
                <w:noProof/>
                <w:webHidden/>
              </w:rPr>
              <w:fldChar w:fldCharType="begin"/>
            </w:r>
            <w:r w:rsidR="005B1EAF">
              <w:rPr>
                <w:noProof/>
                <w:webHidden/>
              </w:rPr>
              <w:instrText xml:space="preserve"> PAGEREF _Toc311086457 \h </w:instrText>
            </w:r>
            <w:r>
              <w:rPr>
                <w:noProof/>
                <w:webHidden/>
              </w:rPr>
            </w:r>
            <w:r>
              <w:rPr>
                <w:noProof/>
                <w:webHidden/>
              </w:rPr>
              <w:fldChar w:fldCharType="separate"/>
            </w:r>
            <w:r w:rsidR="005B1EAF">
              <w:rPr>
                <w:noProof/>
                <w:webHidden/>
              </w:rPr>
              <w:t>14</w:t>
            </w:r>
            <w:r>
              <w:rPr>
                <w:noProof/>
                <w:webHidden/>
              </w:rPr>
              <w:fldChar w:fldCharType="end"/>
            </w:r>
          </w:hyperlink>
        </w:p>
        <w:p w:rsidR="005B1EAF" w:rsidRDefault="00055EC6">
          <w:pPr>
            <w:pStyle w:val="TOC3"/>
            <w:tabs>
              <w:tab w:val="right" w:leader="dot" w:pos="4310"/>
            </w:tabs>
            <w:rPr>
              <w:rFonts w:eastAsiaTheme="minorEastAsia"/>
              <w:noProof/>
            </w:rPr>
          </w:pPr>
          <w:hyperlink w:anchor="_Toc311086458" w:history="1">
            <w:r w:rsidR="005B1EAF" w:rsidRPr="005F3BDB">
              <w:rPr>
                <w:rStyle w:val="Hyperlink"/>
                <w:noProof/>
              </w:rPr>
              <w:t>Simic Elf</w:t>
            </w:r>
            <w:r w:rsidR="005B1EAF">
              <w:rPr>
                <w:noProof/>
                <w:webHidden/>
              </w:rPr>
              <w:tab/>
            </w:r>
            <w:r>
              <w:rPr>
                <w:noProof/>
                <w:webHidden/>
              </w:rPr>
              <w:fldChar w:fldCharType="begin"/>
            </w:r>
            <w:r w:rsidR="005B1EAF">
              <w:rPr>
                <w:noProof/>
                <w:webHidden/>
              </w:rPr>
              <w:instrText xml:space="preserve"> PAGEREF _Toc311086458 \h </w:instrText>
            </w:r>
            <w:r>
              <w:rPr>
                <w:noProof/>
                <w:webHidden/>
              </w:rPr>
            </w:r>
            <w:r>
              <w:rPr>
                <w:noProof/>
                <w:webHidden/>
              </w:rPr>
              <w:fldChar w:fldCharType="separate"/>
            </w:r>
            <w:r w:rsidR="005B1EAF">
              <w:rPr>
                <w:noProof/>
                <w:webHidden/>
              </w:rPr>
              <w:t>15</w:t>
            </w:r>
            <w:r>
              <w:rPr>
                <w:noProof/>
                <w:webHidden/>
              </w:rPr>
              <w:fldChar w:fldCharType="end"/>
            </w:r>
          </w:hyperlink>
        </w:p>
        <w:p w:rsidR="005B1EAF" w:rsidRDefault="00055EC6">
          <w:pPr>
            <w:pStyle w:val="TOC3"/>
            <w:tabs>
              <w:tab w:val="right" w:leader="dot" w:pos="4310"/>
            </w:tabs>
            <w:rPr>
              <w:rFonts w:eastAsiaTheme="minorEastAsia"/>
              <w:noProof/>
            </w:rPr>
          </w:pPr>
          <w:hyperlink w:anchor="_Toc311086459" w:history="1">
            <w:r w:rsidR="005B1EAF" w:rsidRPr="005F3BDB">
              <w:rPr>
                <w:rStyle w:val="Hyperlink"/>
                <w:noProof/>
              </w:rPr>
              <w:t>Half Elf</w:t>
            </w:r>
            <w:r w:rsidR="005B1EAF">
              <w:rPr>
                <w:noProof/>
                <w:webHidden/>
              </w:rPr>
              <w:tab/>
            </w:r>
            <w:r>
              <w:rPr>
                <w:noProof/>
                <w:webHidden/>
              </w:rPr>
              <w:fldChar w:fldCharType="begin"/>
            </w:r>
            <w:r w:rsidR="005B1EAF">
              <w:rPr>
                <w:noProof/>
                <w:webHidden/>
              </w:rPr>
              <w:instrText xml:space="preserve"> PAGEREF _Toc311086459 \h </w:instrText>
            </w:r>
            <w:r>
              <w:rPr>
                <w:noProof/>
                <w:webHidden/>
              </w:rPr>
            </w:r>
            <w:r>
              <w:rPr>
                <w:noProof/>
                <w:webHidden/>
              </w:rPr>
              <w:fldChar w:fldCharType="separate"/>
            </w:r>
            <w:r w:rsidR="005B1EAF">
              <w:rPr>
                <w:noProof/>
                <w:webHidden/>
              </w:rPr>
              <w:t>15</w:t>
            </w:r>
            <w:r>
              <w:rPr>
                <w:noProof/>
                <w:webHidden/>
              </w:rPr>
              <w:fldChar w:fldCharType="end"/>
            </w:r>
          </w:hyperlink>
        </w:p>
        <w:p w:rsidR="005B1EAF" w:rsidRDefault="00055EC6">
          <w:pPr>
            <w:pStyle w:val="TOC3"/>
            <w:tabs>
              <w:tab w:val="right" w:leader="dot" w:pos="4310"/>
            </w:tabs>
            <w:rPr>
              <w:rFonts w:eastAsiaTheme="minorEastAsia"/>
              <w:noProof/>
            </w:rPr>
          </w:pPr>
          <w:hyperlink w:anchor="_Toc311086460" w:history="1">
            <w:r w:rsidR="005B1EAF" w:rsidRPr="005F3BDB">
              <w:rPr>
                <w:rStyle w:val="Hyperlink"/>
                <w:noProof/>
              </w:rPr>
              <w:t>Loxodon</w:t>
            </w:r>
            <w:r w:rsidR="005B1EAF">
              <w:rPr>
                <w:noProof/>
                <w:webHidden/>
              </w:rPr>
              <w:tab/>
            </w:r>
            <w:r>
              <w:rPr>
                <w:noProof/>
                <w:webHidden/>
              </w:rPr>
              <w:fldChar w:fldCharType="begin"/>
            </w:r>
            <w:r w:rsidR="005B1EAF">
              <w:rPr>
                <w:noProof/>
                <w:webHidden/>
              </w:rPr>
              <w:instrText xml:space="preserve"> PAGEREF _Toc311086460 \h </w:instrText>
            </w:r>
            <w:r>
              <w:rPr>
                <w:noProof/>
                <w:webHidden/>
              </w:rPr>
            </w:r>
            <w:r>
              <w:rPr>
                <w:noProof/>
                <w:webHidden/>
              </w:rPr>
              <w:fldChar w:fldCharType="separate"/>
            </w:r>
            <w:r w:rsidR="005B1EAF">
              <w:rPr>
                <w:noProof/>
                <w:webHidden/>
              </w:rPr>
              <w:t>16</w:t>
            </w:r>
            <w:r>
              <w:rPr>
                <w:noProof/>
                <w:webHidden/>
              </w:rPr>
              <w:fldChar w:fldCharType="end"/>
            </w:r>
          </w:hyperlink>
        </w:p>
        <w:p w:rsidR="005B1EAF" w:rsidRDefault="00055EC6">
          <w:pPr>
            <w:pStyle w:val="TOC3"/>
            <w:tabs>
              <w:tab w:val="right" w:leader="dot" w:pos="4310"/>
            </w:tabs>
            <w:rPr>
              <w:rFonts w:eastAsiaTheme="minorEastAsia"/>
              <w:noProof/>
            </w:rPr>
          </w:pPr>
          <w:hyperlink w:anchor="_Toc311086461" w:history="1">
            <w:r w:rsidR="005B1EAF" w:rsidRPr="005F3BDB">
              <w:rPr>
                <w:rStyle w:val="Hyperlink"/>
                <w:noProof/>
              </w:rPr>
              <w:t>Ogre</w:t>
            </w:r>
            <w:r w:rsidR="005B1EAF">
              <w:rPr>
                <w:noProof/>
                <w:webHidden/>
              </w:rPr>
              <w:tab/>
            </w:r>
            <w:r>
              <w:rPr>
                <w:noProof/>
                <w:webHidden/>
              </w:rPr>
              <w:fldChar w:fldCharType="begin"/>
            </w:r>
            <w:r w:rsidR="005B1EAF">
              <w:rPr>
                <w:noProof/>
                <w:webHidden/>
              </w:rPr>
              <w:instrText xml:space="preserve"> PAGEREF _Toc311086461 \h </w:instrText>
            </w:r>
            <w:r>
              <w:rPr>
                <w:noProof/>
                <w:webHidden/>
              </w:rPr>
            </w:r>
            <w:r>
              <w:rPr>
                <w:noProof/>
                <w:webHidden/>
              </w:rPr>
              <w:fldChar w:fldCharType="separate"/>
            </w:r>
            <w:r w:rsidR="005B1EAF">
              <w:rPr>
                <w:noProof/>
                <w:webHidden/>
              </w:rPr>
              <w:t>16</w:t>
            </w:r>
            <w:r>
              <w:rPr>
                <w:noProof/>
                <w:webHidden/>
              </w:rPr>
              <w:fldChar w:fldCharType="end"/>
            </w:r>
          </w:hyperlink>
        </w:p>
        <w:p w:rsidR="005B1EAF" w:rsidRDefault="00055EC6">
          <w:pPr>
            <w:pStyle w:val="TOC3"/>
            <w:tabs>
              <w:tab w:val="right" w:leader="dot" w:pos="4310"/>
            </w:tabs>
            <w:rPr>
              <w:rFonts w:eastAsiaTheme="minorEastAsia"/>
              <w:noProof/>
            </w:rPr>
          </w:pPr>
          <w:hyperlink w:anchor="_Toc311086462" w:history="1">
            <w:r w:rsidR="005B1EAF" w:rsidRPr="005F3BDB">
              <w:rPr>
                <w:rStyle w:val="Hyperlink"/>
                <w:noProof/>
              </w:rPr>
              <w:t>Minotaur (Ordruun or Izzet)</w:t>
            </w:r>
            <w:r w:rsidR="005B1EAF">
              <w:rPr>
                <w:noProof/>
                <w:webHidden/>
              </w:rPr>
              <w:tab/>
            </w:r>
            <w:r>
              <w:rPr>
                <w:noProof/>
                <w:webHidden/>
              </w:rPr>
              <w:fldChar w:fldCharType="begin"/>
            </w:r>
            <w:r w:rsidR="005B1EAF">
              <w:rPr>
                <w:noProof/>
                <w:webHidden/>
              </w:rPr>
              <w:instrText xml:space="preserve"> PAGEREF _Toc311086462 \h </w:instrText>
            </w:r>
            <w:r>
              <w:rPr>
                <w:noProof/>
                <w:webHidden/>
              </w:rPr>
            </w:r>
            <w:r>
              <w:rPr>
                <w:noProof/>
                <w:webHidden/>
              </w:rPr>
              <w:fldChar w:fldCharType="separate"/>
            </w:r>
            <w:r w:rsidR="005B1EAF">
              <w:rPr>
                <w:noProof/>
                <w:webHidden/>
              </w:rPr>
              <w:t>17</w:t>
            </w:r>
            <w:r>
              <w:rPr>
                <w:noProof/>
                <w:webHidden/>
              </w:rPr>
              <w:fldChar w:fldCharType="end"/>
            </w:r>
          </w:hyperlink>
        </w:p>
        <w:p w:rsidR="005B1EAF" w:rsidRDefault="00055EC6">
          <w:pPr>
            <w:pStyle w:val="TOC3"/>
            <w:tabs>
              <w:tab w:val="right" w:leader="dot" w:pos="4310"/>
            </w:tabs>
            <w:rPr>
              <w:rFonts w:eastAsiaTheme="minorEastAsia"/>
              <w:noProof/>
            </w:rPr>
          </w:pPr>
          <w:hyperlink w:anchor="_Toc311086463" w:history="1">
            <w:r w:rsidR="005B1EAF" w:rsidRPr="005F3BDB">
              <w:rPr>
                <w:rStyle w:val="Hyperlink"/>
                <w:noProof/>
              </w:rPr>
              <w:t>Centaur</w:t>
            </w:r>
            <w:r w:rsidR="005B1EAF">
              <w:rPr>
                <w:noProof/>
                <w:webHidden/>
              </w:rPr>
              <w:tab/>
            </w:r>
            <w:r>
              <w:rPr>
                <w:noProof/>
                <w:webHidden/>
              </w:rPr>
              <w:fldChar w:fldCharType="begin"/>
            </w:r>
            <w:r w:rsidR="005B1EAF">
              <w:rPr>
                <w:noProof/>
                <w:webHidden/>
              </w:rPr>
              <w:instrText xml:space="preserve"> PAGEREF _Toc311086463 \h </w:instrText>
            </w:r>
            <w:r>
              <w:rPr>
                <w:noProof/>
                <w:webHidden/>
              </w:rPr>
            </w:r>
            <w:r>
              <w:rPr>
                <w:noProof/>
                <w:webHidden/>
              </w:rPr>
              <w:fldChar w:fldCharType="separate"/>
            </w:r>
            <w:r w:rsidR="005B1EAF">
              <w:rPr>
                <w:noProof/>
                <w:webHidden/>
              </w:rPr>
              <w:t>17</w:t>
            </w:r>
            <w:r>
              <w:rPr>
                <w:noProof/>
                <w:webHidden/>
              </w:rPr>
              <w:fldChar w:fldCharType="end"/>
            </w:r>
          </w:hyperlink>
        </w:p>
        <w:p w:rsidR="005B1EAF" w:rsidRDefault="00055EC6">
          <w:pPr>
            <w:pStyle w:val="TOC3"/>
            <w:tabs>
              <w:tab w:val="right" w:leader="dot" w:pos="4310"/>
            </w:tabs>
            <w:rPr>
              <w:rFonts w:eastAsiaTheme="minorEastAsia"/>
              <w:noProof/>
            </w:rPr>
          </w:pPr>
          <w:hyperlink w:anchor="_Toc311086464" w:history="1">
            <w:r w:rsidR="005B1EAF" w:rsidRPr="005F3BDB">
              <w:rPr>
                <w:rStyle w:val="Hyperlink"/>
                <w:noProof/>
              </w:rPr>
              <w:t>Zombie</w:t>
            </w:r>
            <w:r w:rsidR="005B1EAF">
              <w:rPr>
                <w:noProof/>
                <w:webHidden/>
              </w:rPr>
              <w:tab/>
            </w:r>
            <w:r>
              <w:rPr>
                <w:noProof/>
                <w:webHidden/>
              </w:rPr>
              <w:fldChar w:fldCharType="begin"/>
            </w:r>
            <w:r w:rsidR="005B1EAF">
              <w:rPr>
                <w:noProof/>
                <w:webHidden/>
              </w:rPr>
              <w:instrText xml:space="preserve"> PAGEREF _Toc311086464 \h </w:instrText>
            </w:r>
            <w:r>
              <w:rPr>
                <w:noProof/>
                <w:webHidden/>
              </w:rPr>
            </w:r>
            <w:r>
              <w:rPr>
                <w:noProof/>
                <w:webHidden/>
              </w:rPr>
              <w:fldChar w:fldCharType="separate"/>
            </w:r>
            <w:r w:rsidR="005B1EAF">
              <w:rPr>
                <w:noProof/>
                <w:webHidden/>
              </w:rPr>
              <w:t>18</w:t>
            </w:r>
            <w:r>
              <w:rPr>
                <w:noProof/>
                <w:webHidden/>
              </w:rPr>
              <w:fldChar w:fldCharType="end"/>
            </w:r>
          </w:hyperlink>
        </w:p>
        <w:p w:rsidR="005B1EAF" w:rsidRDefault="00055EC6">
          <w:pPr>
            <w:pStyle w:val="TOC3"/>
            <w:tabs>
              <w:tab w:val="right" w:leader="dot" w:pos="4310"/>
            </w:tabs>
            <w:rPr>
              <w:rFonts w:eastAsiaTheme="minorEastAsia"/>
              <w:noProof/>
            </w:rPr>
          </w:pPr>
          <w:hyperlink w:anchor="_Toc311086465" w:history="1">
            <w:r w:rsidR="005B1EAF" w:rsidRPr="005F3BDB">
              <w:rPr>
                <w:rStyle w:val="Hyperlink"/>
                <w:noProof/>
              </w:rPr>
              <w:t>Thrull</w:t>
            </w:r>
            <w:r w:rsidR="005B1EAF">
              <w:rPr>
                <w:noProof/>
                <w:webHidden/>
              </w:rPr>
              <w:tab/>
            </w:r>
            <w:r>
              <w:rPr>
                <w:noProof/>
                <w:webHidden/>
              </w:rPr>
              <w:fldChar w:fldCharType="begin"/>
            </w:r>
            <w:r w:rsidR="005B1EAF">
              <w:rPr>
                <w:noProof/>
                <w:webHidden/>
              </w:rPr>
              <w:instrText xml:space="preserve"> PAGEREF _Toc311086465 \h </w:instrText>
            </w:r>
            <w:r>
              <w:rPr>
                <w:noProof/>
                <w:webHidden/>
              </w:rPr>
            </w:r>
            <w:r>
              <w:rPr>
                <w:noProof/>
                <w:webHidden/>
              </w:rPr>
              <w:fldChar w:fldCharType="separate"/>
            </w:r>
            <w:r w:rsidR="005B1EAF">
              <w:rPr>
                <w:noProof/>
                <w:webHidden/>
              </w:rPr>
              <w:t>18</w:t>
            </w:r>
            <w:r>
              <w:rPr>
                <w:noProof/>
                <w:webHidden/>
              </w:rPr>
              <w:fldChar w:fldCharType="end"/>
            </w:r>
          </w:hyperlink>
        </w:p>
        <w:p w:rsidR="005B1EAF" w:rsidRDefault="00055EC6">
          <w:pPr>
            <w:pStyle w:val="TOC3"/>
            <w:tabs>
              <w:tab w:val="right" w:leader="dot" w:pos="4310"/>
            </w:tabs>
            <w:rPr>
              <w:rFonts w:eastAsiaTheme="minorEastAsia"/>
              <w:noProof/>
            </w:rPr>
          </w:pPr>
          <w:hyperlink w:anchor="_Toc311086466" w:history="1">
            <w:r w:rsidR="005B1EAF" w:rsidRPr="005F3BDB">
              <w:rPr>
                <w:rStyle w:val="Hyperlink"/>
                <w:noProof/>
              </w:rPr>
              <w:t>Half Demon</w:t>
            </w:r>
            <w:r w:rsidR="005B1EAF">
              <w:rPr>
                <w:noProof/>
                <w:webHidden/>
              </w:rPr>
              <w:tab/>
            </w:r>
            <w:r>
              <w:rPr>
                <w:noProof/>
                <w:webHidden/>
              </w:rPr>
              <w:fldChar w:fldCharType="begin"/>
            </w:r>
            <w:r w:rsidR="005B1EAF">
              <w:rPr>
                <w:noProof/>
                <w:webHidden/>
              </w:rPr>
              <w:instrText xml:space="preserve"> PAGEREF _Toc311086466 \h </w:instrText>
            </w:r>
            <w:r>
              <w:rPr>
                <w:noProof/>
                <w:webHidden/>
              </w:rPr>
            </w:r>
            <w:r>
              <w:rPr>
                <w:noProof/>
                <w:webHidden/>
              </w:rPr>
              <w:fldChar w:fldCharType="separate"/>
            </w:r>
            <w:r w:rsidR="005B1EAF">
              <w:rPr>
                <w:noProof/>
                <w:webHidden/>
              </w:rPr>
              <w:t>19</w:t>
            </w:r>
            <w:r>
              <w:rPr>
                <w:noProof/>
                <w:webHidden/>
              </w:rPr>
              <w:fldChar w:fldCharType="end"/>
            </w:r>
          </w:hyperlink>
        </w:p>
        <w:p w:rsidR="005B1EAF" w:rsidRDefault="00055EC6">
          <w:pPr>
            <w:pStyle w:val="TOC3"/>
            <w:tabs>
              <w:tab w:val="right" w:leader="dot" w:pos="4310"/>
            </w:tabs>
            <w:rPr>
              <w:rFonts w:eastAsiaTheme="minorEastAsia"/>
              <w:noProof/>
            </w:rPr>
          </w:pPr>
          <w:hyperlink w:anchor="_Toc311086467" w:history="1">
            <w:r w:rsidR="005B1EAF" w:rsidRPr="005F3BDB">
              <w:rPr>
                <w:rStyle w:val="Hyperlink"/>
                <w:noProof/>
              </w:rPr>
              <w:t>The Cult of Rakdos</w:t>
            </w:r>
            <w:r w:rsidR="005B1EAF">
              <w:rPr>
                <w:noProof/>
                <w:webHidden/>
              </w:rPr>
              <w:tab/>
            </w:r>
            <w:r>
              <w:rPr>
                <w:noProof/>
                <w:webHidden/>
              </w:rPr>
              <w:fldChar w:fldCharType="begin"/>
            </w:r>
            <w:r w:rsidR="005B1EAF">
              <w:rPr>
                <w:noProof/>
                <w:webHidden/>
              </w:rPr>
              <w:instrText xml:space="preserve"> PAGEREF _Toc311086467 \h </w:instrText>
            </w:r>
            <w:r>
              <w:rPr>
                <w:noProof/>
                <w:webHidden/>
              </w:rPr>
            </w:r>
            <w:r>
              <w:rPr>
                <w:noProof/>
                <w:webHidden/>
              </w:rPr>
              <w:fldChar w:fldCharType="separate"/>
            </w:r>
            <w:r w:rsidR="005B1EAF">
              <w:rPr>
                <w:noProof/>
                <w:webHidden/>
              </w:rPr>
              <w:t>19</w:t>
            </w:r>
            <w:r>
              <w:rPr>
                <w:noProof/>
                <w:webHidden/>
              </w:rPr>
              <w:fldChar w:fldCharType="end"/>
            </w:r>
          </w:hyperlink>
        </w:p>
        <w:p w:rsidR="005B1EAF" w:rsidRDefault="00055EC6">
          <w:pPr>
            <w:pStyle w:val="TOC3"/>
            <w:tabs>
              <w:tab w:val="right" w:leader="dot" w:pos="4310"/>
            </w:tabs>
            <w:rPr>
              <w:rFonts w:eastAsiaTheme="minorEastAsia"/>
              <w:noProof/>
            </w:rPr>
          </w:pPr>
          <w:hyperlink w:anchor="_Toc311086468" w:history="1">
            <w:r w:rsidR="005B1EAF" w:rsidRPr="005F3BDB">
              <w:rPr>
                <w:rStyle w:val="Hyperlink"/>
                <w:noProof/>
              </w:rPr>
              <w:t>Gruul</w:t>
            </w:r>
            <w:r w:rsidR="005B1EAF">
              <w:rPr>
                <w:noProof/>
                <w:webHidden/>
              </w:rPr>
              <w:tab/>
            </w:r>
            <w:r>
              <w:rPr>
                <w:noProof/>
                <w:webHidden/>
              </w:rPr>
              <w:fldChar w:fldCharType="begin"/>
            </w:r>
            <w:r w:rsidR="005B1EAF">
              <w:rPr>
                <w:noProof/>
                <w:webHidden/>
              </w:rPr>
              <w:instrText xml:space="preserve"> PAGEREF _Toc311086468 \h </w:instrText>
            </w:r>
            <w:r>
              <w:rPr>
                <w:noProof/>
                <w:webHidden/>
              </w:rPr>
            </w:r>
            <w:r>
              <w:rPr>
                <w:noProof/>
                <w:webHidden/>
              </w:rPr>
              <w:fldChar w:fldCharType="separate"/>
            </w:r>
            <w:r w:rsidR="005B1EAF">
              <w:rPr>
                <w:noProof/>
                <w:webHidden/>
              </w:rPr>
              <w:t>20</w:t>
            </w:r>
            <w:r>
              <w:rPr>
                <w:noProof/>
                <w:webHidden/>
              </w:rPr>
              <w:fldChar w:fldCharType="end"/>
            </w:r>
          </w:hyperlink>
        </w:p>
        <w:p w:rsidR="005B1EAF" w:rsidRDefault="00055EC6">
          <w:pPr>
            <w:pStyle w:val="TOC3"/>
            <w:tabs>
              <w:tab w:val="right" w:leader="dot" w:pos="4310"/>
            </w:tabs>
            <w:rPr>
              <w:rFonts w:eastAsiaTheme="minorEastAsia"/>
              <w:noProof/>
            </w:rPr>
          </w:pPr>
          <w:hyperlink w:anchor="_Toc311086469" w:history="1">
            <w:r w:rsidR="005B1EAF" w:rsidRPr="005F3BDB">
              <w:rPr>
                <w:rStyle w:val="Hyperlink"/>
                <w:noProof/>
              </w:rPr>
              <w:t>Izzet League</w:t>
            </w:r>
            <w:r w:rsidR="005B1EAF">
              <w:rPr>
                <w:noProof/>
                <w:webHidden/>
              </w:rPr>
              <w:tab/>
            </w:r>
            <w:r>
              <w:rPr>
                <w:noProof/>
                <w:webHidden/>
              </w:rPr>
              <w:fldChar w:fldCharType="begin"/>
            </w:r>
            <w:r w:rsidR="005B1EAF">
              <w:rPr>
                <w:noProof/>
                <w:webHidden/>
              </w:rPr>
              <w:instrText xml:space="preserve"> PAGEREF _Toc311086469 \h </w:instrText>
            </w:r>
            <w:r>
              <w:rPr>
                <w:noProof/>
                <w:webHidden/>
              </w:rPr>
            </w:r>
            <w:r>
              <w:rPr>
                <w:noProof/>
                <w:webHidden/>
              </w:rPr>
              <w:fldChar w:fldCharType="separate"/>
            </w:r>
            <w:r w:rsidR="005B1EAF">
              <w:rPr>
                <w:noProof/>
                <w:webHidden/>
              </w:rPr>
              <w:t>20</w:t>
            </w:r>
            <w:r>
              <w:rPr>
                <w:noProof/>
                <w:webHidden/>
              </w:rPr>
              <w:fldChar w:fldCharType="end"/>
            </w:r>
          </w:hyperlink>
        </w:p>
        <w:p w:rsidR="005B1EAF" w:rsidRDefault="00055EC6">
          <w:pPr>
            <w:pStyle w:val="TOC3"/>
            <w:tabs>
              <w:tab w:val="right" w:leader="dot" w:pos="4310"/>
            </w:tabs>
            <w:rPr>
              <w:rFonts w:eastAsiaTheme="minorEastAsia"/>
              <w:noProof/>
            </w:rPr>
          </w:pPr>
          <w:hyperlink w:anchor="_Toc311086470" w:history="1">
            <w:r w:rsidR="005B1EAF" w:rsidRPr="005F3BDB">
              <w:rPr>
                <w:rStyle w:val="Hyperlink"/>
                <w:noProof/>
              </w:rPr>
              <w:t>Boros Legion</w:t>
            </w:r>
            <w:r w:rsidR="005B1EAF">
              <w:rPr>
                <w:noProof/>
                <w:webHidden/>
              </w:rPr>
              <w:tab/>
            </w:r>
            <w:r>
              <w:rPr>
                <w:noProof/>
                <w:webHidden/>
              </w:rPr>
              <w:fldChar w:fldCharType="begin"/>
            </w:r>
            <w:r w:rsidR="005B1EAF">
              <w:rPr>
                <w:noProof/>
                <w:webHidden/>
              </w:rPr>
              <w:instrText xml:space="preserve"> PAGEREF _Toc311086470 \h </w:instrText>
            </w:r>
            <w:r>
              <w:rPr>
                <w:noProof/>
                <w:webHidden/>
              </w:rPr>
            </w:r>
            <w:r>
              <w:rPr>
                <w:noProof/>
                <w:webHidden/>
              </w:rPr>
              <w:fldChar w:fldCharType="separate"/>
            </w:r>
            <w:r w:rsidR="005B1EAF">
              <w:rPr>
                <w:noProof/>
                <w:webHidden/>
              </w:rPr>
              <w:t>20</w:t>
            </w:r>
            <w:r>
              <w:rPr>
                <w:noProof/>
                <w:webHidden/>
              </w:rPr>
              <w:fldChar w:fldCharType="end"/>
            </w:r>
          </w:hyperlink>
        </w:p>
        <w:p w:rsidR="005B1EAF" w:rsidRDefault="00055EC6">
          <w:pPr>
            <w:pStyle w:val="TOC3"/>
            <w:tabs>
              <w:tab w:val="right" w:leader="dot" w:pos="4310"/>
            </w:tabs>
            <w:rPr>
              <w:rFonts w:eastAsiaTheme="minorEastAsia"/>
              <w:noProof/>
            </w:rPr>
          </w:pPr>
          <w:hyperlink w:anchor="_Toc311086471" w:history="1">
            <w:r w:rsidR="005B1EAF" w:rsidRPr="005F3BDB">
              <w:rPr>
                <w:rStyle w:val="Hyperlink"/>
                <w:noProof/>
              </w:rPr>
              <w:t>Azorius Senate</w:t>
            </w:r>
            <w:r w:rsidR="005B1EAF">
              <w:rPr>
                <w:noProof/>
                <w:webHidden/>
              </w:rPr>
              <w:tab/>
            </w:r>
            <w:r>
              <w:rPr>
                <w:noProof/>
                <w:webHidden/>
              </w:rPr>
              <w:fldChar w:fldCharType="begin"/>
            </w:r>
            <w:r w:rsidR="005B1EAF">
              <w:rPr>
                <w:noProof/>
                <w:webHidden/>
              </w:rPr>
              <w:instrText xml:space="preserve"> PAGEREF _Toc311086471 \h </w:instrText>
            </w:r>
            <w:r>
              <w:rPr>
                <w:noProof/>
                <w:webHidden/>
              </w:rPr>
            </w:r>
            <w:r>
              <w:rPr>
                <w:noProof/>
                <w:webHidden/>
              </w:rPr>
              <w:fldChar w:fldCharType="separate"/>
            </w:r>
            <w:r w:rsidR="005B1EAF">
              <w:rPr>
                <w:noProof/>
                <w:webHidden/>
              </w:rPr>
              <w:t>20</w:t>
            </w:r>
            <w:r>
              <w:rPr>
                <w:noProof/>
                <w:webHidden/>
              </w:rPr>
              <w:fldChar w:fldCharType="end"/>
            </w:r>
          </w:hyperlink>
        </w:p>
        <w:p w:rsidR="005B1EAF" w:rsidRDefault="00055EC6">
          <w:pPr>
            <w:pStyle w:val="TOC3"/>
            <w:tabs>
              <w:tab w:val="right" w:leader="dot" w:pos="4310"/>
            </w:tabs>
            <w:rPr>
              <w:rFonts w:eastAsiaTheme="minorEastAsia"/>
              <w:noProof/>
            </w:rPr>
          </w:pPr>
          <w:hyperlink w:anchor="_Toc311086472" w:history="1">
            <w:r w:rsidR="005B1EAF" w:rsidRPr="005F3BDB">
              <w:rPr>
                <w:rStyle w:val="Hyperlink"/>
                <w:noProof/>
              </w:rPr>
              <w:t>Orzhov Syndicate</w:t>
            </w:r>
            <w:r w:rsidR="005B1EAF">
              <w:rPr>
                <w:noProof/>
                <w:webHidden/>
              </w:rPr>
              <w:tab/>
            </w:r>
            <w:r>
              <w:rPr>
                <w:noProof/>
                <w:webHidden/>
              </w:rPr>
              <w:fldChar w:fldCharType="begin"/>
            </w:r>
            <w:r w:rsidR="005B1EAF">
              <w:rPr>
                <w:noProof/>
                <w:webHidden/>
              </w:rPr>
              <w:instrText xml:space="preserve"> PAGEREF _Toc311086472 \h </w:instrText>
            </w:r>
            <w:r>
              <w:rPr>
                <w:noProof/>
                <w:webHidden/>
              </w:rPr>
            </w:r>
            <w:r>
              <w:rPr>
                <w:noProof/>
                <w:webHidden/>
              </w:rPr>
              <w:fldChar w:fldCharType="separate"/>
            </w:r>
            <w:r w:rsidR="005B1EAF">
              <w:rPr>
                <w:noProof/>
                <w:webHidden/>
              </w:rPr>
              <w:t>20</w:t>
            </w:r>
            <w:r>
              <w:rPr>
                <w:noProof/>
                <w:webHidden/>
              </w:rPr>
              <w:fldChar w:fldCharType="end"/>
            </w:r>
          </w:hyperlink>
        </w:p>
        <w:p w:rsidR="005B1EAF" w:rsidRDefault="00055EC6">
          <w:pPr>
            <w:pStyle w:val="TOC3"/>
            <w:tabs>
              <w:tab w:val="right" w:leader="dot" w:pos="4310"/>
            </w:tabs>
            <w:rPr>
              <w:rFonts w:eastAsiaTheme="minorEastAsia"/>
              <w:noProof/>
            </w:rPr>
          </w:pPr>
          <w:hyperlink w:anchor="_Toc311086473" w:history="1">
            <w:r w:rsidR="005B1EAF" w:rsidRPr="005F3BDB">
              <w:rPr>
                <w:rStyle w:val="Hyperlink"/>
                <w:noProof/>
              </w:rPr>
              <w:t>Selesnyan Conclave</w:t>
            </w:r>
            <w:r w:rsidR="005B1EAF">
              <w:rPr>
                <w:noProof/>
                <w:webHidden/>
              </w:rPr>
              <w:tab/>
            </w:r>
            <w:r>
              <w:rPr>
                <w:noProof/>
                <w:webHidden/>
              </w:rPr>
              <w:fldChar w:fldCharType="begin"/>
            </w:r>
            <w:r w:rsidR="005B1EAF">
              <w:rPr>
                <w:noProof/>
                <w:webHidden/>
              </w:rPr>
              <w:instrText xml:space="preserve"> PAGEREF _Toc311086473 \h </w:instrText>
            </w:r>
            <w:r>
              <w:rPr>
                <w:noProof/>
                <w:webHidden/>
              </w:rPr>
            </w:r>
            <w:r>
              <w:rPr>
                <w:noProof/>
                <w:webHidden/>
              </w:rPr>
              <w:fldChar w:fldCharType="separate"/>
            </w:r>
            <w:r w:rsidR="005B1EAF">
              <w:rPr>
                <w:noProof/>
                <w:webHidden/>
              </w:rPr>
              <w:t>20</w:t>
            </w:r>
            <w:r>
              <w:rPr>
                <w:noProof/>
                <w:webHidden/>
              </w:rPr>
              <w:fldChar w:fldCharType="end"/>
            </w:r>
          </w:hyperlink>
        </w:p>
        <w:p w:rsidR="005B1EAF" w:rsidRDefault="00055EC6">
          <w:pPr>
            <w:pStyle w:val="TOC3"/>
            <w:tabs>
              <w:tab w:val="right" w:leader="dot" w:pos="4310"/>
            </w:tabs>
            <w:rPr>
              <w:rFonts w:eastAsiaTheme="minorEastAsia"/>
              <w:noProof/>
            </w:rPr>
          </w:pPr>
          <w:hyperlink w:anchor="_Toc311086474" w:history="1">
            <w:r w:rsidR="005B1EAF" w:rsidRPr="005F3BDB">
              <w:rPr>
                <w:rStyle w:val="Hyperlink"/>
                <w:noProof/>
              </w:rPr>
              <w:t>Simic Combine</w:t>
            </w:r>
            <w:r w:rsidR="005B1EAF">
              <w:rPr>
                <w:noProof/>
                <w:webHidden/>
              </w:rPr>
              <w:tab/>
            </w:r>
            <w:r>
              <w:rPr>
                <w:noProof/>
                <w:webHidden/>
              </w:rPr>
              <w:fldChar w:fldCharType="begin"/>
            </w:r>
            <w:r w:rsidR="005B1EAF">
              <w:rPr>
                <w:noProof/>
                <w:webHidden/>
              </w:rPr>
              <w:instrText xml:space="preserve"> PAGEREF _Toc311086474 \h </w:instrText>
            </w:r>
            <w:r>
              <w:rPr>
                <w:noProof/>
                <w:webHidden/>
              </w:rPr>
            </w:r>
            <w:r>
              <w:rPr>
                <w:noProof/>
                <w:webHidden/>
              </w:rPr>
              <w:fldChar w:fldCharType="separate"/>
            </w:r>
            <w:r w:rsidR="005B1EAF">
              <w:rPr>
                <w:noProof/>
                <w:webHidden/>
              </w:rPr>
              <w:t>20</w:t>
            </w:r>
            <w:r>
              <w:rPr>
                <w:noProof/>
                <w:webHidden/>
              </w:rPr>
              <w:fldChar w:fldCharType="end"/>
            </w:r>
          </w:hyperlink>
        </w:p>
        <w:p w:rsidR="005B1EAF" w:rsidRDefault="00055EC6">
          <w:pPr>
            <w:pStyle w:val="TOC3"/>
            <w:tabs>
              <w:tab w:val="right" w:leader="dot" w:pos="4310"/>
            </w:tabs>
            <w:rPr>
              <w:rFonts w:eastAsiaTheme="minorEastAsia"/>
              <w:noProof/>
            </w:rPr>
          </w:pPr>
          <w:hyperlink w:anchor="_Toc311086475" w:history="1">
            <w:r w:rsidR="005B1EAF" w:rsidRPr="005F3BDB">
              <w:rPr>
                <w:rStyle w:val="Hyperlink"/>
                <w:noProof/>
              </w:rPr>
              <w:t>Golgari</w:t>
            </w:r>
            <w:r w:rsidR="005B1EAF">
              <w:rPr>
                <w:noProof/>
                <w:webHidden/>
              </w:rPr>
              <w:tab/>
            </w:r>
            <w:r>
              <w:rPr>
                <w:noProof/>
                <w:webHidden/>
              </w:rPr>
              <w:fldChar w:fldCharType="begin"/>
            </w:r>
            <w:r w:rsidR="005B1EAF">
              <w:rPr>
                <w:noProof/>
                <w:webHidden/>
              </w:rPr>
              <w:instrText xml:space="preserve"> PAGEREF _Toc311086475 \h </w:instrText>
            </w:r>
            <w:r>
              <w:rPr>
                <w:noProof/>
                <w:webHidden/>
              </w:rPr>
            </w:r>
            <w:r>
              <w:rPr>
                <w:noProof/>
                <w:webHidden/>
              </w:rPr>
              <w:fldChar w:fldCharType="separate"/>
            </w:r>
            <w:r w:rsidR="005B1EAF">
              <w:rPr>
                <w:noProof/>
                <w:webHidden/>
              </w:rPr>
              <w:t>21</w:t>
            </w:r>
            <w:r>
              <w:rPr>
                <w:noProof/>
                <w:webHidden/>
              </w:rPr>
              <w:fldChar w:fldCharType="end"/>
            </w:r>
          </w:hyperlink>
        </w:p>
        <w:p w:rsidR="005B1EAF" w:rsidRDefault="00055EC6">
          <w:pPr>
            <w:pStyle w:val="TOC2"/>
            <w:tabs>
              <w:tab w:val="right" w:leader="dot" w:pos="4310"/>
            </w:tabs>
            <w:rPr>
              <w:rFonts w:eastAsiaTheme="minorEastAsia"/>
              <w:noProof/>
            </w:rPr>
          </w:pPr>
          <w:hyperlink w:anchor="_Toc311086476" w:history="1">
            <w:r w:rsidR="005B1EAF" w:rsidRPr="005F3BDB">
              <w:rPr>
                <w:rStyle w:val="Hyperlink"/>
                <w:noProof/>
              </w:rPr>
              <w:t>Names</w:t>
            </w:r>
            <w:r w:rsidR="005B1EAF">
              <w:rPr>
                <w:noProof/>
                <w:webHidden/>
              </w:rPr>
              <w:tab/>
            </w:r>
            <w:r>
              <w:rPr>
                <w:noProof/>
                <w:webHidden/>
              </w:rPr>
              <w:fldChar w:fldCharType="begin"/>
            </w:r>
            <w:r w:rsidR="005B1EAF">
              <w:rPr>
                <w:noProof/>
                <w:webHidden/>
              </w:rPr>
              <w:instrText xml:space="preserve"> PAGEREF _Toc311086476 \h </w:instrText>
            </w:r>
            <w:r>
              <w:rPr>
                <w:noProof/>
                <w:webHidden/>
              </w:rPr>
            </w:r>
            <w:r>
              <w:rPr>
                <w:noProof/>
                <w:webHidden/>
              </w:rPr>
              <w:fldChar w:fldCharType="separate"/>
            </w:r>
            <w:r w:rsidR="005B1EAF">
              <w:rPr>
                <w:noProof/>
                <w:webHidden/>
              </w:rPr>
              <w:t>21</w:t>
            </w:r>
            <w:r>
              <w:rPr>
                <w:noProof/>
                <w:webHidden/>
              </w:rPr>
              <w:fldChar w:fldCharType="end"/>
            </w:r>
          </w:hyperlink>
        </w:p>
        <w:p w:rsidR="005B1EAF" w:rsidRDefault="00055EC6">
          <w:pPr>
            <w:pStyle w:val="TOC2"/>
            <w:tabs>
              <w:tab w:val="right" w:leader="dot" w:pos="4310"/>
            </w:tabs>
            <w:rPr>
              <w:rFonts w:eastAsiaTheme="minorEastAsia"/>
              <w:noProof/>
            </w:rPr>
          </w:pPr>
          <w:hyperlink w:anchor="_Toc311086477" w:history="1">
            <w:r w:rsidR="005B1EAF" w:rsidRPr="005F3BDB">
              <w:rPr>
                <w:rStyle w:val="Hyperlink"/>
                <w:noProof/>
              </w:rPr>
              <w:t>Attributes</w:t>
            </w:r>
            <w:r w:rsidR="005B1EAF">
              <w:rPr>
                <w:noProof/>
                <w:webHidden/>
              </w:rPr>
              <w:tab/>
            </w:r>
            <w:r>
              <w:rPr>
                <w:noProof/>
                <w:webHidden/>
              </w:rPr>
              <w:fldChar w:fldCharType="begin"/>
            </w:r>
            <w:r w:rsidR="005B1EAF">
              <w:rPr>
                <w:noProof/>
                <w:webHidden/>
              </w:rPr>
              <w:instrText xml:space="preserve"> PAGEREF _Toc311086477 \h </w:instrText>
            </w:r>
            <w:r>
              <w:rPr>
                <w:noProof/>
                <w:webHidden/>
              </w:rPr>
            </w:r>
            <w:r>
              <w:rPr>
                <w:noProof/>
                <w:webHidden/>
              </w:rPr>
              <w:fldChar w:fldCharType="separate"/>
            </w:r>
            <w:r w:rsidR="005B1EAF">
              <w:rPr>
                <w:noProof/>
                <w:webHidden/>
              </w:rPr>
              <w:t>21</w:t>
            </w:r>
            <w:r>
              <w:rPr>
                <w:noProof/>
                <w:webHidden/>
              </w:rPr>
              <w:fldChar w:fldCharType="end"/>
            </w:r>
          </w:hyperlink>
        </w:p>
        <w:p w:rsidR="005B1EAF" w:rsidRDefault="00055EC6">
          <w:pPr>
            <w:pStyle w:val="TOC2"/>
            <w:tabs>
              <w:tab w:val="right" w:leader="dot" w:pos="4310"/>
            </w:tabs>
            <w:rPr>
              <w:rFonts w:eastAsiaTheme="minorEastAsia"/>
              <w:noProof/>
            </w:rPr>
          </w:pPr>
          <w:hyperlink w:anchor="_Toc311086478" w:history="1">
            <w:r w:rsidR="005B1EAF" w:rsidRPr="005F3BDB">
              <w:rPr>
                <w:rStyle w:val="Hyperlink"/>
                <w:noProof/>
              </w:rPr>
              <w:t>Primary Mana Color</w:t>
            </w:r>
            <w:r w:rsidR="005B1EAF">
              <w:rPr>
                <w:noProof/>
                <w:webHidden/>
              </w:rPr>
              <w:tab/>
            </w:r>
            <w:r>
              <w:rPr>
                <w:noProof/>
                <w:webHidden/>
              </w:rPr>
              <w:fldChar w:fldCharType="begin"/>
            </w:r>
            <w:r w:rsidR="005B1EAF">
              <w:rPr>
                <w:noProof/>
                <w:webHidden/>
              </w:rPr>
              <w:instrText xml:space="preserve"> PAGEREF _Toc311086478 \h </w:instrText>
            </w:r>
            <w:r>
              <w:rPr>
                <w:noProof/>
                <w:webHidden/>
              </w:rPr>
            </w:r>
            <w:r>
              <w:rPr>
                <w:noProof/>
                <w:webHidden/>
              </w:rPr>
              <w:fldChar w:fldCharType="separate"/>
            </w:r>
            <w:r w:rsidR="005B1EAF">
              <w:rPr>
                <w:noProof/>
                <w:webHidden/>
              </w:rPr>
              <w:t>21</w:t>
            </w:r>
            <w:r>
              <w:rPr>
                <w:noProof/>
                <w:webHidden/>
              </w:rPr>
              <w:fldChar w:fldCharType="end"/>
            </w:r>
          </w:hyperlink>
        </w:p>
        <w:p w:rsidR="005B1EAF" w:rsidRDefault="00055EC6">
          <w:pPr>
            <w:pStyle w:val="TOC2"/>
            <w:tabs>
              <w:tab w:val="right" w:leader="dot" w:pos="4310"/>
            </w:tabs>
            <w:rPr>
              <w:rFonts w:eastAsiaTheme="minorEastAsia"/>
              <w:noProof/>
            </w:rPr>
          </w:pPr>
          <w:hyperlink w:anchor="_Toc311086479" w:history="1">
            <w:r w:rsidR="005B1EAF" w:rsidRPr="005F3BDB">
              <w:rPr>
                <w:rStyle w:val="Hyperlink"/>
                <w:noProof/>
              </w:rPr>
              <w:t>Secondary Mana Color</w:t>
            </w:r>
            <w:r w:rsidR="005B1EAF">
              <w:rPr>
                <w:noProof/>
                <w:webHidden/>
              </w:rPr>
              <w:tab/>
            </w:r>
            <w:r>
              <w:rPr>
                <w:noProof/>
                <w:webHidden/>
              </w:rPr>
              <w:fldChar w:fldCharType="begin"/>
            </w:r>
            <w:r w:rsidR="005B1EAF">
              <w:rPr>
                <w:noProof/>
                <w:webHidden/>
              </w:rPr>
              <w:instrText xml:space="preserve"> PAGEREF _Toc311086479 \h </w:instrText>
            </w:r>
            <w:r>
              <w:rPr>
                <w:noProof/>
                <w:webHidden/>
              </w:rPr>
            </w:r>
            <w:r>
              <w:rPr>
                <w:noProof/>
                <w:webHidden/>
              </w:rPr>
              <w:fldChar w:fldCharType="separate"/>
            </w:r>
            <w:r w:rsidR="005B1EAF">
              <w:rPr>
                <w:noProof/>
                <w:webHidden/>
              </w:rPr>
              <w:t>21</w:t>
            </w:r>
            <w:r>
              <w:rPr>
                <w:noProof/>
                <w:webHidden/>
              </w:rPr>
              <w:fldChar w:fldCharType="end"/>
            </w:r>
          </w:hyperlink>
        </w:p>
        <w:p w:rsidR="005B1EAF" w:rsidRDefault="00055EC6">
          <w:pPr>
            <w:pStyle w:val="TOC2"/>
            <w:tabs>
              <w:tab w:val="right" w:leader="dot" w:pos="4310"/>
            </w:tabs>
            <w:rPr>
              <w:rFonts w:eastAsiaTheme="minorEastAsia"/>
              <w:noProof/>
            </w:rPr>
          </w:pPr>
          <w:hyperlink w:anchor="_Toc311086480" w:history="1">
            <w:r w:rsidR="005B1EAF" w:rsidRPr="005F3BDB">
              <w:rPr>
                <w:rStyle w:val="Hyperlink"/>
                <w:noProof/>
              </w:rPr>
              <w:t>The Wizard’s Talisman</w:t>
            </w:r>
            <w:r w:rsidR="005B1EAF">
              <w:rPr>
                <w:noProof/>
                <w:webHidden/>
              </w:rPr>
              <w:tab/>
            </w:r>
            <w:r>
              <w:rPr>
                <w:noProof/>
                <w:webHidden/>
              </w:rPr>
              <w:fldChar w:fldCharType="begin"/>
            </w:r>
            <w:r w:rsidR="005B1EAF">
              <w:rPr>
                <w:noProof/>
                <w:webHidden/>
              </w:rPr>
              <w:instrText xml:space="preserve"> PAGEREF _Toc311086480 \h </w:instrText>
            </w:r>
            <w:r>
              <w:rPr>
                <w:noProof/>
                <w:webHidden/>
              </w:rPr>
            </w:r>
            <w:r>
              <w:rPr>
                <w:noProof/>
                <w:webHidden/>
              </w:rPr>
              <w:fldChar w:fldCharType="separate"/>
            </w:r>
            <w:r w:rsidR="005B1EAF">
              <w:rPr>
                <w:noProof/>
                <w:webHidden/>
              </w:rPr>
              <w:t>22</w:t>
            </w:r>
            <w:r>
              <w:rPr>
                <w:noProof/>
                <w:webHidden/>
              </w:rPr>
              <w:fldChar w:fldCharType="end"/>
            </w:r>
          </w:hyperlink>
        </w:p>
        <w:p w:rsidR="005B1EAF" w:rsidRDefault="00055EC6">
          <w:pPr>
            <w:pStyle w:val="TOC2"/>
            <w:tabs>
              <w:tab w:val="right" w:leader="dot" w:pos="4310"/>
            </w:tabs>
            <w:rPr>
              <w:rFonts w:eastAsiaTheme="minorEastAsia"/>
              <w:noProof/>
            </w:rPr>
          </w:pPr>
          <w:hyperlink w:anchor="_Toc311086481" w:history="1">
            <w:r w:rsidR="005B1EAF" w:rsidRPr="005F3BDB">
              <w:rPr>
                <w:rStyle w:val="Hyperlink"/>
                <w:noProof/>
              </w:rPr>
              <w:t>Skills</w:t>
            </w:r>
            <w:r w:rsidR="005B1EAF">
              <w:rPr>
                <w:noProof/>
                <w:webHidden/>
              </w:rPr>
              <w:tab/>
            </w:r>
            <w:r>
              <w:rPr>
                <w:noProof/>
                <w:webHidden/>
              </w:rPr>
              <w:fldChar w:fldCharType="begin"/>
            </w:r>
            <w:r w:rsidR="005B1EAF">
              <w:rPr>
                <w:noProof/>
                <w:webHidden/>
              </w:rPr>
              <w:instrText xml:space="preserve"> PAGEREF _Toc311086481 \h </w:instrText>
            </w:r>
            <w:r>
              <w:rPr>
                <w:noProof/>
                <w:webHidden/>
              </w:rPr>
            </w:r>
            <w:r>
              <w:rPr>
                <w:noProof/>
                <w:webHidden/>
              </w:rPr>
              <w:fldChar w:fldCharType="separate"/>
            </w:r>
            <w:r w:rsidR="005B1EAF">
              <w:rPr>
                <w:noProof/>
                <w:webHidden/>
              </w:rPr>
              <w:t>22</w:t>
            </w:r>
            <w:r>
              <w:rPr>
                <w:noProof/>
                <w:webHidden/>
              </w:rPr>
              <w:fldChar w:fldCharType="end"/>
            </w:r>
          </w:hyperlink>
        </w:p>
        <w:p w:rsidR="005B1EAF" w:rsidRDefault="00055EC6">
          <w:pPr>
            <w:pStyle w:val="TOC3"/>
            <w:tabs>
              <w:tab w:val="right" w:leader="dot" w:pos="4310"/>
            </w:tabs>
            <w:rPr>
              <w:rFonts w:eastAsiaTheme="minorEastAsia"/>
              <w:noProof/>
            </w:rPr>
          </w:pPr>
          <w:hyperlink w:anchor="_Toc311086482" w:history="1">
            <w:r w:rsidR="005B1EAF" w:rsidRPr="005F3BDB">
              <w:rPr>
                <w:rStyle w:val="Hyperlink"/>
                <w:noProof/>
              </w:rPr>
              <w:t>Skill Descriptions</w:t>
            </w:r>
            <w:r w:rsidR="005B1EAF">
              <w:rPr>
                <w:noProof/>
                <w:webHidden/>
              </w:rPr>
              <w:tab/>
            </w:r>
            <w:r>
              <w:rPr>
                <w:noProof/>
                <w:webHidden/>
              </w:rPr>
              <w:fldChar w:fldCharType="begin"/>
            </w:r>
            <w:r w:rsidR="005B1EAF">
              <w:rPr>
                <w:noProof/>
                <w:webHidden/>
              </w:rPr>
              <w:instrText xml:space="preserve"> PAGEREF _Toc311086482 \h </w:instrText>
            </w:r>
            <w:r>
              <w:rPr>
                <w:noProof/>
                <w:webHidden/>
              </w:rPr>
            </w:r>
            <w:r>
              <w:rPr>
                <w:noProof/>
                <w:webHidden/>
              </w:rPr>
              <w:fldChar w:fldCharType="separate"/>
            </w:r>
            <w:r w:rsidR="005B1EAF">
              <w:rPr>
                <w:noProof/>
                <w:webHidden/>
              </w:rPr>
              <w:t>22</w:t>
            </w:r>
            <w:r>
              <w:rPr>
                <w:noProof/>
                <w:webHidden/>
              </w:rPr>
              <w:fldChar w:fldCharType="end"/>
            </w:r>
          </w:hyperlink>
        </w:p>
        <w:p w:rsidR="005B1EAF" w:rsidRDefault="00055EC6">
          <w:pPr>
            <w:pStyle w:val="TOC3"/>
            <w:tabs>
              <w:tab w:val="right" w:leader="dot" w:pos="4310"/>
            </w:tabs>
            <w:rPr>
              <w:rFonts w:eastAsiaTheme="minorEastAsia"/>
              <w:noProof/>
            </w:rPr>
          </w:pPr>
          <w:hyperlink w:anchor="_Toc311086483" w:history="1">
            <w:r w:rsidR="005B1EAF" w:rsidRPr="005F3BDB">
              <w:rPr>
                <w:rStyle w:val="Hyperlink"/>
                <w:noProof/>
              </w:rPr>
              <w:t>New Skills</w:t>
            </w:r>
            <w:r w:rsidR="005B1EAF">
              <w:rPr>
                <w:noProof/>
                <w:webHidden/>
              </w:rPr>
              <w:tab/>
            </w:r>
            <w:r>
              <w:rPr>
                <w:noProof/>
                <w:webHidden/>
              </w:rPr>
              <w:fldChar w:fldCharType="begin"/>
            </w:r>
            <w:r w:rsidR="005B1EAF">
              <w:rPr>
                <w:noProof/>
                <w:webHidden/>
              </w:rPr>
              <w:instrText xml:space="preserve"> PAGEREF _Toc311086483 \h </w:instrText>
            </w:r>
            <w:r>
              <w:rPr>
                <w:noProof/>
                <w:webHidden/>
              </w:rPr>
            </w:r>
            <w:r>
              <w:rPr>
                <w:noProof/>
                <w:webHidden/>
              </w:rPr>
              <w:fldChar w:fldCharType="separate"/>
            </w:r>
            <w:r w:rsidR="005B1EAF">
              <w:rPr>
                <w:noProof/>
                <w:webHidden/>
              </w:rPr>
              <w:t>23</w:t>
            </w:r>
            <w:r>
              <w:rPr>
                <w:noProof/>
                <w:webHidden/>
              </w:rPr>
              <w:fldChar w:fldCharType="end"/>
            </w:r>
          </w:hyperlink>
        </w:p>
        <w:p w:rsidR="005B1EAF" w:rsidRDefault="00055EC6">
          <w:pPr>
            <w:pStyle w:val="TOC3"/>
            <w:tabs>
              <w:tab w:val="right" w:leader="dot" w:pos="4310"/>
            </w:tabs>
            <w:rPr>
              <w:rFonts w:eastAsiaTheme="minorEastAsia"/>
              <w:noProof/>
            </w:rPr>
          </w:pPr>
          <w:hyperlink w:anchor="_Toc311086484" w:history="1">
            <w:r w:rsidR="005B1EAF" w:rsidRPr="005F3BDB">
              <w:rPr>
                <w:rStyle w:val="Hyperlink"/>
                <w:noProof/>
              </w:rPr>
              <w:t>Sanctuary</w:t>
            </w:r>
            <w:r w:rsidR="005B1EAF">
              <w:rPr>
                <w:noProof/>
                <w:webHidden/>
              </w:rPr>
              <w:tab/>
            </w:r>
            <w:r>
              <w:rPr>
                <w:noProof/>
                <w:webHidden/>
              </w:rPr>
              <w:fldChar w:fldCharType="begin"/>
            </w:r>
            <w:r w:rsidR="005B1EAF">
              <w:rPr>
                <w:noProof/>
                <w:webHidden/>
              </w:rPr>
              <w:instrText xml:space="preserve"> PAGEREF _Toc311086484 \h </w:instrText>
            </w:r>
            <w:r>
              <w:rPr>
                <w:noProof/>
                <w:webHidden/>
              </w:rPr>
            </w:r>
            <w:r>
              <w:rPr>
                <w:noProof/>
                <w:webHidden/>
              </w:rPr>
              <w:fldChar w:fldCharType="separate"/>
            </w:r>
            <w:r w:rsidR="005B1EAF">
              <w:rPr>
                <w:noProof/>
                <w:webHidden/>
              </w:rPr>
              <w:t>23</w:t>
            </w:r>
            <w:r>
              <w:rPr>
                <w:noProof/>
                <w:webHidden/>
              </w:rPr>
              <w:fldChar w:fldCharType="end"/>
            </w:r>
          </w:hyperlink>
        </w:p>
        <w:p w:rsidR="005B1EAF" w:rsidRDefault="00055EC6">
          <w:pPr>
            <w:pStyle w:val="TOC1"/>
            <w:tabs>
              <w:tab w:val="right" w:leader="dot" w:pos="4310"/>
            </w:tabs>
            <w:rPr>
              <w:rFonts w:eastAsiaTheme="minorEastAsia"/>
              <w:noProof/>
            </w:rPr>
          </w:pPr>
          <w:hyperlink w:anchor="_Toc311086485" w:history="1">
            <w:r w:rsidR="005B1EAF" w:rsidRPr="005F3BDB">
              <w:rPr>
                <w:rStyle w:val="Hyperlink"/>
                <w:noProof/>
              </w:rPr>
              <w:t>FEATS</w:t>
            </w:r>
            <w:r w:rsidR="005B1EAF">
              <w:rPr>
                <w:noProof/>
                <w:webHidden/>
              </w:rPr>
              <w:tab/>
            </w:r>
            <w:r>
              <w:rPr>
                <w:noProof/>
                <w:webHidden/>
              </w:rPr>
              <w:fldChar w:fldCharType="begin"/>
            </w:r>
            <w:r w:rsidR="005B1EAF">
              <w:rPr>
                <w:noProof/>
                <w:webHidden/>
              </w:rPr>
              <w:instrText xml:space="preserve"> PAGEREF _Toc311086485 \h </w:instrText>
            </w:r>
            <w:r>
              <w:rPr>
                <w:noProof/>
                <w:webHidden/>
              </w:rPr>
            </w:r>
            <w:r>
              <w:rPr>
                <w:noProof/>
                <w:webHidden/>
              </w:rPr>
              <w:fldChar w:fldCharType="separate"/>
            </w:r>
            <w:r w:rsidR="005B1EAF">
              <w:rPr>
                <w:noProof/>
                <w:webHidden/>
              </w:rPr>
              <w:t>23</w:t>
            </w:r>
            <w:r>
              <w:rPr>
                <w:noProof/>
                <w:webHidden/>
              </w:rPr>
              <w:fldChar w:fldCharType="end"/>
            </w:r>
          </w:hyperlink>
        </w:p>
        <w:p w:rsidR="005B1EAF" w:rsidRDefault="00055EC6">
          <w:pPr>
            <w:pStyle w:val="TOC2"/>
            <w:tabs>
              <w:tab w:val="right" w:leader="dot" w:pos="4310"/>
            </w:tabs>
            <w:rPr>
              <w:rFonts w:eastAsiaTheme="minorEastAsia"/>
              <w:noProof/>
            </w:rPr>
          </w:pPr>
          <w:hyperlink w:anchor="_Toc311086486" w:history="1">
            <w:r w:rsidR="005B1EAF" w:rsidRPr="005F3BDB">
              <w:rPr>
                <w:rStyle w:val="Hyperlink"/>
                <w:noProof/>
              </w:rPr>
              <w:t>Secret Feats</w:t>
            </w:r>
            <w:r w:rsidR="005B1EAF">
              <w:rPr>
                <w:noProof/>
                <w:webHidden/>
              </w:rPr>
              <w:tab/>
            </w:r>
            <w:r>
              <w:rPr>
                <w:noProof/>
                <w:webHidden/>
              </w:rPr>
              <w:fldChar w:fldCharType="begin"/>
            </w:r>
            <w:r w:rsidR="005B1EAF">
              <w:rPr>
                <w:noProof/>
                <w:webHidden/>
              </w:rPr>
              <w:instrText xml:space="preserve"> PAGEREF _Toc311086486 \h </w:instrText>
            </w:r>
            <w:r>
              <w:rPr>
                <w:noProof/>
                <w:webHidden/>
              </w:rPr>
            </w:r>
            <w:r>
              <w:rPr>
                <w:noProof/>
                <w:webHidden/>
              </w:rPr>
              <w:fldChar w:fldCharType="separate"/>
            </w:r>
            <w:r w:rsidR="005B1EAF">
              <w:rPr>
                <w:noProof/>
                <w:webHidden/>
              </w:rPr>
              <w:t>23</w:t>
            </w:r>
            <w:r>
              <w:rPr>
                <w:noProof/>
                <w:webHidden/>
              </w:rPr>
              <w:fldChar w:fldCharType="end"/>
            </w:r>
          </w:hyperlink>
        </w:p>
        <w:p w:rsidR="005B1EAF" w:rsidRDefault="00055EC6">
          <w:pPr>
            <w:pStyle w:val="TOC2"/>
            <w:tabs>
              <w:tab w:val="right" w:leader="dot" w:pos="4310"/>
            </w:tabs>
            <w:rPr>
              <w:rFonts w:eastAsiaTheme="minorEastAsia"/>
              <w:noProof/>
            </w:rPr>
          </w:pPr>
          <w:hyperlink w:anchor="_Toc311086487" w:history="1">
            <w:r w:rsidR="005B1EAF" w:rsidRPr="005F3BDB">
              <w:rPr>
                <w:rStyle w:val="Hyperlink"/>
                <w:noProof/>
              </w:rPr>
              <w:t>Guild Specific Feats</w:t>
            </w:r>
            <w:r w:rsidR="005B1EAF">
              <w:rPr>
                <w:noProof/>
                <w:webHidden/>
              </w:rPr>
              <w:tab/>
            </w:r>
            <w:r>
              <w:rPr>
                <w:noProof/>
                <w:webHidden/>
              </w:rPr>
              <w:fldChar w:fldCharType="begin"/>
            </w:r>
            <w:r w:rsidR="005B1EAF">
              <w:rPr>
                <w:noProof/>
                <w:webHidden/>
              </w:rPr>
              <w:instrText xml:space="preserve"> PAGEREF _Toc311086487 \h </w:instrText>
            </w:r>
            <w:r>
              <w:rPr>
                <w:noProof/>
                <w:webHidden/>
              </w:rPr>
            </w:r>
            <w:r>
              <w:rPr>
                <w:noProof/>
                <w:webHidden/>
              </w:rPr>
              <w:fldChar w:fldCharType="separate"/>
            </w:r>
            <w:r w:rsidR="005B1EAF">
              <w:rPr>
                <w:noProof/>
                <w:webHidden/>
              </w:rPr>
              <w:t>28</w:t>
            </w:r>
            <w:r>
              <w:rPr>
                <w:noProof/>
                <w:webHidden/>
              </w:rPr>
              <w:fldChar w:fldCharType="end"/>
            </w:r>
          </w:hyperlink>
        </w:p>
        <w:p w:rsidR="005B1EAF" w:rsidRDefault="00055EC6">
          <w:pPr>
            <w:pStyle w:val="TOC1"/>
            <w:tabs>
              <w:tab w:val="right" w:leader="dot" w:pos="4310"/>
            </w:tabs>
            <w:rPr>
              <w:rFonts w:eastAsiaTheme="minorEastAsia"/>
              <w:noProof/>
            </w:rPr>
          </w:pPr>
          <w:hyperlink w:anchor="_Toc311086488" w:history="1">
            <w:r w:rsidR="005B1EAF" w:rsidRPr="005F3BDB">
              <w:rPr>
                <w:rStyle w:val="Hyperlink"/>
                <w:noProof/>
              </w:rPr>
              <w:t>Starting Bonus Points</w:t>
            </w:r>
            <w:r w:rsidR="005B1EAF">
              <w:rPr>
                <w:noProof/>
                <w:webHidden/>
              </w:rPr>
              <w:tab/>
            </w:r>
            <w:r>
              <w:rPr>
                <w:noProof/>
                <w:webHidden/>
              </w:rPr>
              <w:fldChar w:fldCharType="begin"/>
            </w:r>
            <w:r w:rsidR="005B1EAF">
              <w:rPr>
                <w:noProof/>
                <w:webHidden/>
              </w:rPr>
              <w:instrText xml:space="preserve"> PAGEREF _Toc311086488 \h </w:instrText>
            </w:r>
            <w:r>
              <w:rPr>
                <w:noProof/>
                <w:webHidden/>
              </w:rPr>
            </w:r>
            <w:r>
              <w:rPr>
                <w:noProof/>
                <w:webHidden/>
              </w:rPr>
              <w:fldChar w:fldCharType="separate"/>
            </w:r>
            <w:r w:rsidR="005B1EAF">
              <w:rPr>
                <w:noProof/>
                <w:webHidden/>
              </w:rPr>
              <w:t>30</w:t>
            </w:r>
            <w:r>
              <w:rPr>
                <w:noProof/>
                <w:webHidden/>
              </w:rPr>
              <w:fldChar w:fldCharType="end"/>
            </w:r>
          </w:hyperlink>
        </w:p>
        <w:p w:rsidR="005B1EAF" w:rsidRDefault="00055EC6">
          <w:pPr>
            <w:pStyle w:val="TOC1"/>
            <w:tabs>
              <w:tab w:val="right" w:leader="dot" w:pos="4310"/>
            </w:tabs>
            <w:rPr>
              <w:rFonts w:eastAsiaTheme="minorEastAsia"/>
              <w:noProof/>
            </w:rPr>
          </w:pPr>
          <w:hyperlink w:anchor="_Toc311086489" w:history="1">
            <w:r w:rsidR="005B1EAF" w:rsidRPr="005F3BDB">
              <w:rPr>
                <w:rStyle w:val="Hyperlink"/>
                <w:noProof/>
              </w:rPr>
              <w:t>Cards, Shuffling and Nomenclature</w:t>
            </w:r>
            <w:r w:rsidR="005B1EAF">
              <w:rPr>
                <w:noProof/>
                <w:webHidden/>
              </w:rPr>
              <w:tab/>
            </w:r>
            <w:r>
              <w:rPr>
                <w:noProof/>
                <w:webHidden/>
              </w:rPr>
              <w:fldChar w:fldCharType="begin"/>
            </w:r>
            <w:r w:rsidR="005B1EAF">
              <w:rPr>
                <w:noProof/>
                <w:webHidden/>
              </w:rPr>
              <w:instrText xml:space="preserve"> PAGEREF _Toc311086489 \h </w:instrText>
            </w:r>
            <w:r>
              <w:rPr>
                <w:noProof/>
                <w:webHidden/>
              </w:rPr>
            </w:r>
            <w:r>
              <w:rPr>
                <w:noProof/>
                <w:webHidden/>
              </w:rPr>
              <w:fldChar w:fldCharType="separate"/>
            </w:r>
            <w:r w:rsidR="005B1EAF">
              <w:rPr>
                <w:noProof/>
                <w:webHidden/>
              </w:rPr>
              <w:t>30</w:t>
            </w:r>
            <w:r>
              <w:rPr>
                <w:noProof/>
                <w:webHidden/>
              </w:rPr>
              <w:fldChar w:fldCharType="end"/>
            </w:r>
          </w:hyperlink>
        </w:p>
        <w:p w:rsidR="005B1EAF" w:rsidRDefault="00055EC6">
          <w:pPr>
            <w:pStyle w:val="TOC1"/>
            <w:tabs>
              <w:tab w:val="right" w:leader="dot" w:pos="4310"/>
            </w:tabs>
            <w:rPr>
              <w:rFonts w:eastAsiaTheme="minorEastAsia"/>
              <w:noProof/>
            </w:rPr>
          </w:pPr>
          <w:hyperlink w:anchor="_Toc311086490" w:history="1">
            <w:r w:rsidR="005B1EAF" w:rsidRPr="005F3BDB">
              <w:rPr>
                <w:rStyle w:val="Hyperlink"/>
                <w:noProof/>
              </w:rPr>
              <w:t>Spell Acquisition and Ownership</w:t>
            </w:r>
            <w:r w:rsidR="005B1EAF">
              <w:rPr>
                <w:noProof/>
                <w:webHidden/>
              </w:rPr>
              <w:tab/>
            </w:r>
            <w:r>
              <w:rPr>
                <w:noProof/>
                <w:webHidden/>
              </w:rPr>
              <w:fldChar w:fldCharType="begin"/>
            </w:r>
            <w:r w:rsidR="005B1EAF">
              <w:rPr>
                <w:noProof/>
                <w:webHidden/>
              </w:rPr>
              <w:instrText xml:space="preserve"> PAGEREF _Toc311086490 \h </w:instrText>
            </w:r>
            <w:r>
              <w:rPr>
                <w:noProof/>
                <w:webHidden/>
              </w:rPr>
            </w:r>
            <w:r>
              <w:rPr>
                <w:noProof/>
                <w:webHidden/>
              </w:rPr>
              <w:fldChar w:fldCharType="separate"/>
            </w:r>
            <w:r w:rsidR="005B1EAF">
              <w:rPr>
                <w:noProof/>
                <w:webHidden/>
              </w:rPr>
              <w:t>31</w:t>
            </w:r>
            <w:r>
              <w:rPr>
                <w:noProof/>
                <w:webHidden/>
              </w:rPr>
              <w:fldChar w:fldCharType="end"/>
            </w:r>
          </w:hyperlink>
        </w:p>
        <w:p w:rsidR="00E42B3A" w:rsidRPr="006E61BC" w:rsidRDefault="00055EC6" w:rsidP="006E61BC">
          <w:pPr>
            <w:sectPr w:rsidR="00E42B3A" w:rsidRPr="006E61BC" w:rsidSect="00B973FE">
              <w:type w:val="continuous"/>
              <w:pgSz w:w="12240" w:h="15840"/>
              <w:pgMar w:top="1440" w:right="1440" w:bottom="1440" w:left="1440" w:header="720" w:footer="720" w:gutter="0"/>
              <w:cols w:num="2" w:space="720"/>
              <w:docGrid w:linePitch="360"/>
            </w:sectPr>
          </w:pPr>
          <w:r>
            <w:fldChar w:fldCharType="end"/>
          </w:r>
        </w:p>
      </w:sdtContent>
    </w:sdt>
    <w:p w:rsidR="00B973FE" w:rsidRPr="00B973FE" w:rsidRDefault="009017DA" w:rsidP="00E83006">
      <w:pPr>
        <w:pStyle w:val="Heading1"/>
      </w:pPr>
      <w:bookmarkStart w:id="0" w:name="_Toc311086442"/>
      <w:r>
        <w:lastRenderedPageBreak/>
        <w:t>GAME</w:t>
      </w:r>
      <w:r w:rsidR="00B973FE" w:rsidRPr="00B973FE">
        <w:t xml:space="preserve"> B</w:t>
      </w:r>
      <w:r>
        <w:t>ACKGROUND</w:t>
      </w:r>
      <w:bookmarkEnd w:id="0"/>
    </w:p>
    <w:p w:rsidR="00B973FE" w:rsidRDefault="00065B24"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This version of the</w:t>
      </w:r>
      <w:r w:rsidR="00B973FE" w:rsidRPr="00B973FE">
        <w:rPr>
          <w:rFonts w:ascii="Arial" w:hAnsi="Arial" w:cs="Arial"/>
          <w:sz w:val="20"/>
          <w:szCs w:val="20"/>
        </w:rPr>
        <w:t xml:space="preserve"> Magic the Gathering (</w:t>
      </w:r>
      <w:proofErr w:type="spellStart"/>
      <w:r w:rsidR="00B973FE" w:rsidRPr="00B973FE">
        <w:rPr>
          <w:rFonts w:ascii="Arial" w:hAnsi="Arial" w:cs="Arial"/>
          <w:sz w:val="20"/>
          <w:szCs w:val="20"/>
        </w:rPr>
        <w:t>MtG</w:t>
      </w:r>
      <w:proofErr w:type="spellEnd"/>
      <w:r w:rsidR="00B973FE" w:rsidRPr="00B973FE">
        <w:rPr>
          <w:rFonts w:ascii="Arial" w:hAnsi="Arial" w:cs="Arial"/>
          <w:sz w:val="20"/>
          <w:szCs w:val="20"/>
        </w:rPr>
        <w:t>) Role Playing</w:t>
      </w:r>
      <w:r>
        <w:rPr>
          <w:rFonts w:ascii="Arial" w:hAnsi="Arial" w:cs="Arial"/>
          <w:sz w:val="20"/>
          <w:szCs w:val="20"/>
        </w:rPr>
        <w:t xml:space="preserve"> </w:t>
      </w:r>
      <w:r w:rsidR="00B973FE" w:rsidRPr="00B973FE">
        <w:rPr>
          <w:rFonts w:ascii="Arial" w:hAnsi="Arial" w:cs="Arial"/>
          <w:sz w:val="20"/>
          <w:szCs w:val="20"/>
        </w:rPr>
        <w:t>Game is a game focusing on the lives and</w:t>
      </w:r>
      <w:r>
        <w:rPr>
          <w:rFonts w:ascii="Arial" w:hAnsi="Arial" w:cs="Arial"/>
          <w:sz w:val="20"/>
          <w:szCs w:val="20"/>
        </w:rPr>
        <w:t xml:space="preserve"> </w:t>
      </w:r>
      <w:r w:rsidR="00B973FE" w:rsidRPr="00B973FE">
        <w:rPr>
          <w:rFonts w:ascii="Arial" w:hAnsi="Arial" w:cs="Arial"/>
          <w:sz w:val="20"/>
          <w:szCs w:val="20"/>
        </w:rPr>
        <w:t xml:space="preserve">exploits of wizards. </w:t>
      </w:r>
    </w:p>
    <w:p w:rsidR="00065B24" w:rsidRPr="00B973FE" w:rsidRDefault="00065B24" w:rsidP="00B973FE">
      <w:pPr>
        <w:autoSpaceDE w:val="0"/>
        <w:autoSpaceDN w:val="0"/>
        <w:adjustRightInd w:val="0"/>
        <w:spacing w:after="0" w:line="240" w:lineRule="auto"/>
        <w:rPr>
          <w:rFonts w:ascii="Arial" w:hAnsi="Arial" w:cs="Arial"/>
          <w:sz w:val="20"/>
          <w:szCs w:val="20"/>
        </w:rPr>
      </w:pPr>
    </w:p>
    <w:p w:rsidR="00B973FE" w:rsidRPr="00B973FE" w:rsidRDefault="006C5E09"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While this game can take place in any</w:t>
      </w:r>
      <w:r w:rsidR="00B973FE" w:rsidRPr="00B973FE">
        <w:rPr>
          <w:rFonts w:ascii="Arial" w:hAnsi="Arial" w:cs="Arial"/>
          <w:sz w:val="20"/>
          <w:szCs w:val="20"/>
        </w:rPr>
        <w:t xml:space="preserve"> setting within the Magic the</w:t>
      </w:r>
      <w:r>
        <w:rPr>
          <w:rFonts w:ascii="Arial" w:hAnsi="Arial" w:cs="Arial"/>
          <w:sz w:val="20"/>
          <w:szCs w:val="20"/>
        </w:rPr>
        <w:t xml:space="preserve"> </w:t>
      </w:r>
      <w:r w:rsidR="00B973FE" w:rsidRPr="00B973FE">
        <w:rPr>
          <w:rFonts w:ascii="Arial" w:hAnsi="Arial" w:cs="Arial"/>
          <w:sz w:val="20"/>
          <w:szCs w:val="20"/>
        </w:rPr>
        <w:t>Gathering universe</w:t>
      </w:r>
      <w:r>
        <w:rPr>
          <w:rFonts w:ascii="Arial" w:hAnsi="Arial" w:cs="Arial"/>
          <w:sz w:val="20"/>
          <w:szCs w:val="20"/>
        </w:rPr>
        <w:t xml:space="preserve">, from </w:t>
      </w:r>
      <w:r w:rsidR="00B973FE" w:rsidRPr="00B973FE">
        <w:rPr>
          <w:rFonts w:ascii="Arial" w:hAnsi="Arial" w:cs="Arial"/>
          <w:sz w:val="20"/>
          <w:szCs w:val="20"/>
        </w:rPr>
        <w:t>Arabian</w:t>
      </w:r>
      <w:r>
        <w:rPr>
          <w:rFonts w:ascii="Arial" w:hAnsi="Arial" w:cs="Arial"/>
          <w:sz w:val="20"/>
          <w:szCs w:val="20"/>
        </w:rPr>
        <w:t xml:space="preserve"> </w:t>
      </w:r>
      <w:r w:rsidR="00B973FE" w:rsidRPr="00B973FE">
        <w:rPr>
          <w:rFonts w:ascii="Arial" w:hAnsi="Arial" w:cs="Arial"/>
          <w:sz w:val="20"/>
          <w:szCs w:val="20"/>
        </w:rPr>
        <w:t xml:space="preserve">Knights card release up to the </w:t>
      </w:r>
      <w:r>
        <w:rPr>
          <w:rFonts w:ascii="Arial" w:hAnsi="Arial" w:cs="Arial"/>
          <w:sz w:val="20"/>
          <w:szCs w:val="20"/>
        </w:rPr>
        <w:t>most recent</w:t>
      </w:r>
      <w:r w:rsidR="00B973FE" w:rsidRPr="00B973FE">
        <w:rPr>
          <w:rFonts w:ascii="Arial" w:hAnsi="Arial" w:cs="Arial"/>
          <w:sz w:val="20"/>
          <w:szCs w:val="20"/>
        </w:rPr>
        <w:t xml:space="preserve"> edition</w:t>
      </w:r>
      <w:r>
        <w:rPr>
          <w:rFonts w:ascii="Arial" w:hAnsi="Arial" w:cs="Arial"/>
          <w:sz w:val="20"/>
          <w:szCs w:val="20"/>
        </w:rPr>
        <w:t xml:space="preserve">, this </w:t>
      </w:r>
      <w:r w:rsidRPr="00092921">
        <w:rPr>
          <w:rFonts w:ascii="Arial" w:hAnsi="Arial" w:cs="Arial"/>
          <w:sz w:val="20"/>
          <w:szCs w:val="20"/>
        </w:rPr>
        <w:t>version</w:t>
      </w:r>
      <w:r>
        <w:rPr>
          <w:rFonts w:ascii="Arial" w:hAnsi="Arial" w:cs="Arial"/>
          <w:sz w:val="20"/>
          <w:szCs w:val="20"/>
        </w:rPr>
        <w:t xml:space="preserve"> will be set in Ravnica, the City of Guilds</w:t>
      </w:r>
      <w:r w:rsidR="00B973FE" w:rsidRPr="00B973FE">
        <w:rPr>
          <w:rFonts w:ascii="Arial" w:hAnsi="Arial" w:cs="Arial"/>
          <w:sz w:val="20"/>
          <w:szCs w:val="20"/>
        </w:rPr>
        <w:t>.</w:t>
      </w:r>
      <w:r w:rsidR="005068C6">
        <w:rPr>
          <w:rFonts w:ascii="Arial" w:hAnsi="Arial" w:cs="Arial"/>
          <w:sz w:val="20"/>
          <w:szCs w:val="20"/>
        </w:rPr>
        <w:t xml:space="preserve">  Rules described here </w:t>
      </w:r>
      <w:r w:rsidR="00C7258A">
        <w:rPr>
          <w:rFonts w:ascii="Arial" w:hAnsi="Arial" w:cs="Arial"/>
          <w:sz w:val="20"/>
          <w:szCs w:val="20"/>
        </w:rPr>
        <w:t>are</w:t>
      </w:r>
      <w:r w:rsidR="005068C6">
        <w:rPr>
          <w:rFonts w:ascii="Arial" w:hAnsi="Arial" w:cs="Arial"/>
          <w:sz w:val="20"/>
          <w:szCs w:val="20"/>
        </w:rPr>
        <w:t xml:space="preserve"> specific to </w:t>
      </w:r>
      <w:r w:rsidR="002B0872">
        <w:rPr>
          <w:rFonts w:ascii="Arial" w:hAnsi="Arial" w:cs="Arial"/>
          <w:sz w:val="20"/>
          <w:szCs w:val="20"/>
        </w:rPr>
        <w:t xml:space="preserve">this setting and may not apply to others.  See the basic rules as </w:t>
      </w:r>
      <w:proofErr w:type="gramStart"/>
      <w:r w:rsidR="002B0872">
        <w:rPr>
          <w:rFonts w:ascii="Arial" w:hAnsi="Arial" w:cs="Arial"/>
          <w:sz w:val="20"/>
          <w:szCs w:val="20"/>
        </w:rPr>
        <w:t xml:space="preserve">a </w:t>
      </w:r>
      <w:r w:rsidR="00E211AA">
        <w:rPr>
          <w:rFonts w:ascii="Arial" w:hAnsi="Arial" w:cs="Arial"/>
          <w:sz w:val="20"/>
          <w:szCs w:val="20"/>
        </w:rPr>
        <w:t>for</w:t>
      </w:r>
      <w:proofErr w:type="gramEnd"/>
      <w:r w:rsidR="00E211AA">
        <w:rPr>
          <w:rFonts w:ascii="Arial" w:hAnsi="Arial" w:cs="Arial"/>
          <w:sz w:val="20"/>
          <w:szCs w:val="20"/>
        </w:rPr>
        <w:t xml:space="preserve"> anything not covered here.</w:t>
      </w:r>
    </w:p>
    <w:p w:rsidR="00065B24" w:rsidRDefault="00065B24" w:rsidP="00B973FE">
      <w:pPr>
        <w:autoSpaceDE w:val="0"/>
        <w:autoSpaceDN w:val="0"/>
        <w:adjustRightInd w:val="0"/>
        <w:spacing w:after="0" w:line="240" w:lineRule="auto"/>
        <w:rPr>
          <w:rFonts w:ascii="Arial" w:hAnsi="Arial" w:cs="Arial"/>
          <w:b/>
          <w:bCs/>
          <w:sz w:val="20"/>
          <w:szCs w:val="20"/>
        </w:rPr>
      </w:pPr>
    </w:p>
    <w:p w:rsidR="00B973FE" w:rsidRPr="00B973FE" w:rsidRDefault="009017DA" w:rsidP="00E83006">
      <w:pPr>
        <w:pStyle w:val="Heading1"/>
      </w:pPr>
      <w:bookmarkStart w:id="1" w:name="_Toc311086443"/>
      <w:r>
        <w:t>THE GAME SYSTEM</w:t>
      </w:r>
      <w:bookmarkEnd w:id="1"/>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The game system provides a structure by which</w:t>
      </w:r>
      <w:r w:rsidR="00002623">
        <w:rPr>
          <w:rFonts w:ascii="Arial" w:hAnsi="Arial" w:cs="Arial"/>
          <w:sz w:val="20"/>
          <w:szCs w:val="20"/>
        </w:rPr>
        <w:t xml:space="preserve"> </w:t>
      </w:r>
      <w:r w:rsidRPr="00B973FE">
        <w:rPr>
          <w:rFonts w:ascii="Arial" w:hAnsi="Arial" w:cs="Arial"/>
          <w:sz w:val="20"/>
          <w:szCs w:val="20"/>
        </w:rPr>
        <w:t>matters of chance and action are resolved.</w:t>
      </w:r>
      <w:r w:rsidR="00002623">
        <w:rPr>
          <w:rFonts w:ascii="Arial" w:hAnsi="Arial" w:cs="Arial"/>
          <w:sz w:val="20"/>
          <w:szCs w:val="20"/>
        </w:rPr>
        <w:t xml:space="preserve"> </w:t>
      </w:r>
      <w:r w:rsidRPr="00B973FE">
        <w:rPr>
          <w:rFonts w:ascii="Arial" w:hAnsi="Arial" w:cs="Arial"/>
          <w:sz w:val="20"/>
          <w:szCs w:val="20"/>
        </w:rPr>
        <w:t>These rules are quite simple and based on the</w:t>
      </w:r>
      <w:r w:rsidR="00002623">
        <w:rPr>
          <w:rFonts w:ascii="Arial" w:hAnsi="Arial" w:cs="Arial"/>
          <w:sz w:val="20"/>
          <w:szCs w:val="20"/>
        </w:rPr>
        <w:t xml:space="preserve"> </w:t>
      </w:r>
      <w:proofErr w:type="spellStart"/>
      <w:r w:rsidRPr="00B973FE">
        <w:rPr>
          <w:rFonts w:ascii="Arial" w:hAnsi="Arial" w:cs="Arial"/>
          <w:sz w:val="20"/>
          <w:szCs w:val="20"/>
        </w:rPr>
        <w:t>MtG</w:t>
      </w:r>
      <w:proofErr w:type="spellEnd"/>
      <w:r w:rsidRPr="00B973FE">
        <w:rPr>
          <w:rFonts w:ascii="Arial" w:hAnsi="Arial" w:cs="Arial"/>
          <w:sz w:val="20"/>
          <w:szCs w:val="20"/>
        </w:rPr>
        <w:t xml:space="preserve"> dueling rules with some exceptions and</w:t>
      </w:r>
      <w:r w:rsidR="00002623">
        <w:rPr>
          <w:rFonts w:ascii="Arial" w:hAnsi="Arial" w:cs="Arial"/>
          <w:sz w:val="20"/>
          <w:szCs w:val="20"/>
        </w:rPr>
        <w:t xml:space="preserve"> </w:t>
      </w:r>
      <w:r w:rsidRPr="00B973FE">
        <w:rPr>
          <w:rFonts w:ascii="Arial" w:hAnsi="Arial" w:cs="Arial"/>
          <w:sz w:val="20"/>
          <w:szCs w:val="20"/>
        </w:rPr>
        <w:t>expansions in order to make a seamless joint</w:t>
      </w:r>
      <w:r w:rsidR="00002623">
        <w:rPr>
          <w:rFonts w:ascii="Arial" w:hAnsi="Arial" w:cs="Arial"/>
          <w:sz w:val="20"/>
          <w:szCs w:val="20"/>
        </w:rPr>
        <w:t xml:space="preserve"> </w:t>
      </w:r>
      <w:r w:rsidRPr="00B973FE">
        <w:rPr>
          <w:rFonts w:ascii="Arial" w:hAnsi="Arial" w:cs="Arial"/>
          <w:sz w:val="20"/>
          <w:szCs w:val="20"/>
        </w:rPr>
        <w:t>between a Role-Playing and CCG based game.</w:t>
      </w:r>
      <w:r w:rsidR="00002623">
        <w:rPr>
          <w:rFonts w:ascii="Arial" w:hAnsi="Arial" w:cs="Arial"/>
          <w:sz w:val="20"/>
          <w:szCs w:val="20"/>
        </w:rPr>
        <w:t xml:space="preserve"> </w:t>
      </w:r>
      <w:r w:rsidRPr="00B973FE">
        <w:rPr>
          <w:rFonts w:ascii="Arial" w:hAnsi="Arial" w:cs="Arial"/>
          <w:sz w:val="20"/>
          <w:szCs w:val="20"/>
        </w:rPr>
        <w:t>This material is not intended to be a</w:t>
      </w:r>
      <w:r w:rsidR="00002623">
        <w:rPr>
          <w:rFonts w:ascii="Arial" w:hAnsi="Arial" w:cs="Arial"/>
          <w:sz w:val="20"/>
          <w:szCs w:val="20"/>
        </w:rPr>
        <w:t xml:space="preserve"> </w:t>
      </w:r>
      <w:r w:rsidRPr="00B973FE">
        <w:rPr>
          <w:rFonts w:ascii="Arial" w:hAnsi="Arial" w:cs="Arial"/>
          <w:sz w:val="20"/>
          <w:szCs w:val="20"/>
        </w:rPr>
        <w:t>comprehensive game or rulebook. Its purpose</w:t>
      </w:r>
      <w:r w:rsidR="00002623">
        <w:rPr>
          <w:rFonts w:ascii="Arial" w:hAnsi="Arial" w:cs="Arial"/>
          <w:sz w:val="20"/>
          <w:szCs w:val="20"/>
        </w:rPr>
        <w:t xml:space="preserve"> </w:t>
      </w:r>
      <w:r w:rsidRPr="00B973FE">
        <w:rPr>
          <w:rFonts w:ascii="Arial" w:hAnsi="Arial" w:cs="Arial"/>
          <w:sz w:val="20"/>
          <w:szCs w:val="20"/>
        </w:rPr>
        <w:t>is to explain exceptions and references on how</w:t>
      </w:r>
      <w:r w:rsidR="00002623">
        <w:rPr>
          <w:rFonts w:ascii="Arial" w:hAnsi="Arial" w:cs="Arial"/>
          <w:sz w:val="20"/>
          <w:szCs w:val="20"/>
        </w:rPr>
        <w:t xml:space="preserve"> </w:t>
      </w:r>
      <w:r w:rsidRPr="00B973FE">
        <w:rPr>
          <w:rFonts w:ascii="Arial" w:hAnsi="Arial" w:cs="Arial"/>
          <w:sz w:val="20"/>
          <w:szCs w:val="20"/>
        </w:rPr>
        <w:t xml:space="preserve">to make the </w:t>
      </w:r>
      <w:proofErr w:type="spellStart"/>
      <w:r w:rsidRPr="00B973FE">
        <w:rPr>
          <w:rFonts w:ascii="Arial" w:hAnsi="Arial" w:cs="Arial"/>
          <w:sz w:val="20"/>
          <w:szCs w:val="20"/>
        </w:rPr>
        <w:t>MtG</w:t>
      </w:r>
      <w:proofErr w:type="spellEnd"/>
      <w:r w:rsidRPr="00B973FE">
        <w:rPr>
          <w:rFonts w:ascii="Arial" w:hAnsi="Arial" w:cs="Arial"/>
          <w:sz w:val="20"/>
          <w:szCs w:val="20"/>
        </w:rPr>
        <w:t xml:space="preserve"> CCG a RPG experience.</w:t>
      </w:r>
      <w:r w:rsidR="00002623">
        <w:rPr>
          <w:rFonts w:ascii="Arial" w:hAnsi="Arial" w:cs="Arial"/>
          <w:sz w:val="20"/>
          <w:szCs w:val="20"/>
        </w:rPr>
        <w:t xml:space="preserve"> </w:t>
      </w:r>
      <w:r w:rsidRPr="00B973FE">
        <w:rPr>
          <w:rFonts w:ascii="Arial" w:hAnsi="Arial" w:cs="Arial"/>
          <w:sz w:val="20"/>
          <w:szCs w:val="20"/>
        </w:rPr>
        <w:t>Other game sources and materials will be</w:t>
      </w:r>
      <w:r w:rsidR="00002623">
        <w:rPr>
          <w:rFonts w:ascii="Arial" w:hAnsi="Arial" w:cs="Arial"/>
          <w:sz w:val="20"/>
          <w:szCs w:val="20"/>
        </w:rPr>
        <w:t xml:space="preserve"> </w:t>
      </w:r>
      <w:r w:rsidRPr="00B973FE">
        <w:rPr>
          <w:rFonts w:ascii="Arial" w:hAnsi="Arial" w:cs="Arial"/>
          <w:sz w:val="20"/>
          <w:szCs w:val="20"/>
        </w:rPr>
        <w:t>referenced in order to limit the amount of</w:t>
      </w:r>
      <w:r w:rsidR="00002623">
        <w:rPr>
          <w:rFonts w:ascii="Arial" w:hAnsi="Arial" w:cs="Arial"/>
          <w:sz w:val="20"/>
          <w:szCs w:val="20"/>
        </w:rPr>
        <w:t xml:space="preserve"> </w:t>
      </w:r>
      <w:r w:rsidRPr="00B973FE">
        <w:rPr>
          <w:rFonts w:ascii="Arial" w:hAnsi="Arial" w:cs="Arial"/>
          <w:sz w:val="20"/>
          <w:szCs w:val="20"/>
        </w:rPr>
        <w:t>redundant explanations.</w:t>
      </w:r>
    </w:p>
    <w:p w:rsidR="00002623" w:rsidRPr="00B973FE" w:rsidRDefault="00002623" w:rsidP="00B973FE">
      <w:pPr>
        <w:autoSpaceDE w:val="0"/>
        <w:autoSpaceDN w:val="0"/>
        <w:adjustRightInd w:val="0"/>
        <w:spacing w:after="0" w:line="240" w:lineRule="auto"/>
        <w:rPr>
          <w:rFonts w:ascii="Arial" w:hAnsi="Arial" w:cs="Arial"/>
          <w:sz w:val="20"/>
          <w:szCs w:val="20"/>
        </w:rPr>
      </w:pPr>
    </w:p>
    <w:p w:rsidR="00B973FE" w:rsidRPr="00E83006" w:rsidRDefault="00B973FE" w:rsidP="00E83006">
      <w:pPr>
        <w:pStyle w:val="Heading1"/>
      </w:pPr>
      <w:bookmarkStart w:id="2" w:name="_Toc311086444"/>
      <w:r w:rsidRPr="00E83006">
        <w:t>C</w:t>
      </w:r>
      <w:r w:rsidR="009017DA">
        <w:t>HARACTER CREATION</w:t>
      </w:r>
      <w:bookmarkEnd w:id="2"/>
    </w:p>
    <w:p w:rsidR="00B973FE" w:rsidRDefault="00E9485E"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C</w:t>
      </w:r>
      <w:r w:rsidR="005C5F73">
        <w:rPr>
          <w:rFonts w:ascii="Arial" w:hAnsi="Arial" w:cs="Arial"/>
          <w:sz w:val="20"/>
          <w:szCs w:val="20"/>
        </w:rPr>
        <w:t>haracter w</w:t>
      </w:r>
      <w:r w:rsidR="00B973FE" w:rsidRPr="00B973FE">
        <w:rPr>
          <w:rFonts w:ascii="Arial" w:hAnsi="Arial" w:cs="Arial"/>
          <w:sz w:val="20"/>
          <w:szCs w:val="20"/>
        </w:rPr>
        <w:t xml:space="preserve">izards in the </w:t>
      </w:r>
      <w:proofErr w:type="spellStart"/>
      <w:r>
        <w:rPr>
          <w:rFonts w:ascii="Arial" w:hAnsi="Arial" w:cs="Arial"/>
          <w:sz w:val="20"/>
          <w:szCs w:val="20"/>
        </w:rPr>
        <w:t>Ravnica</w:t>
      </w:r>
      <w:proofErr w:type="spellEnd"/>
      <w:r>
        <w:rPr>
          <w:rFonts w:ascii="Arial" w:hAnsi="Arial" w:cs="Arial"/>
          <w:sz w:val="20"/>
          <w:szCs w:val="20"/>
        </w:rPr>
        <w:t xml:space="preserve"> </w:t>
      </w:r>
      <w:proofErr w:type="spellStart"/>
      <w:r w:rsidR="00B973FE" w:rsidRPr="00B973FE">
        <w:rPr>
          <w:rFonts w:ascii="Arial" w:hAnsi="Arial" w:cs="Arial"/>
          <w:sz w:val="20"/>
          <w:szCs w:val="20"/>
        </w:rPr>
        <w:t>MtG</w:t>
      </w:r>
      <w:proofErr w:type="spellEnd"/>
      <w:r w:rsidR="00B973FE" w:rsidRPr="00B973FE">
        <w:rPr>
          <w:rFonts w:ascii="Arial" w:hAnsi="Arial" w:cs="Arial"/>
          <w:sz w:val="20"/>
          <w:szCs w:val="20"/>
        </w:rPr>
        <w:t xml:space="preserve"> RPG </w:t>
      </w:r>
      <w:r>
        <w:rPr>
          <w:rFonts w:ascii="Arial" w:hAnsi="Arial" w:cs="Arial"/>
          <w:sz w:val="20"/>
          <w:szCs w:val="20"/>
        </w:rPr>
        <w:t xml:space="preserve">can be of many races from any of nine guilds.  </w:t>
      </w:r>
      <w:r w:rsidR="00B973FE" w:rsidRPr="00B973FE">
        <w:rPr>
          <w:rFonts w:ascii="Arial" w:hAnsi="Arial" w:cs="Arial"/>
          <w:sz w:val="20"/>
          <w:szCs w:val="20"/>
        </w:rPr>
        <w:t>Use the following steps in order to creat</w:t>
      </w:r>
      <w:r w:rsidR="001D21DE">
        <w:rPr>
          <w:rFonts w:ascii="Arial" w:hAnsi="Arial" w:cs="Arial"/>
          <w:sz w:val="20"/>
          <w:szCs w:val="20"/>
        </w:rPr>
        <w:t>e your chara</w:t>
      </w:r>
      <w:r w:rsidR="00B973FE" w:rsidRPr="00B973FE">
        <w:rPr>
          <w:rFonts w:ascii="Arial" w:hAnsi="Arial" w:cs="Arial"/>
          <w:sz w:val="20"/>
          <w:szCs w:val="20"/>
        </w:rPr>
        <w:t>cter.</w:t>
      </w:r>
    </w:p>
    <w:p w:rsidR="005560CF" w:rsidRPr="005560CF" w:rsidRDefault="005560CF" w:rsidP="005560CF">
      <w:pPr>
        <w:pStyle w:val="Heading2"/>
      </w:pPr>
      <w:bookmarkStart w:id="3" w:name="_Toc311086445"/>
      <w:r w:rsidRPr="005560CF">
        <w:t>Introduction</w:t>
      </w:r>
      <w:bookmarkEnd w:id="3"/>
    </w:p>
    <w:p w:rsidR="005560CF" w:rsidRPr="005560CF" w:rsidRDefault="005560CF" w:rsidP="005560CF">
      <w:pPr>
        <w:autoSpaceDE w:val="0"/>
        <w:autoSpaceDN w:val="0"/>
        <w:adjustRightInd w:val="0"/>
        <w:spacing w:after="0" w:line="240" w:lineRule="auto"/>
        <w:rPr>
          <w:rFonts w:ascii="Arial" w:hAnsi="Arial" w:cs="Arial"/>
          <w:sz w:val="20"/>
          <w:szCs w:val="20"/>
        </w:rPr>
      </w:pPr>
      <w:r w:rsidRPr="005560CF">
        <w:rPr>
          <w:rFonts w:ascii="Arial" w:hAnsi="Arial" w:cs="Arial"/>
          <w:sz w:val="20"/>
          <w:szCs w:val="20"/>
        </w:rPr>
        <w:t>Ravnica is a massive city that covers an entire planet.  It is a multi-layered mass of cities as well, with one district built right over others, either by building the new district on pillars and platforms above the last, or by simply pouring a new foundation over the last one and burying it completely.  In the 10,057 years of the Guildpact, Ravnica has become a city that appears to be just as tall (or deep) as it is wide.  There are several “</w:t>
      </w:r>
      <w:proofErr w:type="spellStart"/>
      <w:r w:rsidRPr="005560CF">
        <w:rPr>
          <w:rFonts w:ascii="Arial" w:hAnsi="Arial" w:cs="Arial"/>
          <w:sz w:val="20"/>
          <w:szCs w:val="20"/>
        </w:rPr>
        <w:t>undercities</w:t>
      </w:r>
      <w:proofErr w:type="spellEnd"/>
      <w:r w:rsidRPr="005560CF">
        <w:rPr>
          <w:rFonts w:ascii="Arial" w:hAnsi="Arial" w:cs="Arial"/>
          <w:sz w:val="20"/>
          <w:szCs w:val="20"/>
        </w:rPr>
        <w:t>” in the capital, probably all over the planet, and even the Golgari aren’t sure how far down one can really go.  And nobody knows what might be found down there.</w:t>
      </w:r>
    </w:p>
    <w:p w:rsidR="005560CF" w:rsidRPr="005560CF" w:rsidRDefault="005560CF" w:rsidP="005560CF">
      <w:pPr>
        <w:autoSpaceDE w:val="0"/>
        <w:autoSpaceDN w:val="0"/>
        <w:adjustRightInd w:val="0"/>
        <w:spacing w:after="0" w:line="240" w:lineRule="auto"/>
        <w:rPr>
          <w:rFonts w:ascii="Arial" w:hAnsi="Arial" w:cs="Arial"/>
          <w:sz w:val="20"/>
          <w:szCs w:val="20"/>
        </w:rPr>
      </w:pPr>
    </w:p>
    <w:p w:rsidR="005560CF" w:rsidRPr="005560CF" w:rsidRDefault="005560CF" w:rsidP="005560CF">
      <w:pPr>
        <w:autoSpaceDE w:val="0"/>
        <w:autoSpaceDN w:val="0"/>
        <w:adjustRightInd w:val="0"/>
        <w:spacing w:after="0" w:line="240" w:lineRule="auto"/>
        <w:rPr>
          <w:rFonts w:ascii="Arial" w:hAnsi="Arial" w:cs="Arial"/>
          <w:sz w:val="20"/>
          <w:szCs w:val="20"/>
        </w:rPr>
      </w:pPr>
      <w:r w:rsidRPr="005560CF">
        <w:rPr>
          <w:rFonts w:ascii="Arial" w:hAnsi="Arial" w:cs="Arial"/>
          <w:sz w:val="20"/>
          <w:szCs w:val="20"/>
        </w:rPr>
        <w:t>Ravnica does have an official city limit, despite the fact that when you leave the city you would like notice no difference.  The city itself is mostly divided into districts, and those districts are usually controlled by one of the cities nine guilds.  The city center is the only know place where the original ground of the planet can still be seen, and therefore no walkways are allowed to pass between it and the sky, and no digging is allowed beneath it.  Each of the nine guilds has been given a section of the hub to use as their guild hall.  Most of the player characters, however, have never been inside the city center or their guild’s main hall, but all have seen the center at one point in their lives.</w:t>
      </w:r>
    </w:p>
    <w:p w:rsidR="005560CF" w:rsidRPr="005560CF" w:rsidRDefault="005560CF" w:rsidP="005560CF">
      <w:pPr>
        <w:autoSpaceDE w:val="0"/>
        <w:autoSpaceDN w:val="0"/>
        <w:adjustRightInd w:val="0"/>
        <w:spacing w:after="0" w:line="240" w:lineRule="auto"/>
        <w:rPr>
          <w:rFonts w:ascii="Arial" w:hAnsi="Arial" w:cs="Arial"/>
          <w:sz w:val="20"/>
          <w:szCs w:val="20"/>
        </w:rPr>
      </w:pPr>
    </w:p>
    <w:p w:rsidR="005560CF" w:rsidRPr="005560CF" w:rsidRDefault="005560CF" w:rsidP="005560CF">
      <w:pPr>
        <w:autoSpaceDE w:val="0"/>
        <w:autoSpaceDN w:val="0"/>
        <w:adjustRightInd w:val="0"/>
        <w:spacing w:after="0" w:line="240" w:lineRule="auto"/>
        <w:rPr>
          <w:rFonts w:ascii="Arial" w:hAnsi="Arial" w:cs="Arial"/>
          <w:sz w:val="20"/>
          <w:szCs w:val="20"/>
        </w:rPr>
      </w:pPr>
      <w:r w:rsidRPr="005560CF">
        <w:rPr>
          <w:rFonts w:ascii="Arial" w:hAnsi="Arial" w:cs="Arial"/>
          <w:sz w:val="20"/>
          <w:szCs w:val="20"/>
        </w:rPr>
        <w:t>Player characters will be starting in Ravnica itself, though they can have originated anyplace they wish.  You may invent just about any place that you need, just keep in mind the nature of Ravnica.  There are “wild” places where blowing sands have re-covered huge sections of the city and they look a lot like more standard landscapes, at least from afar.  Up close you can see places where crumbled buildings or rusted contraptions like water pumps and other such things poke up through the earth.  But even places like these will be built over again rather rapidly, and so those that remain relatively clear of building usually are that way for a reason.  For example there is a place called Utvara near the city that is a wasteland like this and only remains so because of a deadly plague that remains there.  Utvara is undergoing recovery at this time and is expected to be habitable within the year.</w:t>
      </w:r>
    </w:p>
    <w:p w:rsidR="005560CF" w:rsidRPr="005560CF" w:rsidRDefault="005560CF" w:rsidP="005560CF">
      <w:pPr>
        <w:autoSpaceDE w:val="0"/>
        <w:autoSpaceDN w:val="0"/>
        <w:adjustRightInd w:val="0"/>
        <w:spacing w:after="0" w:line="240" w:lineRule="auto"/>
        <w:rPr>
          <w:rFonts w:ascii="Arial" w:hAnsi="Arial" w:cs="Arial"/>
          <w:sz w:val="20"/>
          <w:szCs w:val="20"/>
        </w:rPr>
      </w:pPr>
    </w:p>
    <w:p w:rsidR="005560CF" w:rsidRPr="005560CF" w:rsidRDefault="005560CF" w:rsidP="005560CF">
      <w:pPr>
        <w:autoSpaceDE w:val="0"/>
        <w:autoSpaceDN w:val="0"/>
        <w:adjustRightInd w:val="0"/>
        <w:spacing w:after="0" w:line="240" w:lineRule="auto"/>
        <w:rPr>
          <w:rFonts w:ascii="Arial" w:hAnsi="Arial" w:cs="Arial"/>
          <w:sz w:val="20"/>
          <w:szCs w:val="20"/>
        </w:rPr>
      </w:pPr>
      <w:r w:rsidRPr="005560CF">
        <w:rPr>
          <w:rFonts w:ascii="Arial" w:hAnsi="Arial" w:cs="Arial"/>
          <w:sz w:val="20"/>
          <w:szCs w:val="20"/>
        </w:rPr>
        <w:t>It is into this world that your characters were born. You are native and relatively comfortable with the way the world is.  You understand that there are guilds and that they rule the world and compete with each other for control of more of it than they currently have.  You know that you are lucky to be in a guild, for those without the protection of a guild are effectively non-citizens, often not treated any better than animals, often worse.  Many different sentient species exist on Ravnica, and few are discriminated against for their race (though that doesn’t mean that they don’t take advantage of the general natures of each race).</w:t>
      </w:r>
    </w:p>
    <w:p w:rsidR="005560CF" w:rsidRPr="005560CF" w:rsidRDefault="005560CF" w:rsidP="005560CF">
      <w:pPr>
        <w:autoSpaceDE w:val="0"/>
        <w:autoSpaceDN w:val="0"/>
        <w:adjustRightInd w:val="0"/>
        <w:spacing w:after="0" w:line="240" w:lineRule="auto"/>
        <w:rPr>
          <w:rFonts w:ascii="Arial" w:hAnsi="Arial" w:cs="Arial"/>
          <w:sz w:val="20"/>
          <w:szCs w:val="20"/>
        </w:rPr>
      </w:pPr>
    </w:p>
    <w:p w:rsidR="005560CF" w:rsidRPr="005560CF" w:rsidRDefault="005560CF" w:rsidP="005560CF">
      <w:pPr>
        <w:autoSpaceDE w:val="0"/>
        <w:autoSpaceDN w:val="0"/>
        <w:adjustRightInd w:val="0"/>
        <w:spacing w:after="0" w:line="240" w:lineRule="auto"/>
        <w:rPr>
          <w:rFonts w:ascii="Arial" w:hAnsi="Arial" w:cs="Arial"/>
          <w:sz w:val="20"/>
          <w:szCs w:val="20"/>
        </w:rPr>
      </w:pPr>
      <w:r w:rsidRPr="005560CF">
        <w:rPr>
          <w:rFonts w:ascii="Arial" w:hAnsi="Arial" w:cs="Arial"/>
          <w:sz w:val="20"/>
          <w:szCs w:val="20"/>
        </w:rPr>
        <w:lastRenderedPageBreak/>
        <w:t xml:space="preserve">The guilds of Ravnica are bound by the power of the Guildpact, a document that the </w:t>
      </w:r>
      <w:proofErr w:type="spellStart"/>
      <w:r w:rsidRPr="005560CF">
        <w:rPr>
          <w:rFonts w:ascii="Arial" w:hAnsi="Arial" w:cs="Arial"/>
          <w:sz w:val="20"/>
          <w:szCs w:val="20"/>
        </w:rPr>
        <w:t>Parun</w:t>
      </w:r>
      <w:proofErr w:type="spellEnd"/>
      <w:r w:rsidRPr="005560CF">
        <w:rPr>
          <w:rFonts w:ascii="Arial" w:hAnsi="Arial" w:cs="Arial"/>
          <w:sz w:val="20"/>
          <w:szCs w:val="20"/>
        </w:rPr>
        <w:t xml:space="preserve"> of each guild signed more than 10,000 years ago.  But this has never really stopped guilds from trying to take over.  During the recent decamillenial celebration the Golgari, lead by </w:t>
      </w:r>
      <w:proofErr w:type="spellStart"/>
      <w:r w:rsidRPr="005560CF">
        <w:rPr>
          <w:rFonts w:ascii="Arial" w:hAnsi="Arial" w:cs="Arial"/>
          <w:sz w:val="20"/>
          <w:szCs w:val="20"/>
        </w:rPr>
        <w:t>Savra</w:t>
      </w:r>
      <w:proofErr w:type="spellEnd"/>
      <w:r w:rsidRPr="005560CF">
        <w:rPr>
          <w:rFonts w:ascii="Arial" w:hAnsi="Arial" w:cs="Arial"/>
          <w:sz w:val="20"/>
          <w:szCs w:val="20"/>
        </w:rPr>
        <w:t>, attacked the Selesnya as they gathered around the Vitar Yescu to perform their great convocation.  It took 20 years for the city to rebuild and recover.</w:t>
      </w:r>
    </w:p>
    <w:p w:rsidR="005560CF" w:rsidRPr="00B973FE" w:rsidRDefault="005560CF" w:rsidP="00B64E34">
      <w:pPr>
        <w:pStyle w:val="Heading2"/>
      </w:pPr>
      <w:bookmarkStart w:id="4" w:name="_Toc311086446"/>
      <w:r w:rsidRPr="00B973FE">
        <w:t>Character Concept</w:t>
      </w:r>
      <w:bookmarkEnd w:id="4"/>
    </w:p>
    <w:p w:rsidR="005560CF" w:rsidRPr="00B973FE" w:rsidRDefault="005560CF" w:rsidP="005560CF">
      <w:pPr>
        <w:autoSpaceDE w:val="0"/>
        <w:autoSpaceDN w:val="0"/>
        <w:adjustRightInd w:val="0"/>
        <w:spacing w:after="0" w:line="240" w:lineRule="auto"/>
        <w:rPr>
          <w:rFonts w:ascii="Arial" w:hAnsi="Arial" w:cs="Arial"/>
          <w:sz w:val="20"/>
          <w:szCs w:val="20"/>
        </w:rPr>
      </w:pPr>
      <w:r>
        <w:rPr>
          <w:rFonts w:ascii="Arial" w:hAnsi="Arial" w:cs="Arial"/>
          <w:sz w:val="20"/>
          <w:szCs w:val="20"/>
        </w:rPr>
        <w:t>B</w:t>
      </w:r>
      <w:r w:rsidRPr="00B973FE">
        <w:rPr>
          <w:rFonts w:ascii="Arial" w:hAnsi="Arial" w:cs="Arial"/>
          <w:sz w:val="20"/>
          <w:szCs w:val="20"/>
        </w:rPr>
        <w:t>egin the character creation process by</w:t>
      </w:r>
      <w:r>
        <w:rPr>
          <w:rFonts w:ascii="Arial" w:hAnsi="Arial" w:cs="Arial"/>
          <w:sz w:val="20"/>
          <w:szCs w:val="20"/>
        </w:rPr>
        <w:t xml:space="preserve"> </w:t>
      </w:r>
      <w:r w:rsidRPr="00B973FE">
        <w:rPr>
          <w:rFonts w:ascii="Arial" w:hAnsi="Arial" w:cs="Arial"/>
          <w:sz w:val="20"/>
          <w:szCs w:val="20"/>
        </w:rPr>
        <w:t>formul</w:t>
      </w:r>
      <w:r w:rsidR="005C5F73">
        <w:rPr>
          <w:rFonts w:ascii="Arial" w:hAnsi="Arial" w:cs="Arial"/>
          <w:sz w:val="20"/>
          <w:szCs w:val="20"/>
        </w:rPr>
        <w:t>ating a basic concept for your w</w:t>
      </w:r>
      <w:r w:rsidRPr="00B973FE">
        <w:rPr>
          <w:rFonts w:ascii="Arial" w:hAnsi="Arial" w:cs="Arial"/>
          <w:sz w:val="20"/>
          <w:szCs w:val="20"/>
        </w:rPr>
        <w:t>izard.</w:t>
      </w:r>
      <w:r>
        <w:rPr>
          <w:rFonts w:ascii="Arial" w:hAnsi="Arial" w:cs="Arial"/>
          <w:sz w:val="20"/>
          <w:szCs w:val="20"/>
        </w:rPr>
        <w:t xml:space="preserve"> </w:t>
      </w:r>
      <w:r w:rsidRPr="00B973FE">
        <w:rPr>
          <w:rFonts w:ascii="Arial" w:hAnsi="Arial" w:cs="Arial"/>
          <w:sz w:val="20"/>
          <w:szCs w:val="20"/>
        </w:rPr>
        <w:t>You don’t need to know all the details</w:t>
      </w:r>
      <w:r>
        <w:rPr>
          <w:rFonts w:ascii="Arial" w:hAnsi="Arial" w:cs="Arial"/>
          <w:sz w:val="20"/>
          <w:szCs w:val="20"/>
        </w:rPr>
        <w:t xml:space="preserve"> of the character</w:t>
      </w:r>
      <w:r w:rsidRPr="00B973FE">
        <w:rPr>
          <w:rFonts w:ascii="Arial" w:hAnsi="Arial" w:cs="Arial"/>
          <w:sz w:val="20"/>
          <w:szCs w:val="20"/>
        </w:rPr>
        <w:t xml:space="preserve"> at this</w:t>
      </w:r>
      <w:r>
        <w:rPr>
          <w:rFonts w:ascii="Arial" w:hAnsi="Arial" w:cs="Arial"/>
          <w:sz w:val="20"/>
          <w:szCs w:val="20"/>
        </w:rPr>
        <w:t xml:space="preserve"> </w:t>
      </w:r>
      <w:r w:rsidRPr="00B973FE">
        <w:rPr>
          <w:rFonts w:ascii="Arial" w:hAnsi="Arial" w:cs="Arial"/>
          <w:sz w:val="20"/>
          <w:szCs w:val="20"/>
        </w:rPr>
        <w:t>point; just some general ideas and feelings</w:t>
      </w:r>
      <w:r>
        <w:rPr>
          <w:rFonts w:ascii="Arial" w:hAnsi="Arial" w:cs="Arial"/>
          <w:sz w:val="20"/>
          <w:szCs w:val="20"/>
        </w:rPr>
        <w:t xml:space="preserve"> </w:t>
      </w:r>
      <w:r w:rsidRPr="00B973FE">
        <w:rPr>
          <w:rFonts w:ascii="Arial" w:hAnsi="Arial" w:cs="Arial"/>
          <w:sz w:val="20"/>
          <w:szCs w:val="20"/>
        </w:rPr>
        <w:t xml:space="preserve">about </w:t>
      </w:r>
      <w:r>
        <w:rPr>
          <w:rFonts w:ascii="Arial" w:hAnsi="Arial" w:cs="Arial"/>
          <w:sz w:val="20"/>
          <w:szCs w:val="20"/>
        </w:rPr>
        <w:t xml:space="preserve">what sort of person the </w:t>
      </w:r>
      <w:r w:rsidRPr="00B973FE">
        <w:rPr>
          <w:rFonts w:ascii="Arial" w:hAnsi="Arial" w:cs="Arial"/>
          <w:sz w:val="20"/>
          <w:szCs w:val="20"/>
        </w:rPr>
        <w:t>character</w:t>
      </w:r>
      <w:r>
        <w:rPr>
          <w:rFonts w:ascii="Arial" w:hAnsi="Arial" w:cs="Arial"/>
          <w:sz w:val="20"/>
          <w:szCs w:val="20"/>
        </w:rPr>
        <w:t xml:space="preserve"> is and where he or she comes from</w:t>
      </w:r>
      <w:r w:rsidRPr="00B973FE">
        <w:rPr>
          <w:rFonts w:ascii="Arial" w:hAnsi="Arial" w:cs="Arial"/>
          <w:sz w:val="20"/>
          <w:szCs w:val="20"/>
        </w:rPr>
        <w:t>. You can add specifics later</w:t>
      </w:r>
      <w:r>
        <w:rPr>
          <w:rFonts w:ascii="Arial" w:hAnsi="Arial" w:cs="Arial"/>
          <w:sz w:val="20"/>
          <w:szCs w:val="20"/>
        </w:rPr>
        <w:t xml:space="preserve"> </w:t>
      </w:r>
      <w:r w:rsidRPr="00B973FE">
        <w:rPr>
          <w:rFonts w:ascii="Arial" w:hAnsi="Arial" w:cs="Arial"/>
          <w:sz w:val="20"/>
          <w:szCs w:val="20"/>
        </w:rPr>
        <w:t>in the process. In general, there are two primary</w:t>
      </w:r>
      <w:r>
        <w:rPr>
          <w:rFonts w:ascii="Arial" w:hAnsi="Arial" w:cs="Arial"/>
          <w:sz w:val="20"/>
          <w:szCs w:val="20"/>
        </w:rPr>
        <w:t xml:space="preserve"> </w:t>
      </w:r>
      <w:r w:rsidRPr="00B973FE">
        <w:rPr>
          <w:rFonts w:ascii="Arial" w:hAnsi="Arial" w:cs="Arial"/>
          <w:sz w:val="20"/>
          <w:szCs w:val="20"/>
        </w:rPr>
        <w:t>methods for creating the initial character</w:t>
      </w:r>
      <w:r>
        <w:rPr>
          <w:rFonts w:ascii="Arial" w:hAnsi="Arial" w:cs="Arial"/>
          <w:sz w:val="20"/>
          <w:szCs w:val="20"/>
        </w:rPr>
        <w:t xml:space="preserve"> </w:t>
      </w:r>
      <w:r w:rsidRPr="00B973FE">
        <w:rPr>
          <w:rFonts w:ascii="Arial" w:hAnsi="Arial" w:cs="Arial"/>
          <w:sz w:val="20"/>
          <w:szCs w:val="20"/>
        </w:rPr>
        <w:t>concept.</w:t>
      </w:r>
    </w:p>
    <w:p w:rsidR="005560CF" w:rsidRDefault="005560CF" w:rsidP="005560CF">
      <w:pPr>
        <w:autoSpaceDE w:val="0"/>
        <w:autoSpaceDN w:val="0"/>
        <w:adjustRightInd w:val="0"/>
        <w:spacing w:after="0" w:line="240" w:lineRule="auto"/>
        <w:rPr>
          <w:rFonts w:ascii="Arial" w:hAnsi="Arial" w:cs="Arial"/>
          <w:sz w:val="20"/>
          <w:szCs w:val="20"/>
        </w:rPr>
      </w:pPr>
    </w:p>
    <w:p w:rsidR="005560CF" w:rsidRDefault="005560CF" w:rsidP="005560CF">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The first method is to choose a concept and</w:t>
      </w:r>
      <w:r>
        <w:rPr>
          <w:rFonts w:ascii="Arial" w:hAnsi="Arial" w:cs="Arial"/>
          <w:sz w:val="20"/>
          <w:szCs w:val="20"/>
        </w:rPr>
        <w:t xml:space="preserve"> then build the attributes, chose skills and guild</w:t>
      </w:r>
      <w:r w:rsidRPr="00B973FE">
        <w:rPr>
          <w:rFonts w:ascii="Arial" w:hAnsi="Arial" w:cs="Arial"/>
          <w:sz w:val="20"/>
          <w:szCs w:val="20"/>
        </w:rPr>
        <w:t xml:space="preserve"> to</w:t>
      </w:r>
      <w:r>
        <w:rPr>
          <w:rFonts w:ascii="Arial" w:hAnsi="Arial" w:cs="Arial"/>
          <w:sz w:val="20"/>
          <w:szCs w:val="20"/>
        </w:rPr>
        <w:t xml:space="preserve"> </w:t>
      </w:r>
      <w:r w:rsidRPr="00B973FE">
        <w:rPr>
          <w:rFonts w:ascii="Arial" w:hAnsi="Arial" w:cs="Arial"/>
          <w:sz w:val="20"/>
          <w:szCs w:val="20"/>
        </w:rPr>
        <w:t xml:space="preserve">reflect their </w:t>
      </w:r>
      <w:r>
        <w:rPr>
          <w:rFonts w:ascii="Arial" w:hAnsi="Arial" w:cs="Arial"/>
          <w:sz w:val="20"/>
          <w:szCs w:val="20"/>
        </w:rPr>
        <w:t>p</w:t>
      </w:r>
      <w:r w:rsidRPr="00B973FE">
        <w:rPr>
          <w:rFonts w:ascii="Arial" w:hAnsi="Arial" w:cs="Arial"/>
          <w:sz w:val="20"/>
          <w:szCs w:val="20"/>
        </w:rPr>
        <w:t>ersonality. The second method is</w:t>
      </w:r>
      <w:r>
        <w:rPr>
          <w:rFonts w:ascii="Arial" w:hAnsi="Arial" w:cs="Arial"/>
          <w:sz w:val="20"/>
          <w:szCs w:val="20"/>
        </w:rPr>
        <w:t xml:space="preserve"> </w:t>
      </w:r>
      <w:r w:rsidRPr="00B973FE">
        <w:rPr>
          <w:rFonts w:ascii="Arial" w:hAnsi="Arial" w:cs="Arial"/>
          <w:sz w:val="20"/>
          <w:szCs w:val="20"/>
        </w:rPr>
        <w:t>to tail</w:t>
      </w:r>
      <w:r w:rsidR="005C5F73">
        <w:rPr>
          <w:rFonts w:ascii="Arial" w:hAnsi="Arial" w:cs="Arial"/>
          <w:sz w:val="20"/>
          <w:szCs w:val="20"/>
        </w:rPr>
        <w:t>or the w</w:t>
      </w:r>
      <w:r w:rsidRPr="00B973FE">
        <w:rPr>
          <w:rFonts w:ascii="Arial" w:hAnsi="Arial" w:cs="Arial"/>
          <w:sz w:val="20"/>
          <w:szCs w:val="20"/>
        </w:rPr>
        <w:t>izard’s personality based on the</w:t>
      </w:r>
      <w:r>
        <w:rPr>
          <w:rFonts w:ascii="Arial" w:hAnsi="Arial" w:cs="Arial"/>
          <w:sz w:val="20"/>
          <w:szCs w:val="20"/>
        </w:rPr>
        <w:t xml:space="preserve"> guild you chose</w:t>
      </w:r>
      <w:r w:rsidRPr="00B973FE">
        <w:rPr>
          <w:rFonts w:ascii="Arial" w:hAnsi="Arial" w:cs="Arial"/>
          <w:sz w:val="20"/>
          <w:szCs w:val="20"/>
        </w:rPr>
        <w:t>. Both are equally</w:t>
      </w:r>
      <w:r>
        <w:rPr>
          <w:rFonts w:ascii="Arial" w:hAnsi="Arial" w:cs="Arial"/>
          <w:sz w:val="20"/>
          <w:szCs w:val="20"/>
        </w:rPr>
        <w:t xml:space="preserve"> </w:t>
      </w:r>
      <w:r w:rsidRPr="00B973FE">
        <w:rPr>
          <w:rFonts w:ascii="Arial" w:hAnsi="Arial" w:cs="Arial"/>
          <w:sz w:val="20"/>
          <w:szCs w:val="20"/>
        </w:rPr>
        <w:t>valid; it all depends on the desire and goals of</w:t>
      </w:r>
      <w:r>
        <w:rPr>
          <w:rFonts w:ascii="Arial" w:hAnsi="Arial" w:cs="Arial"/>
          <w:sz w:val="20"/>
          <w:szCs w:val="20"/>
        </w:rPr>
        <w:t xml:space="preserve"> </w:t>
      </w:r>
      <w:r w:rsidRPr="00B973FE">
        <w:rPr>
          <w:rFonts w:ascii="Arial" w:hAnsi="Arial" w:cs="Arial"/>
          <w:sz w:val="20"/>
          <w:szCs w:val="20"/>
        </w:rPr>
        <w:t>the player.</w:t>
      </w:r>
    </w:p>
    <w:p w:rsidR="000E504A" w:rsidRDefault="000E504A" w:rsidP="005560CF">
      <w:pPr>
        <w:autoSpaceDE w:val="0"/>
        <w:autoSpaceDN w:val="0"/>
        <w:adjustRightInd w:val="0"/>
        <w:spacing w:after="0" w:line="240" w:lineRule="auto"/>
        <w:rPr>
          <w:rFonts w:ascii="Arial" w:hAnsi="Arial" w:cs="Arial"/>
          <w:sz w:val="20"/>
          <w:szCs w:val="20"/>
        </w:rPr>
      </w:pPr>
    </w:p>
    <w:p w:rsidR="000E504A" w:rsidRPr="00B973FE" w:rsidRDefault="000E504A" w:rsidP="005560CF">
      <w:pPr>
        <w:autoSpaceDE w:val="0"/>
        <w:autoSpaceDN w:val="0"/>
        <w:adjustRightInd w:val="0"/>
        <w:spacing w:after="0" w:line="240" w:lineRule="auto"/>
        <w:rPr>
          <w:rFonts w:ascii="Arial" w:hAnsi="Arial" w:cs="Arial"/>
          <w:sz w:val="20"/>
          <w:szCs w:val="20"/>
        </w:rPr>
      </w:pPr>
      <w:r>
        <w:rPr>
          <w:rFonts w:ascii="Arial" w:hAnsi="Arial" w:cs="Arial"/>
          <w:sz w:val="20"/>
          <w:szCs w:val="20"/>
        </w:rPr>
        <w:t>Once you have a general idea of your character’s personality and background before joining the guild, you will work with your GM to create a more detailed description of your character’s time in the guild and most recent history.</w:t>
      </w:r>
    </w:p>
    <w:p w:rsidR="005560CF" w:rsidRDefault="005560CF" w:rsidP="00B64E34">
      <w:pPr>
        <w:pStyle w:val="Heading2"/>
      </w:pPr>
      <w:bookmarkStart w:id="5" w:name="_Toc311086447"/>
      <w:r>
        <w:t>Character Guild</w:t>
      </w:r>
      <w:bookmarkEnd w:id="5"/>
    </w:p>
    <w:p w:rsidR="005560CF" w:rsidRDefault="005560CF" w:rsidP="005560CF">
      <w:pPr>
        <w:autoSpaceDE w:val="0"/>
        <w:autoSpaceDN w:val="0"/>
        <w:adjustRightInd w:val="0"/>
        <w:spacing w:after="0" w:line="240" w:lineRule="auto"/>
        <w:rPr>
          <w:rFonts w:ascii="Arial" w:hAnsi="Arial" w:cs="Arial"/>
          <w:bCs/>
          <w:sz w:val="20"/>
          <w:szCs w:val="20"/>
        </w:rPr>
      </w:pPr>
      <w:r>
        <w:rPr>
          <w:rFonts w:ascii="Arial" w:hAnsi="Arial" w:cs="Arial"/>
          <w:bCs/>
          <w:sz w:val="20"/>
          <w:szCs w:val="20"/>
        </w:rPr>
        <w:t>There are nine guilds available for players, and each must chose a different guild.  At some point before the game begins the players will have to come to an agreement by some method which will be members of what guild.</w:t>
      </w:r>
    </w:p>
    <w:p w:rsidR="00B6140C" w:rsidRPr="000927CB" w:rsidRDefault="00B6140C" w:rsidP="00FC032C">
      <w:pPr>
        <w:pStyle w:val="Heading3"/>
      </w:pPr>
      <w:bookmarkStart w:id="6" w:name="_Toc311086448"/>
      <w:r w:rsidRPr="000927CB">
        <w:t>Allowed Guild Associations</w:t>
      </w:r>
      <w:bookmarkEnd w:id="6"/>
    </w:p>
    <w:p w:rsidR="00B6140C" w:rsidRPr="000927CB" w:rsidRDefault="00B6140C" w:rsidP="00B6140C">
      <w:pPr>
        <w:pStyle w:val="NoSpacing"/>
        <w:rPr>
          <w:rFonts w:ascii="Arial" w:hAnsi="Arial" w:cs="Arial"/>
        </w:rPr>
      </w:pPr>
    </w:p>
    <w:p w:rsidR="00B6140C" w:rsidRPr="000927CB" w:rsidRDefault="00B6140C" w:rsidP="00B6140C">
      <w:pPr>
        <w:pStyle w:val="NoSpacing"/>
        <w:numPr>
          <w:ilvl w:val="0"/>
          <w:numId w:val="22"/>
        </w:numPr>
        <w:rPr>
          <w:rFonts w:ascii="Arial" w:hAnsi="Arial" w:cs="Arial"/>
        </w:rPr>
      </w:pPr>
      <w:r w:rsidRPr="000927CB">
        <w:rPr>
          <w:rFonts w:ascii="Arial" w:hAnsi="Arial" w:cs="Arial"/>
        </w:rPr>
        <w:t>Azorius Senate</w:t>
      </w:r>
    </w:p>
    <w:p w:rsidR="00B6140C" w:rsidRPr="000927CB" w:rsidRDefault="00B6140C" w:rsidP="00B6140C">
      <w:pPr>
        <w:pStyle w:val="NoSpacing"/>
        <w:numPr>
          <w:ilvl w:val="0"/>
          <w:numId w:val="22"/>
        </w:numPr>
        <w:rPr>
          <w:rFonts w:ascii="Arial" w:hAnsi="Arial" w:cs="Arial"/>
        </w:rPr>
      </w:pPr>
      <w:r w:rsidRPr="000927CB">
        <w:rPr>
          <w:rFonts w:ascii="Arial" w:hAnsi="Arial" w:cs="Arial"/>
        </w:rPr>
        <w:t>Boros Legion</w:t>
      </w:r>
    </w:p>
    <w:p w:rsidR="00B6140C" w:rsidRPr="000927CB" w:rsidRDefault="00B6140C" w:rsidP="00B6140C">
      <w:pPr>
        <w:pStyle w:val="NoSpacing"/>
        <w:numPr>
          <w:ilvl w:val="0"/>
          <w:numId w:val="22"/>
        </w:numPr>
        <w:rPr>
          <w:rFonts w:ascii="Arial" w:hAnsi="Arial" w:cs="Arial"/>
        </w:rPr>
      </w:pPr>
      <w:r w:rsidRPr="000927CB">
        <w:rPr>
          <w:rFonts w:ascii="Arial" w:hAnsi="Arial" w:cs="Arial"/>
        </w:rPr>
        <w:t>Golgari</w:t>
      </w:r>
    </w:p>
    <w:p w:rsidR="00B6140C" w:rsidRPr="000927CB" w:rsidRDefault="00B6140C" w:rsidP="00B6140C">
      <w:pPr>
        <w:pStyle w:val="NoSpacing"/>
        <w:numPr>
          <w:ilvl w:val="0"/>
          <w:numId w:val="22"/>
        </w:numPr>
        <w:rPr>
          <w:rFonts w:ascii="Arial" w:hAnsi="Arial" w:cs="Arial"/>
        </w:rPr>
      </w:pPr>
      <w:r w:rsidRPr="000927CB">
        <w:rPr>
          <w:rFonts w:ascii="Arial" w:hAnsi="Arial" w:cs="Arial"/>
        </w:rPr>
        <w:t>Izzit</w:t>
      </w:r>
    </w:p>
    <w:p w:rsidR="00B6140C" w:rsidRDefault="00B6140C" w:rsidP="00B6140C">
      <w:pPr>
        <w:pStyle w:val="NoSpacing"/>
        <w:numPr>
          <w:ilvl w:val="0"/>
          <w:numId w:val="22"/>
        </w:numPr>
        <w:rPr>
          <w:rFonts w:ascii="Arial" w:hAnsi="Arial" w:cs="Arial"/>
        </w:rPr>
      </w:pPr>
      <w:r w:rsidRPr="000927CB">
        <w:rPr>
          <w:rFonts w:ascii="Arial" w:hAnsi="Arial" w:cs="Arial"/>
        </w:rPr>
        <w:t>Orzhov Syndicate</w:t>
      </w:r>
    </w:p>
    <w:p w:rsidR="00B6140C" w:rsidRPr="000927CB" w:rsidRDefault="00B6140C" w:rsidP="00B6140C">
      <w:pPr>
        <w:pStyle w:val="NoSpacing"/>
        <w:numPr>
          <w:ilvl w:val="0"/>
          <w:numId w:val="22"/>
        </w:numPr>
        <w:rPr>
          <w:rFonts w:ascii="Arial" w:hAnsi="Arial" w:cs="Arial"/>
        </w:rPr>
      </w:pPr>
      <w:r>
        <w:rPr>
          <w:rFonts w:ascii="Arial" w:hAnsi="Arial" w:cs="Arial"/>
        </w:rPr>
        <w:t>The Cult of Rakdos</w:t>
      </w:r>
    </w:p>
    <w:p w:rsidR="00B6140C" w:rsidRPr="000927CB" w:rsidRDefault="00B6140C" w:rsidP="00B6140C">
      <w:pPr>
        <w:pStyle w:val="NoSpacing"/>
        <w:numPr>
          <w:ilvl w:val="0"/>
          <w:numId w:val="22"/>
        </w:numPr>
        <w:rPr>
          <w:rFonts w:ascii="Arial" w:hAnsi="Arial" w:cs="Arial"/>
        </w:rPr>
      </w:pPr>
      <w:r w:rsidRPr="000927CB">
        <w:rPr>
          <w:rFonts w:ascii="Arial" w:hAnsi="Arial" w:cs="Arial"/>
        </w:rPr>
        <w:t>Selesnyan Conclave</w:t>
      </w:r>
    </w:p>
    <w:p w:rsidR="00B6140C" w:rsidRDefault="00B6140C" w:rsidP="00B6140C">
      <w:pPr>
        <w:pStyle w:val="NoSpacing"/>
        <w:numPr>
          <w:ilvl w:val="0"/>
          <w:numId w:val="22"/>
        </w:numPr>
        <w:rPr>
          <w:rFonts w:ascii="Arial" w:hAnsi="Arial" w:cs="Arial"/>
        </w:rPr>
      </w:pPr>
      <w:r w:rsidRPr="000927CB">
        <w:rPr>
          <w:rFonts w:ascii="Arial" w:hAnsi="Arial" w:cs="Arial"/>
        </w:rPr>
        <w:t>Simic Combine</w:t>
      </w:r>
    </w:p>
    <w:p w:rsidR="00B6140C" w:rsidRPr="000927CB" w:rsidRDefault="00B6140C" w:rsidP="00B6140C">
      <w:pPr>
        <w:pStyle w:val="NoSpacing"/>
        <w:numPr>
          <w:ilvl w:val="0"/>
          <w:numId w:val="22"/>
        </w:numPr>
        <w:rPr>
          <w:rFonts w:ascii="Arial" w:hAnsi="Arial" w:cs="Arial"/>
        </w:rPr>
      </w:pPr>
      <w:r>
        <w:rPr>
          <w:rFonts w:ascii="Arial" w:hAnsi="Arial" w:cs="Arial"/>
        </w:rPr>
        <w:t>Gruul</w:t>
      </w:r>
    </w:p>
    <w:p w:rsidR="00B6140C" w:rsidRDefault="00B6140C" w:rsidP="00B6140C">
      <w:pPr>
        <w:pStyle w:val="NoSpacing"/>
        <w:rPr>
          <w:rFonts w:ascii="Arial" w:hAnsi="Arial" w:cs="Arial"/>
        </w:rPr>
      </w:pPr>
    </w:p>
    <w:p w:rsidR="00B6140C" w:rsidRDefault="00B6140C" w:rsidP="00B6140C">
      <w:pPr>
        <w:pStyle w:val="NoSpacing"/>
        <w:rPr>
          <w:rFonts w:ascii="Arial" w:hAnsi="Arial" w:cs="Arial"/>
        </w:rPr>
      </w:pPr>
      <w:r>
        <w:rPr>
          <w:rFonts w:ascii="Arial" w:hAnsi="Arial" w:cs="Arial"/>
        </w:rPr>
        <w:t>It is probably obvious to the players that there are ten guilds possible if each is a combination of two of the five colors.  Your characters may also be assumed to be able to figure this out, but as of the start of the game most characters will know nothing more than that.  Players will have to decide among themselves which character belongs to which guild.  There won’t be two characters in the same guild.</w:t>
      </w:r>
    </w:p>
    <w:p w:rsidR="00B6140C" w:rsidRDefault="00B6140C" w:rsidP="00B6140C">
      <w:pPr>
        <w:pStyle w:val="NoSpacing"/>
        <w:rPr>
          <w:rFonts w:ascii="Arial" w:hAnsi="Arial" w:cs="Arial"/>
        </w:rPr>
      </w:pPr>
    </w:p>
    <w:p w:rsidR="00B6140C" w:rsidRDefault="00B6140C" w:rsidP="00B6140C">
      <w:pPr>
        <w:pStyle w:val="NoSpacing"/>
        <w:rPr>
          <w:rFonts w:ascii="Arial" w:hAnsi="Arial" w:cs="Arial"/>
        </w:rPr>
      </w:pPr>
      <w:r>
        <w:rPr>
          <w:rFonts w:ascii="Arial" w:hAnsi="Arial" w:cs="Arial"/>
        </w:rPr>
        <w:t xml:space="preserve">Players will be </w:t>
      </w:r>
      <w:proofErr w:type="gramStart"/>
      <w:r>
        <w:rPr>
          <w:rFonts w:ascii="Arial" w:hAnsi="Arial" w:cs="Arial"/>
        </w:rPr>
        <w:t>have</w:t>
      </w:r>
      <w:proofErr w:type="gramEnd"/>
      <w:r>
        <w:rPr>
          <w:rFonts w:ascii="Arial" w:hAnsi="Arial" w:cs="Arial"/>
        </w:rPr>
        <w:t xml:space="preserve"> a lot of flexibility about their relationship to their guild.  Black sheep, trusted member, junior member or high ranking, that’s up to you, and the cards in your library (which I will discuss with each player once their library is determined).</w:t>
      </w:r>
    </w:p>
    <w:p w:rsidR="00B6140C" w:rsidRDefault="00B6140C" w:rsidP="00B6140C">
      <w:pPr>
        <w:pStyle w:val="NoSpacing"/>
        <w:rPr>
          <w:rFonts w:ascii="Arial" w:hAnsi="Arial" w:cs="Arial"/>
        </w:rPr>
      </w:pPr>
    </w:p>
    <w:p w:rsidR="00B6140C" w:rsidRDefault="00B6140C" w:rsidP="00B6140C">
      <w:pPr>
        <w:pStyle w:val="NoSpacing"/>
        <w:rPr>
          <w:rFonts w:ascii="Arial" w:hAnsi="Arial" w:cs="Arial"/>
        </w:rPr>
      </w:pPr>
      <w:r>
        <w:rPr>
          <w:rFonts w:ascii="Arial" w:hAnsi="Arial" w:cs="Arial"/>
        </w:rPr>
        <w:t xml:space="preserve">The descriptions below </w:t>
      </w:r>
      <w:r w:rsidR="00092921">
        <w:rPr>
          <w:rFonts w:ascii="Arial" w:hAnsi="Arial" w:cs="Arial"/>
        </w:rPr>
        <w:t>r</w:t>
      </w:r>
      <w:r>
        <w:rPr>
          <w:rFonts w:ascii="Arial" w:hAnsi="Arial" w:cs="Arial"/>
        </w:rPr>
        <w:t>eflect opinions of opposing guilds (and, in many ways, the truth).  They have a negative tinge to them because they expose the bad side of the guild.  Player characters can choose to be in step with their guild or disgruntled, as noted above.</w:t>
      </w:r>
    </w:p>
    <w:p w:rsidR="00B6140C" w:rsidRDefault="00B6140C" w:rsidP="00B6140C">
      <w:pPr>
        <w:pStyle w:val="NoSpacing"/>
        <w:rPr>
          <w:rFonts w:ascii="Arial" w:hAnsi="Arial" w:cs="Arial"/>
        </w:rPr>
      </w:pPr>
    </w:p>
    <w:p w:rsidR="00B6140C" w:rsidRDefault="00B6140C" w:rsidP="00B6140C">
      <w:pPr>
        <w:pStyle w:val="NoSpacing"/>
        <w:rPr>
          <w:rFonts w:ascii="Arial" w:hAnsi="Arial" w:cs="Arial"/>
        </w:rPr>
      </w:pPr>
      <w:r>
        <w:rPr>
          <w:rFonts w:ascii="Arial" w:hAnsi="Arial" w:cs="Arial"/>
        </w:rPr>
        <w:t xml:space="preserve">Terminology notes:  Ravnica is the world-spanning city that is the setting for this game.  The Guildpact is both the agreement that holds the seven guilds together in relative peace and the physical body of guild leaders and dedicated beings that uphold those rules.  The Guildpact is technically overseer to the guilds and their activities, but their agents are rarely seen (or perhaps just rarely recognized as such) </w:t>
      </w:r>
      <w:r>
        <w:rPr>
          <w:rFonts w:ascii="Arial" w:hAnsi="Arial" w:cs="Arial"/>
        </w:rPr>
        <w:lastRenderedPageBreak/>
        <w:t xml:space="preserve">and the player characters have likely never seen one, nor </w:t>
      </w:r>
      <w:proofErr w:type="gramStart"/>
      <w:r>
        <w:rPr>
          <w:rFonts w:ascii="Arial" w:hAnsi="Arial" w:cs="Arial"/>
        </w:rPr>
        <w:t>have much of an idea</w:t>
      </w:r>
      <w:proofErr w:type="gramEnd"/>
      <w:r>
        <w:rPr>
          <w:rFonts w:ascii="Arial" w:hAnsi="Arial" w:cs="Arial"/>
        </w:rPr>
        <w:t xml:space="preserve"> what sort of beings those agents might be until the game actually starts.</w:t>
      </w:r>
    </w:p>
    <w:p w:rsidR="00B6140C" w:rsidRDefault="00B6140C" w:rsidP="00B6140C">
      <w:pPr>
        <w:pStyle w:val="NoSpacing"/>
        <w:rPr>
          <w:rFonts w:ascii="Arial" w:hAnsi="Arial" w:cs="Arial"/>
        </w:rPr>
      </w:pPr>
    </w:p>
    <w:p w:rsidR="00B6140C" w:rsidRDefault="00B6140C" w:rsidP="00B6140C">
      <w:pPr>
        <w:pStyle w:val="NoSpacing"/>
        <w:rPr>
          <w:rFonts w:ascii="Arial" w:hAnsi="Arial" w:cs="Arial"/>
        </w:rPr>
      </w:pPr>
      <w:r>
        <w:rPr>
          <w:rFonts w:ascii="Arial" w:hAnsi="Arial" w:cs="Arial"/>
        </w:rPr>
        <w:t>Along with the brief descriptions below are two pictures.  One is a representative image from guild specific cards to give you an idea about the style of each guild.  The other is the guild’s symbol.</w:t>
      </w:r>
    </w:p>
    <w:p w:rsidR="00B6140C" w:rsidRPr="000927CB" w:rsidRDefault="00B6140C" w:rsidP="008A0007">
      <w:pPr>
        <w:pStyle w:val="Heading3"/>
      </w:pPr>
      <w:bookmarkStart w:id="7" w:name="_Toc311086449"/>
      <w:r w:rsidRPr="000927CB">
        <w:t>Guild Overview</w:t>
      </w:r>
      <w:r w:rsidR="00AD2D2B">
        <w:t>s</w:t>
      </w:r>
      <w:bookmarkEnd w:id="7"/>
    </w:p>
    <w:p w:rsidR="00B6140C" w:rsidRPr="000927CB" w:rsidRDefault="00B6140C" w:rsidP="008A0007">
      <w:pPr>
        <w:pStyle w:val="Heading4"/>
      </w:pPr>
      <w:r w:rsidRPr="000927CB">
        <w:t>The Azorius Senate</w:t>
      </w:r>
    </w:p>
    <w:p w:rsidR="00B6140C" w:rsidRPr="000927CB" w:rsidRDefault="00B6140C" w:rsidP="00B6140C">
      <w:pPr>
        <w:pStyle w:val="NoSpacing"/>
        <w:rPr>
          <w:rFonts w:ascii="Arial" w:hAnsi="Arial" w:cs="Arial"/>
        </w:rPr>
      </w:pPr>
    </w:p>
    <w:p w:rsidR="00B6140C" w:rsidRPr="000927CB" w:rsidRDefault="00B6140C" w:rsidP="00B6140C">
      <w:pPr>
        <w:pStyle w:val="NoSpacing"/>
        <w:ind w:left="720"/>
        <w:rPr>
          <w:rFonts w:ascii="Arial" w:hAnsi="Arial" w:cs="Arial"/>
        </w:rPr>
      </w:pPr>
      <w:r w:rsidRPr="000927CB">
        <w:rPr>
          <w:rFonts w:ascii="Arial" w:eastAsia="Times New Roman" w:hAnsi="Arial" w:cs="Arial"/>
          <w:color w:val="000000"/>
        </w:rPr>
        <w:t>Cold and calculating, they create the laws in Ravnica. Their bureaucracy is designed to keep the status quo as strong as possible. Its leader, Grand Arbiter Augustin, believes that change only brings chaos and trouble. In his arrogance, he has decided that the best way to serve Ravnica is to keep everyone else from acting in any way, shape, or form. Unfortunately, the Azorius have the magic and muscle to back it up.</w:t>
      </w:r>
    </w:p>
    <w:p w:rsidR="00B6140C" w:rsidRPr="00EB3035" w:rsidRDefault="00B6140C" w:rsidP="00B6140C">
      <w:pPr>
        <w:pStyle w:val="NoSpacing"/>
        <w:ind w:left="720"/>
        <w:rPr>
          <w:rFonts w:ascii="Arial" w:eastAsia="Times New Roman" w:hAnsi="Arial" w:cs="Arial"/>
          <w:color w:val="000000"/>
        </w:rPr>
      </w:pPr>
    </w:p>
    <w:p w:rsidR="00B6140C" w:rsidRPr="00EB3035" w:rsidRDefault="00B6140C" w:rsidP="00B6140C">
      <w:pPr>
        <w:pStyle w:val="NoSpacing"/>
        <w:ind w:left="720"/>
        <w:rPr>
          <w:rFonts w:ascii="Arial" w:eastAsia="Times New Roman" w:hAnsi="Arial" w:cs="Arial"/>
          <w:color w:val="000000"/>
        </w:rPr>
      </w:pPr>
      <w:r w:rsidRPr="00EB3035">
        <w:rPr>
          <w:rFonts w:ascii="Arial" w:eastAsia="Times New Roman" w:hAnsi="Arial" w:cs="Arial"/>
          <w:color w:val="000000"/>
        </w:rPr>
        <w:t>The Azorius Senate is often underestimated by both average citizens and the other guilds. After all, all they do is make the laws, which, despite the best efforts of the Boros Legion, are often ignored. And everyone knows that the Azorius are most interested in keeping the status quo.</w:t>
      </w:r>
    </w:p>
    <w:p w:rsidR="00B6140C" w:rsidRDefault="00B6140C" w:rsidP="00B6140C">
      <w:pPr>
        <w:pStyle w:val="NoSpacing"/>
        <w:rPr>
          <w:rFonts w:ascii="Arial" w:hAnsi="Arial" w:cs="Arial"/>
        </w:rPr>
      </w:pPr>
    </w:p>
    <w:p w:rsidR="00B6140C" w:rsidRDefault="00D41608" w:rsidP="00B6140C">
      <w:pPr>
        <w:pStyle w:val="NoSpacing"/>
        <w:ind w:left="720"/>
        <w:rPr>
          <w:rFonts w:ascii="Arial" w:hAnsi="Arial" w:cs="Arial"/>
        </w:rPr>
      </w:pPr>
      <w:r>
        <w:rPr>
          <w:rFonts w:ascii="Arial" w:hAnsi="Arial" w:cs="Arial"/>
          <w:noProof/>
        </w:rPr>
        <w:drawing>
          <wp:anchor distT="0" distB="0" distL="0" distR="0" simplePos="0" relativeHeight="251661312" behindDoc="0" locked="0" layoutInCell="1" allowOverlap="0">
            <wp:simplePos x="0" y="0"/>
            <wp:positionH relativeFrom="column">
              <wp:posOffset>3838575</wp:posOffset>
            </wp:positionH>
            <wp:positionV relativeFrom="paragraph">
              <wp:posOffset>558800</wp:posOffset>
            </wp:positionV>
            <wp:extent cx="1838325" cy="1408430"/>
            <wp:effectExtent l="38100" t="0" r="104775" b="58420"/>
            <wp:wrapTopAndBottom/>
            <wp:docPr id="224" name="Picture 96" descr="http://www.wizards.com/magic/images/mtgcom/fcpics/making/mr223_6zhlmrx94iy2vm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wizards.com/magic/images/mtgcom/fcpics/making/mr223_6zhlmrx94iy2vm7i.jpg"/>
                    <pic:cNvPicPr>
                      <a:picLocks noChangeAspect="1" noChangeArrowheads="1"/>
                    </pic:cNvPicPr>
                  </pic:nvPicPr>
                  <pic:blipFill>
                    <a:blip r:embed="rId14" cstate="print"/>
                    <a:srcRect/>
                    <a:stretch>
                      <a:fillRect/>
                    </a:stretch>
                  </pic:blipFill>
                  <pic:spPr bwMode="auto">
                    <a:xfrm>
                      <a:off x="0" y="0"/>
                      <a:ext cx="1838325" cy="1408430"/>
                    </a:xfrm>
                    <a:prstGeom prst="rect">
                      <a:avLst/>
                    </a:prstGeom>
                    <a:noFill/>
                    <a:ln w="9525">
                      <a:noFill/>
                      <a:miter lim="800000"/>
                      <a:headEnd/>
                      <a:tailEnd/>
                    </a:ln>
                    <a:effectLst>
                      <a:outerShdw blurRad="50800" dist="50800" dir="2940000" algn="ctr" rotWithShape="0">
                        <a:schemeClr val="tx1">
                          <a:alpha val="51000"/>
                        </a:schemeClr>
                      </a:outerShdw>
                    </a:effectLst>
                  </pic:spPr>
                </pic:pic>
              </a:graphicData>
            </a:graphic>
          </wp:anchor>
        </w:drawing>
      </w:r>
      <w:r w:rsidR="00B6140C">
        <w:rPr>
          <w:rFonts w:ascii="Arial" w:hAnsi="Arial" w:cs="Arial"/>
        </w:rPr>
        <w:t>Guild Colors are Blue and White</w:t>
      </w:r>
    </w:p>
    <w:p w:rsidR="00B6140C" w:rsidRDefault="00FC032C" w:rsidP="00447655">
      <w:pPr>
        <w:pStyle w:val="NoSpacing"/>
        <w:ind w:left="720"/>
        <w:rPr>
          <w:rFonts w:ascii="Arial" w:hAnsi="Arial" w:cs="Arial"/>
        </w:rPr>
      </w:pPr>
      <w:r>
        <w:rPr>
          <w:rFonts w:ascii="Arial" w:hAnsi="Arial" w:cs="Arial"/>
          <w:noProof/>
        </w:rPr>
        <w:drawing>
          <wp:anchor distT="0" distB="0" distL="0" distR="0" simplePos="0" relativeHeight="251660288" behindDoc="0" locked="0" layoutInCell="1" allowOverlap="0">
            <wp:simplePos x="0" y="0"/>
            <wp:positionH relativeFrom="column">
              <wp:posOffset>476250</wp:posOffset>
            </wp:positionH>
            <wp:positionV relativeFrom="paragraph">
              <wp:posOffset>26670</wp:posOffset>
            </wp:positionV>
            <wp:extent cx="3286125" cy="2476500"/>
            <wp:effectExtent l="19050" t="0" r="9525" b="0"/>
            <wp:wrapTopAndBottom/>
            <wp:docPr id="38" name="Picture 93" descr="Dissensio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issension art"/>
                    <pic:cNvPicPr>
                      <a:picLocks noChangeAspect="1" noChangeArrowheads="1"/>
                    </pic:cNvPicPr>
                  </pic:nvPicPr>
                  <pic:blipFill>
                    <a:blip r:embed="rId15" cstate="print"/>
                    <a:srcRect/>
                    <a:stretch>
                      <a:fillRect/>
                    </a:stretch>
                  </pic:blipFill>
                  <pic:spPr bwMode="auto">
                    <a:xfrm>
                      <a:off x="0" y="0"/>
                      <a:ext cx="3286125" cy="2476500"/>
                    </a:xfrm>
                    <a:prstGeom prst="rect">
                      <a:avLst/>
                    </a:prstGeom>
                    <a:noFill/>
                    <a:ln w="9525">
                      <a:noFill/>
                      <a:miter lim="800000"/>
                      <a:headEnd/>
                      <a:tailEnd/>
                    </a:ln>
                  </pic:spPr>
                </pic:pic>
              </a:graphicData>
            </a:graphic>
          </wp:anchor>
        </w:drawing>
      </w:r>
    </w:p>
    <w:p w:rsidR="00B6140C" w:rsidRPr="000927CB" w:rsidRDefault="00B6140C" w:rsidP="008A0007">
      <w:pPr>
        <w:pStyle w:val="Heading4"/>
      </w:pPr>
      <w:r w:rsidRPr="000927CB">
        <w:t>The Boros Legion</w:t>
      </w:r>
    </w:p>
    <w:p w:rsidR="00B6140C" w:rsidRDefault="00B6140C" w:rsidP="00B6140C">
      <w:pPr>
        <w:pStyle w:val="NoSpacing"/>
        <w:rPr>
          <w:rFonts w:ascii="Arial" w:hAnsi="Arial" w:cs="Arial"/>
        </w:rPr>
      </w:pPr>
    </w:p>
    <w:p w:rsidR="00B6140C" w:rsidRPr="000C5153" w:rsidRDefault="00B6140C" w:rsidP="00B6140C">
      <w:pPr>
        <w:pStyle w:val="NoSpacing"/>
        <w:ind w:left="720"/>
        <w:rPr>
          <w:rFonts w:ascii="Arial" w:eastAsia="Times New Roman" w:hAnsi="Arial" w:cs="Arial"/>
          <w:color w:val="000000"/>
        </w:rPr>
      </w:pPr>
      <w:r w:rsidRPr="000C5153">
        <w:rPr>
          <w:rFonts w:ascii="Arial" w:eastAsia="Times New Roman" w:hAnsi="Arial" w:cs="Arial"/>
          <w:color w:val="000000"/>
        </w:rPr>
        <w:t xml:space="preserve">If the Azorius are the lawmakers of Ravnica, then the Boros Legion are the law's enforcers. They are supposed to keep order and uphold the laws made by both the Guildpact and Azorius. In practice, though, they tend to enforce whatever laws they feel like enforcing, not to mention a few that don't exist, except in their own hearts and minds. The </w:t>
      </w:r>
      <w:proofErr w:type="spellStart"/>
      <w:r w:rsidRPr="000C5153">
        <w:rPr>
          <w:rFonts w:ascii="Arial" w:eastAsia="Times New Roman" w:hAnsi="Arial" w:cs="Arial"/>
          <w:color w:val="000000"/>
        </w:rPr>
        <w:t>Wojek</w:t>
      </w:r>
      <w:proofErr w:type="spellEnd"/>
      <w:r w:rsidRPr="000C5153">
        <w:rPr>
          <w:rFonts w:ascii="Arial" w:eastAsia="Times New Roman" w:hAnsi="Arial" w:cs="Arial"/>
          <w:color w:val="000000"/>
        </w:rPr>
        <w:t xml:space="preserve">, a special division of the Boros, are the main foot soldiers in this cause; every district has a permanent garrison of </w:t>
      </w:r>
      <w:proofErr w:type="spellStart"/>
      <w:r w:rsidRPr="000C5153">
        <w:rPr>
          <w:rFonts w:ascii="Arial" w:eastAsia="Times New Roman" w:hAnsi="Arial" w:cs="Arial"/>
          <w:color w:val="000000"/>
        </w:rPr>
        <w:t>Wojek</w:t>
      </w:r>
      <w:proofErr w:type="spellEnd"/>
      <w:r w:rsidRPr="000C5153">
        <w:rPr>
          <w:rFonts w:ascii="Arial" w:eastAsia="Times New Roman" w:hAnsi="Arial" w:cs="Arial"/>
          <w:color w:val="000000"/>
        </w:rPr>
        <w:t xml:space="preserve"> to protect it. The archangel Razia sends the rest of her massive forces to wherever she deems it necessary – and of course, her standards may differ greatly from that of the locals.</w:t>
      </w:r>
    </w:p>
    <w:p w:rsidR="00B6140C" w:rsidRPr="000C5153" w:rsidRDefault="00B6140C" w:rsidP="00B6140C">
      <w:pPr>
        <w:pStyle w:val="NoSpacing"/>
        <w:ind w:left="720"/>
        <w:rPr>
          <w:rFonts w:ascii="Arial" w:eastAsia="Times New Roman" w:hAnsi="Arial" w:cs="Arial"/>
          <w:color w:val="000000"/>
        </w:rPr>
      </w:pPr>
    </w:p>
    <w:p w:rsidR="00B6140C" w:rsidRPr="000C5153" w:rsidRDefault="00B6140C" w:rsidP="00B6140C">
      <w:pPr>
        <w:pStyle w:val="NoSpacing"/>
        <w:ind w:left="720"/>
        <w:rPr>
          <w:rFonts w:ascii="Arial" w:eastAsia="Times New Roman" w:hAnsi="Arial" w:cs="Arial"/>
          <w:color w:val="000000"/>
        </w:rPr>
      </w:pPr>
      <w:r w:rsidRPr="000C5153">
        <w:rPr>
          <w:rFonts w:ascii="Arial" w:eastAsia="Times New Roman" w:hAnsi="Arial" w:cs="Arial"/>
          <w:color w:val="000000"/>
        </w:rPr>
        <w:t xml:space="preserve">The Boros are all about controlled rage. Their soldiers, which include humans, goblins, and </w:t>
      </w:r>
      <w:proofErr w:type="spellStart"/>
      <w:r w:rsidRPr="000C5153">
        <w:rPr>
          <w:rFonts w:ascii="Arial" w:eastAsia="Times New Roman" w:hAnsi="Arial" w:cs="Arial"/>
          <w:color w:val="000000"/>
        </w:rPr>
        <w:t>Ordruun</w:t>
      </w:r>
      <w:proofErr w:type="spellEnd"/>
      <w:r w:rsidRPr="000C5153">
        <w:rPr>
          <w:rFonts w:ascii="Arial" w:eastAsia="Times New Roman" w:hAnsi="Arial" w:cs="Arial"/>
          <w:color w:val="000000"/>
        </w:rPr>
        <w:t xml:space="preserve"> </w:t>
      </w:r>
      <w:proofErr w:type="spellStart"/>
      <w:proofErr w:type="gramStart"/>
      <w:r w:rsidRPr="000C5153">
        <w:rPr>
          <w:rFonts w:ascii="Arial" w:eastAsia="Times New Roman" w:hAnsi="Arial" w:cs="Arial"/>
          <w:color w:val="000000"/>
        </w:rPr>
        <w:t>minotaurs</w:t>
      </w:r>
      <w:proofErr w:type="spellEnd"/>
      <w:proofErr w:type="gramEnd"/>
      <w:r w:rsidRPr="000C5153">
        <w:rPr>
          <w:rFonts w:ascii="Arial" w:eastAsia="Times New Roman" w:hAnsi="Arial" w:cs="Arial"/>
          <w:color w:val="000000"/>
        </w:rPr>
        <w:t xml:space="preserve">, are so determined to keep the peace that they will apply any warlike means </w:t>
      </w:r>
      <w:r w:rsidRPr="000C5153">
        <w:rPr>
          <w:rFonts w:ascii="Arial" w:eastAsia="Times New Roman" w:hAnsi="Arial" w:cs="Arial"/>
          <w:color w:val="000000"/>
        </w:rPr>
        <w:lastRenderedPageBreak/>
        <w:t>they deem necessary. They tend to swing swords first and ask questions later, since they're almost always sure that whatever action they take to keep order is right. Those who oppose them, by definition, must then be wrong at best, criminal at worst.</w:t>
      </w:r>
    </w:p>
    <w:p w:rsidR="00B6140C" w:rsidRDefault="00B6140C" w:rsidP="00B6140C">
      <w:pPr>
        <w:pStyle w:val="NoSpacing"/>
        <w:ind w:left="720"/>
        <w:rPr>
          <w:rFonts w:ascii="Arial" w:hAnsi="Arial" w:cs="Arial"/>
        </w:rPr>
      </w:pPr>
    </w:p>
    <w:p w:rsidR="00B6140C" w:rsidRDefault="00B343B9" w:rsidP="00B6140C">
      <w:pPr>
        <w:pStyle w:val="NoSpacing"/>
        <w:ind w:left="720"/>
        <w:rPr>
          <w:rFonts w:ascii="Arial" w:hAnsi="Arial" w:cs="Arial"/>
        </w:rPr>
      </w:pPr>
      <w:r>
        <w:rPr>
          <w:rFonts w:ascii="Arial" w:hAnsi="Arial" w:cs="Arial"/>
          <w:noProof/>
        </w:rPr>
        <w:drawing>
          <wp:anchor distT="0" distB="0" distL="0" distR="0" simplePos="0" relativeHeight="251662336" behindDoc="0" locked="0" layoutInCell="1" allowOverlap="0">
            <wp:simplePos x="0" y="0"/>
            <wp:positionH relativeFrom="column">
              <wp:posOffset>4019550</wp:posOffset>
            </wp:positionH>
            <wp:positionV relativeFrom="paragraph">
              <wp:posOffset>814705</wp:posOffset>
            </wp:positionV>
            <wp:extent cx="1676400" cy="1374775"/>
            <wp:effectExtent l="38100" t="0" r="95250" b="53975"/>
            <wp:wrapTopAndBottom/>
            <wp:docPr id="39" name="Picture 38" descr="http://www.wizards.com/global/images/mtgcom_daily_mr205_picMain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wizards.com/global/images/mtgcom_daily_mr205_picMain_en.jpg"/>
                    <pic:cNvPicPr>
                      <a:picLocks noChangeAspect="1" noChangeArrowheads="1"/>
                    </pic:cNvPicPr>
                  </pic:nvPicPr>
                  <pic:blipFill>
                    <a:blip r:embed="rId16" cstate="print"/>
                    <a:srcRect/>
                    <a:stretch>
                      <a:fillRect/>
                    </a:stretch>
                  </pic:blipFill>
                  <pic:spPr bwMode="auto">
                    <a:xfrm>
                      <a:off x="0" y="0"/>
                      <a:ext cx="1676400" cy="1374775"/>
                    </a:xfrm>
                    <a:prstGeom prst="rect">
                      <a:avLst/>
                    </a:prstGeom>
                    <a:noFill/>
                    <a:ln w="9525">
                      <a:noFill/>
                      <a:miter lim="800000"/>
                      <a:headEnd/>
                      <a:tailEnd/>
                    </a:ln>
                    <a:effectLst>
                      <a:outerShdw blurRad="50800" dist="50800" dir="3000000" algn="ctr" rotWithShape="0">
                        <a:schemeClr val="tx1">
                          <a:alpha val="49000"/>
                        </a:schemeClr>
                      </a:outerShdw>
                    </a:effectLst>
                  </pic:spPr>
                </pic:pic>
              </a:graphicData>
            </a:graphic>
          </wp:anchor>
        </w:drawing>
      </w:r>
      <w:r w:rsidR="00B6140C">
        <w:rPr>
          <w:rFonts w:ascii="Arial" w:hAnsi="Arial" w:cs="Arial"/>
        </w:rPr>
        <w:t>Guild Colors are Red and White</w:t>
      </w:r>
    </w:p>
    <w:p w:rsidR="00B6140C" w:rsidRDefault="00B6140C" w:rsidP="00B6140C">
      <w:pPr>
        <w:pStyle w:val="NoSpacing"/>
        <w:ind w:left="720"/>
        <w:rPr>
          <w:rFonts w:ascii="Arial" w:hAnsi="Arial" w:cs="Arial"/>
        </w:rPr>
      </w:pPr>
      <w:r>
        <w:rPr>
          <w:rFonts w:ascii="Arial" w:hAnsi="Arial" w:cs="Arial"/>
          <w:noProof/>
        </w:rPr>
        <w:drawing>
          <wp:anchor distT="0" distB="0" distL="0" distR="0" simplePos="0" relativeHeight="251663360" behindDoc="0" locked="0" layoutInCell="1" allowOverlap="0">
            <wp:simplePos x="0" y="0"/>
            <wp:positionH relativeFrom="column">
              <wp:posOffset>476250</wp:posOffset>
            </wp:positionH>
            <wp:positionV relativeFrom="paragraph">
              <wp:posOffset>130175</wp:posOffset>
            </wp:positionV>
            <wp:extent cx="3362325" cy="2700020"/>
            <wp:effectExtent l="38100" t="0" r="104775" b="62230"/>
            <wp:wrapTopAndBottom/>
            <wp:docPr id="45" name="Picture 45" descr="http://www.wizards.com/magic/images/mtgcom/fcpics/taste/mc16_warc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wizards.com/magic/images/mtgcom/fcpics/taste/mc16_warcraft.jpg"/>
                    <pic:cNvPicPr>
                      <a:picLocks noChangeAspect="1" noChangeArrowheads="1"/>
                    </pic:cNvPicPr>
                  </pic:nvPicPr>
                  <pic:blipFill>
                    <a:blip r:embed="rId17" cstate="print"/>
                    <a:srcRect/>
                    <a:stretch>
                      <a:fillRect/>
                    </a:stretch>
                  </pic:blipFill>
                  <pic:spPr bwMode="auto">
                    <a:xfrm>
                      <a:off x="0" y="0"/>
                      <a:ext cx="3362325" cy="2700020"/>
                    </a:xfrm>
                    <a:prstGeom prst="rect">
                      <a:avLst/>
                    </a:prstGeom>
                    <a:noFill/>
                    <a:ln w="9525">
                      <a:noFill/>
                      <a:miter lim="800000"/>
                      <a:headEnd/>
                      <a:tailEnd/>
                    </a:ln>
                    <a:effectLst>
                      <a:outerShdw blurRad="50800" dist="50800" dir="3240000" algn="ctr" rotWithShape="0">
                        <a:schemeClr val="tx1">
                          <a:alpha val="52000"/>
                        </a:schemeClr>
                      </a:outerShdw>
                    </a:effectLst>
                  </pic:spPr>
                </pic:pic>
              </a:graphicData>
            </a:graphic>
          </wp:anchor>
        </w:drawing>
      </w:r>
    </w:p>
    <w:p w:rsidR="00B6140C" w:rsidRPr="00033514" w:rsidRDefault="00B6140C" w:rsidP="008A0007">
      <w:pPr>
        <w:pStyle w:val="Heading4"/>
      </w:pPr>
      <w:r w:rsidRPr="00033514">
        <w:t>The Golgari</w:t>
      </w:r>
    </w:p>
    <w:p w:rsidR="00B6140C" w:rsidRDefault="00B6140C" w:rsidP="00B6140C">
      <w:pPr>
        <w:pStyle w:val="NoSpacing"/>
        <w:ind w:left="720"/>
        <w:rPr>
          <w:rFonts w:ascii="Arial" w:hAnsi="Arial" w:cs="Arial"/>
        </w:rPr>
      </w:pPr>
    </w:p>
    <w:p w:rsidR="00B6140C" w:rsidRPr="00D456F0" w:rsidRDefault="00B6140C" w:rsidP="00B6140C">
      <w:pPr>
        <w:pStyle w:val="NoSpacing"/>
        <w:ind w:left="720"/>
        <w:rPr>
          <w:rFonts w:ascii="Arial" w:eastAsia="Times New Roman" w:hAnsi="Arial" w:cs="Arial"/>
          <w:color w:val="000000"/>
        </w:rPr>
      </w:pPr>
      <w:r w:rsidRPr="00D456F0">
        <w:rPr>
          <w:rFonts w:ascii="Arial" w:eastAsia="Times New Roman" w:hAnsi="Arial" w:cs="Arial"/>
          <w:color w:val="000000"/>
        </w:rPr>
        <w:t xml:space="preserve">The Golgari preach that death is part of the natural cycle, which seems like a harmless and logical belief. However, they take it one step further, actually embracing death, and encouraging it to enhance and strengthen life. So their </w:t>
      </w:r>
      <w:proofErr w:type="spellStart"/>
      <w:r w:rsidRPr="00D456F0">
        <w:rPr>
          <w:rFonts w:ascii="Arial" w:eastAsia="Times New Roman" w:hAnsi="Arial" w:cs="Arial"/>
          <w:color w:val="000000"/>
        </w:rPr>
        <w:t>guildmaster</w:t>
      </w:r>
      <w:proofErr w:type="spellEnd"/>
      <w:r w:rsidRPr="00D456F0">
        <w:rPr>
          <w:rFonts w:ascii="Arial" w:eastAsia="Times New Roman" w:hAnsi="Arial" w:cs="Arial"/>
          <w:color w:val="000000"/>
        </w:rPr>
        <w:t xml:space="preserve">, the </w:t>
      </w:r>
      <w:proofErr w:type="spellStart"/>
      <w:r w:rsidRPr="00D456F0">
        <w:rPr>
          <w:rFonts w:ascii="Arial" w:eastAsia="Times New Roman" w:hAnsi="Arial" w:cs="Arial"/>
          <w:color w:val="000000"/>
        </w:rPr>
        <w:t>elvish</w:t>
      </w:r>
      <w:proofErr w:type="spellEnd"/>
      <w:r w:rsidRPr="00D456F0">
        <w:rPr>
          <w:rFonts w:ascii="Arial" w:eastAsia="Times New Roman" w:hAnsi="Arial" w:cs="Arial"/>
          <w:color w:val="000000"/>
        </w:rPr>
        <w:t xml:space="preserve"> shaman </w:t>
      </w:r>
      <w:proofErr w:type="spellStart"/>
      <w:r w:rsidRPr="00D456F0">
        <w:rPr>
          <w:rFonts w:ascii="Arial" w:eastAsia="Times New Roman" w:hAnsi="Arial" w:cs="Arial"/>
          <w:color w:val="000000"/>
        </w:rPr>
        <w:t>Savra</w:t>
      </w:r>
      <w:proofErr w:type="spellEnd"/>
      <w:r w:rsidRPr="00D456F0">
        <w:rPr>
          <w:rFonts w:ascii="Arial" w:eastAsia="Times New Roman" w:hAnsi="Arial" w:cs="Arial"/>
          <w:color w:val="000000"/>
        </w:rPr>
        <w:t>, doesn't mind letting loose virulent plagues. After all, all they're doing is speeding up the natural cycle so that Ravnica can be reborn after death into something better. It's not so much death itself that they like, but the rebuilding that comes afterwards.</w:t>
      </w:r>
    </w:p>
    <w:p w:rsidR="00B6140C" w:rsidRPr="00D456F0" w:rsidRDefault="00B6140C" w:rsidP="00B6140C">
      <w:pPr>
        <w:pStyle w:val="NoSpacing"/>
        <w:ind w:left="720"/>
        <w:rPr>
          <w:rFonts w:ascii="Arial" w:eastAsia="Times New Roman" w:hAnsi="Arial" w:cs="Arial"/>
          <w:color w:val="000000"/>
        </w:rPr>
      </w:pPr>
    </w:p>
    <w:p w:rsidR="00B6140C" w:rsidRPr="00D456F0" w:rsidRDefault="00B6140C" w:rsidP="00B6140C">
      <w:pPr>
        <w:pStyle w:val="NoSpacing"/>
        <w:ind w:left="720"/>
        <w:rPr>
          <w:rFonts w:ascii="Arial" w:eastAsia="Times New Roman" w:hAnsi="Arial" w:cs="Arial"/>
          <w:color w:val="000000"/>
        </w:rPr>
      </w:pPr>
      <w:r w:rsidRPr="00D456F0">
        <w:rPr>
          <w:rFonts w:ascii="Arial" w:eastAsia="Times New Roman" w:hAnsi="Arial" w:cs="Arial"/>
          <w:color w:val="000000"/>
        </w:rPr>
        <w:t xml:space="preserve">Of course, Golgari necromancy is some of the most potent ever seen. They don't even believe that their creations are anything hideous or unnatural. Their favored pets are not only undead, but natural forces of death and decay, like fungi, insects, and </w:t>
      </w:r>
      <w:proofErr w:type="spellStart"/>
      <w:r w:rsidRPr="00D456F0">
        <w:rPr>
          <w:rFonts w:ascii="Arial" w:eastAsia="Times New Roman" w:hAnsi="Arial" w:cs="Arial"/>
          <w:color w:val="000000"/>
        </w:rPr>
        <w:t>saprolings</w:t>
      </w:r>
      <w:proofErr w:type="spellEnd"/>
      <w:r w:rsidRPr="00D456F0">
        <w:rPr>
          <w:rFonts w:ascii="Arial" w:eastAsia="Times New Roman" w:hAnsi="Arial" w:cs="Arial"/>
          <w:color w:val="000000"/>
        </w:rPr>
        <w:t xml:space="preserve">. And they have a lot to work with, for Ravnica is teeming with ghosts and zombies in unusual numbers. Whether that's the </w:t>
      </w:r>
      <w:proofErr w:type="spellStart"/>
      <w:r w:rsidRPr="00D456F0">
        <w:rPr>
          <w:rFonts w:ascii="Arial" w:eastAsia="Times New Roman" w:hAnsi="Arial" w:cs="Arial"/>
          <w:color w:val="000000"/>
        </w:rPr>
        <w:t>Golgari's</w:t>
      </w:r>
      <w:proofErr w:type="spellEnd"/>
      <w:r w:rsidRPr="00D456F0">
        <w:rPr>
          <w:rFonts w:ascii="Arial" w:eastAsia="Times New Roman" w:hAnsi="Arial" w:cs="Arial"/>
          <w:color w:val="000000"/>
        </w:rPr>
        <w:t xml:space="preserve"> doing is something they never divulge.</w:t>
      </w:r>
    </w:p>
    <w:p w:rsidR="00B6140C" w:rsidRDefault="00B6140C" w:rsidP="00B6140C">
      <w:pPr>
        <w:pStyle w:val="NoSpacing"/>
        <w:ind w:left="720"/>
        <w:rPr>
          <w:rFonts w:ascii="Arial" w:hAnsi="Arial" w:cs="Arial"/>
        </w:rPr>
      </w:pPr>
    </w:p>
    <w:p w:rsidR="00B6140C" w:rsidRDefault="0049603A" w:rsidP="00B6140C">
      <w:pPr>
        <w:pStyle w:val="NoSpacing"/>
        <w:ind w:left="720"/>
        <w:rPr>
          <w:rFonts w:ascii="Arial" w:hAnsi="Arial" w:cs="Arial"/>
        </w:rPr>
      </w:pPr>
      <w:r>
        <w:rPr>
          <w:rFonts w:ascii="Arial" w:hAnsi="Arial" w:cs="Arial"/>
          <w:noProof/>
        </w:rPr>
        <w:drawing>
          <wp:anchor distT="0" distB="0" distL="0" distR="0" simplePos="0" relativeHeight="251664384" behindDoc="0" locked="0" layoutInCell="1" allowOverlap="0">
            <wp:simplePos x="0" y="0"/>
            <wp:positionH relativeFrom="column">
              <wp:posOffset>476250</wp:posOffset>
            </wp:positionH>
            <wp:positionV relativeFrom="paragraph">
              <wp:posOffset>215265</wp:posOffset>
            </wp:positionV>
            <wp:extent cx="3495675" cy="2319020"/>
            <wp:effectExtent l="0" t="19050" r="85725" b="62230"/>
            <wp:wrapTopAndBottom/>
            <wp:docPr id="77" name="Picture 30" descr="http://www.wizards.com/magic/images/mtgcom/fcpics/taste/mc10_si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wizards.com/magic/images/mtgcom/fcpics/taste/mc10_sisters.jpg"/>
                    <pic:cNvPicPr>
                      <a:picLocks noChangeAspect="1" noChangeArrowheads="1"/>
                    </pic:cNvPicPr>
                  </pic:nvPicPr>
                  <pic:blipFill>
                    <a:blip r:embed="rId18" cstate="print"/>
                    <a:srcRect/>
                    <a:stretch>
                      <a:fillRect/>
                    </a:stretch>
                  </pic:blipFill>
                  <pic:spPr bwMode="auto">
                    <a:xfrm>
                      <a:off x="0" y="0"/>
                      <a:ext cx="3495675" cy="231902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140CEE">
        <w:rPr>
          <w:rFonts w:ascii="Arial" w:hAnsi="Arial" w:cs="Arial"/>
          <w:noProof/>
        </w:rPr>
        <w:drawing>
          <wp:anchor distT="0" distB="0" distL="114300" distR="114300" simplePos="0" relativeHeight="251665408" behindDoc="0" locked="0" layoutInCell="1" allowOverlap="1">
            <wp:simplePos x="0" y="0"/>
            <wp:positionH relativeFrom="column">
              <wp:posOffset>4286250</wp:posOffset>
            </wp:positionH>
            <wp:positionV relativeFrom="paragraph">
              <wp:posOffset>718185</wp:posOffset>
            </wp:positionV>
            <wp:extent cx="1362075" cy="1362075"/>
            <wp:effectExtent l="0" t="19050" r="85725" b="66675"/>
            <wp:wrapTopAndBottom/>
            <wp:docPr id="40" name="Picture 1" descr="http://forums.gleemax.com/images/avatars/Rav_golgari_sig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ums.gleemax.com/images/avatars/Rav_golgari_signet.jpg"/>
                    <pic:cNvPicPr>
                      <a:picLocks noChangeAspect="1" noChangeArrowheads="1"/>
                    </pic:cNvPicPr>
                  </pic:nvPicPr>
                  <pic:blipFill>
                    <a:blip r:embed="rId19" cstate="print"/>
                    <a:srcRect/>
                    <a:stretch>
                      <a:fillRect/>
                    </a:stretch>
                  </pic:blipFill>
                  <pic:spPr bwMode="auto">
                    <a:xfrm>
                      <a:off x="0" y="0"/>
                      <a:ext cx="1362075" cy="136207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B6140C">
        <w:rPr>
          <w:rFonts w:ascii="Arial" w:hAnsi="Arial" w:cs="Arial"/>
        </w:rPr>
        <w:t>Guild Colors are Green and Black</w:t>
      </w:r>
    </w:p>
    <w:p w:rsidR="00B6140C" w:rsidRDefault="00B6140C" w:rsidP="00DE1371">
      <w:pPr>
        <w:pStyle w:val="NoSpacing"/>
        <w:rPr>
          <w:rFonts w:ascii="Arial" w:hAnsi="Arial" w:cs="Arial"/>
        </w:rPr>
      </w:pPr>
    </w:p>
    <w:p w:rsidR="00B6140C" w:rsidRDefault="00B6140C" w:rsidP="00EB10F0">
      <w:pPr>
        <w:pStyle w:val="Heading4"/>
      </w:pPr>
      <w:r>
        <w:t>The Izze</w:t>
      </w:r>
      <w:r w:rsidRPr="0046180E">
        <w:t>t</w:t>
      </w:r>
    </w:p>
    <w:p w:rsidR="00B6140C" w:rsidRDefault="00B6140C" w:rsidP="00B6140C">
      <w:pPr>
        <w:pStyle w:val="NoSpacing"/>
        <w:rPr>
          <w:rFonts w:ascii="Arial" w:hAnsi="Arial" w:cs="Arial"/>
          <w:i/>
        </w:rPr>
      </w:pPr>
    </w:p>
    <w:p w:rsidR="00B6140C" w:rsidRPr="00F9329E" w:rsidRDefault="00B6140C" w:rsidP="00B6140C">
      <w:pPr>
        <w:pStyle w:val="NoSpacing"/>
        <w:ind w:left="720"/>
        <w:rPr>
          <w:rFonts w:ascii="Arial" w:eastAsia="Times New Roman" w:hAnsi="Arial" w:cs="Arial"/>
          <w:color w:val="000000"/>
        </w:rPr>
      </w:pPr>
      <w:r w:rsidRPr="00F9329E">
        <w:rPr>
          <w:rFonts w:ascii="Arial" w:eastAsia="Times New Roman" w:hAnsi="Arial" w:cs="Arial"/>
          <w:color w:val="000000"/>
        </w:rPr>
        <w:t xml:space="preserve">The Izzet are seekers of knowledge, but their methods may be best described as "unorthodox." They pursue their research with reckless abandon, often taking on too much at once, quickly discarding old ideas for bright shiny ones that suddenly get their attention. Though they're responsible for most of the beneficial civic works on Ravnica, their behavior has also led to some spectacular and destructive failures. This reflects the personality of their </w:t>
      </w:r>
      <w:proofErr w:type="spellStart"/>
      <w:r w:rsidRPr="00F9329E">
        <w:rPr>
          <w:rFonts w:ascii="Arial" w:eastAsia="Times New Roman" w:hAnsi="Arial" w:cs="Arial"/>
          <w:color w:val="000000"/>
        </w:rPr>
        <w:t>guildmaster</w:t>
      </w:r>
      <w:proofErr w:type="spellEnd"/>
      <w:r w:rsidRPr="00F9329E">
        <w:rPr>
          <w:rFonts w:ascii="Arial" w:eastAsia="Times New Roman" w:hAnsi="Arial" w:cs="Arial"/>
          <w:color w:val="000000"/>
        </w:rPr>
        <w:t>, the brilliant, but short-tempered, dragon wizard Niv-Mizzet.</w:t>
      </w:r>
    </w:p>
    <w:p w:rsidR="00B6140C" w:rsidRPr="00F9329E" w:rsidRDefault="00B6140C" w:rsidP="00B6140C">
      <w:pPr>
        <w:pStyle w:val="NoSpacing"/>
        <w:ind w:left="720"/>
        <w:rPr>
          <w:rFonts w:ascii="Arial" w:eastAsia="Times New Roman" w:hAnsi="Arial" w:cs="Arial"/>
          <w:color w:val="000000"/>
        </w:rPr>
      </w:pPr>
    </w:p>
    <w:p w:rsidR="00B6140C" w:rsidRDefault="00B6140C" w:rsidP="00B6140C">
      <w:pPr>
        <w:pStyle w:val="NoSpacing"/>
        <w:ind w:left="720"/>
        <w:rPr>
          <w:rFonts w:ascii="Arial" w:eastAsia="Times New Roman" w:hAnsi="Arial" w:cs="Arial"/>
          <w:color w:val="000000"/>
        </w:rPr>
      </w:pPr>
      <w:r>
        <w:rPr>
          <w:rFonts w:ascii="Arial" w:eastAsia="Times New Roman" w:hAnsi="Arial" w:cs="Arial"/>
          <w:color w:val="000000"/>
        </w:rPr>
        <w:t xml:space="preserve">The Izzet are </w:t>
      </w:r>
      <w:r w:rsidRPr="00F9329E">
        <w:rPr>
          <w:rFonts w:ascii="Arial" w:eastAsia="Times New Roman" w:hAnsi="Arial" w:cs="Arial"/>
          <w:color w:val="000000"/>
        </w:rPr>
        <w:t>responsible for most of the civic wor</w:t>
      </w:r>
      <w:r>
        <w:rPr>
          <w:rFonts w:ascii="Arial" w:eastAsia="Times New Roman" w:hAnsi="Arial" w:cs="Arial"/>
          <w:color w:val="000000"/>
        </w:rPr>
        <w:t xml:space="preserve">ks that keep Ravnica going. They </w:t>
      </w:r>
      <w:r w:rsidRPr="00F9329E">
        <w:rPr>
          <w:rFonts w:ascii="Arial" w:eastAsia="Times New Roman" w:hAnsi="Arial" w:cs="Arial"/>
          <w:color w:val="000000"/>
        </w:rPr>
        <w:t xml:space="preserve">designed the sewers, built the foundries, and stocked the markets with every necessity and every luxury. They are tinkerers and researchers at heart, never satisfied, always working towards a bigger device or better sorcery. In fact, they're the only ones who understand how and why magic itself functions, knowledge that led to their “planar universes” </w:t>
      </w:r>
      <w:proofErr w:type="gramStart"/>
      <w:r w:rsidRPr="00F9329E">
        <w:rPr>
          <w:rFonts w:ascii="Arial" w:eastAsia="Times New Roman" w:hAnsi="Arial" w:cs="Arial"/>
          <w:color w:val="000000"/>
        </w:rPr>
        <w:t>theory,</w:t>
      </w:r>
      <w:proofErr w:type="gramEnd"/>
      <w:r w:rsidRPr="00F9329E">
        <w:rPr>
          <w:rFonts w:ascii="Arial" w:eastAsia="Times New Roman" w:hAnsi="Arial" w:cs="Arial"/>
          <w:color w:val="000000"/>
        </w:rPr>
        <w:t xml:space="preserve"> and speculation on how it's affected life and death on Ravnica. The Izzet are intensely focused on their work, making them the guild least interested in </w:t>
      </w:r>
      <w:proofErr w:type="spellStart"/>
      <w:r w:rsidRPr="00F9329E">
        <w:rPr>
          <w:rFonts w:ascii="Arial" w:eastAsia="Times New Roman" w:hAnsi="Arial" w:cs="Arial"/>
          <w:color w:val="000000"/>
        </w:rPr>
        <w:t>Ravnica's</w:t>
      </w:r>
      <w:proofErr w:type="spellEnd"/>
      <w:r w:rsidRPr="00F9329E">
        <w:rPr>
          <w:rFonts w:ascii="Arial" w:eastAsia="Times New Roman" w:hAnsi="Arial" w:cs="Arial"/>
          <w:color w:val="000000"/>
        </w:rPr>
        <w:t xml:space="preserve"> politics and daily intrigue.</w:t>
      </w:r>
    </w:p>
    <w:p w:rsidR="0042258B" w:rsidRDefault="0042258B" w:rsidP="0042258B">
      <w:pPr>
        <w:pStyle w:val="NoSpacing"/>
        <w:rPr>
          <w:rFonts w:ascii="Arial" w:eastAsia="Times New Roman" w:hAnsi="Arial" w:cs="Arial"/>
          <w:color w:val="000000"/>
        </w:rPr>
      </w:pPr>
    </w:p>
    <w:p w:rsidR="00BB5208" w:rsidRDefault="00EB7E56" w:rsidP="00BB5208">
      <w:pPr>
        <w:pStyle w:val="NoSpacing"/>
        <w:ind w:left="720"/>
        <w:rPr>
          <w:rFonts w:ascii="Arial" w:hAnsi="Arial" w:cs="Arial"/>
        </w:rPr>
      </w:pPr>
      <w:r>
        <w:rPr>
          <w:rFonts w:ascii="Arial" w:hAnsi="Arial" w:cs="Arial"/>
          <w:noProof/>
        </w:rPr>
        <w:drawing>
          <wp:anchor distT="0" distB="0" distL="114300" distR="114300" simplePos="0" relativeHeight="251666432" behindDoc="0" locked="0" layoutInCell="1" allowOverlap="1">
            <wp:simplePos x="0" y="0"/>
            <wp:positionH relativeFrom="column">
              <wp:posOffset>476250</wp:posOffset>
            </wp:positionH>
            <wp:positionV relativeFrom="paragraph">
              <wp:posOffset>236855</wp:posOffset>
            </wp:positionV>
            <wp:extent cx="3295650" cy="2633980"/>
            <wp:effectExtent l="0" t="19050" r="76200" b="52070"/>
            <wp:wrapTopAndBottom/>
            <wp:docPr id="46" name="Picture 10" descr="http://www.wizards.com/magic/images/mtgcom/products/guildpact/izzet_styl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izards.com/magic/images/mtgcom/products/guildpact/izzet_styleimage5.jpg"/>
                    <pic:cNvPicPr>
                      <a:picLocks noChangeAspect="1" noChangeArrowheads="1"/>
                    </pic:cNvPicPr>
                  </pic:nvPicPr>
                  <pic:blipFill>
                    <a:blip r:embed="rId20" cstate="print"/>
                    <a:srcRect/>
                    <a:stretch>
                      <a:fillRect/>
                    </a:stretch>
                  </pic:blipFill>
                  <pic:spPr bwMode="auto">
                    <a:xfrm>
                      <a:off x="0" y="0"/>
                      <a:ext cx="3295650" cy="263398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BB5208">
        <w:rPr>
          <w:rFonts w:ascii="Arial" w:hAnsi="Arial" w:cs="Arial"/>
          <w:noProof/>
        </w:rPr>
        <w:drawing>
          <wp:anchor distT="0" distB="0" distL="114300" distR="114300" simplePos="0" relativeHeight="251667456" behindDoc="0" locked="0" layoutInCell="1" allowOverlap="1">
            <wp:simplePos x="0" y="0"/>
            <wp:positionH relativeFrom="column">
              <wp:posOffset>4095750</wp:posOffset>
            </wp:positionH>
            <wp:positionV relativeFrom="paragraph">
              <wp:posOffset>847725</wp:posOffset>
            </wp:positionV>
            <wp:extent cx="1828800" cy="1310640"/>
            <wp:effectExtent l="0" t="19050" r="76200" b="60960"/>
            <wp:wrapTopAndBottom/>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828800" cy="131064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B6140C">
        <w:rPr>
          <w:rFonts w:ascii="Arial" w:hAnsi="Arial" w:cs="Arial"/>
        </w:rPr>
        <w:t>Guild Colors are Blue and Red.</w:t>
      </w:r>
    </w:p>
    <w:p w:rsidR="00BB5208" w:rsidRDefault="00BB5208" w:rsidP="00BB5208">
      <w:pPr>
        <w:pStyle w:val="NoSpacing"/>
        <w:rPr>
          <w:i/>
        </w:rPr>
      </w:pPr>
    </w:p>
    <w:p w:rsidR="00B6140C" w:rsidRPr="00037608" w:rsidRDefault="00B6140C" w:rsidP="00BB5208">
      <w:pPr>
        <w:pStyle w:val="Heading4"/>
      </w:pPr>
      <w:r w:rsidRPr="00037608">
        <w:t>The Orzhov Syndicate</w:t>
      </w:r>
    </w:p>
    <w:p w:rsidR="00B6140C" w:rsidRDefault="00B6140C" w:rsidP="00B6140C">
      <w:pPr>
        <w:pStyle w:val="NoSpacing"/>
        <w:rPr>
          <w:rFonts w:ascii="Arial" w:hAnsi="Arial" w:cs="Arial"/>
        </w:rPr>
      </w:pPr>
    </w:p>
    <w:p w:rsidR="00B6140C" w:rsidRDefault="00B6140C" w:rsidP="00B6140C">
      <w:pPr>
        <w:pStyle w:val="NoSpacing"/>
        <w:ind w:left="720"/>
        <w:rPr>
          <w:rFonts w:ascii="Arial" w:eastAsia="Times New Roman" w:hAnsi="Arial" w:cs="Arial"/>
          <w:color w:val="000000"/>
        </w:rPr>
      </w:pPr>
      <w:r w:rsidRPr="00D71F1C">
        <w:rPr>
          <w:rFonts w:ascii="Arial" w:eastAsia="Times New Roman" w:hAnsi="Arial" w:cs="Arial"/>
          <w:color w:val="000000"/>
        </w:rPr>
        <w:t>The Orzhov Syndicate once followed a genuine religion, but these days, their gods are power and wealth. They only keep up vestiges of their old faith because of the entrenched power structure, not to mention the control it gives them over the masses. The Orzhov thrive on business, the buying and selling of everything from spells to land to slaves. They founded the Moon Market, a shadowy bazaar where literally anything can be bought for the right price. Thanks to their skill at deals, not to mention a well-placed bribe or three, Orzhov influence is felt everywhere, from the highest Azorius court to the lowest street gutter.</w:t>
      </w:r>
    </w:p>
    <w:p w:rsidR="00B6140C" w:rsidRPr="00D71F1C" w:rsidRDefault="00B6140C" w:rsidP="00B6140C">
      <w:pPr>
        <w:pStyle w:val="NoSpacing"/>
        <w:ind w:left="720"/>
        <w:rPr>
          <w:rFonts w:ascii="Arial" w:eastAsia="Times New Roman" w:hAnsi="Arial" w:cs="Arial"/>
          <w:color w:val="000000"/>
        </w:rPr>
      </w:pPr>
    </w:p>
    <w:p w:rsidR="00B6140C" w:rsidRPr="00D71F1C" w:rsidRDefault="00B6140C" w:rsidP="00B6140C">
      <w:pPr>
        <w:pStyle w:val="NoSpacing"/>
        <w:ind w:left="720"/>
        <w:rPr>
          <w:rFonts w:ascii="Arial" w:eastAsia="Times New Roman" w:hAnsi="Arial" w:cs="Arial"/>
          <w:color w:val="000000"/>
        </w:rPr>
      </w:pPr>
      <w:r w:rsidRPr="00D71F1C">
        <w:rPr>
          <w:rFonts w:ascii="Arial" w:eastAsia="Times New Roman" w:hAnsi="Arial" w:cs="Arial"/>
          <w:color w:val="000000"/>
        </w:rPr>
        <w:t xml:space="preserve">Their servitors include animated gargoyles and thrulls, which are created from corpses, often the dead bodies of lesser Orzhov leaders. When the most wealthy and powerful Orzhov die, </w:t>
      </w:r>
      <w:r w:rsidRPr="00D71F1C">
        <w:rPr>
          <w:rFonts w:ascii="Arial" w:eastAsia="Times New Roman" w:hAnsi="Arial" w:cs="Arial"/>
          <w:color w:val="000000"/>
        </w:rPr>
        <w:lastRenderedPageBreak/>
        <w:t>complex necromantic rites resurrect them as ghosts, unbound by whatever dark forces limit the common shade. Thus the Ghost Council holds only the greediest, sneakiest, most intelligent minds, dating back from the founding of the guild. Their centuries of experience, along with their legions of lawyers, have made the Orzhov the most adept guild at twisting the Guildpact to their advantage. Though they may lack in martial might, they more than make up for it in wealth and cunning.</w:t>
      </w:r>
    </w:p>
    <w:p w:rsidR="00586613" w:rsidRDefault="00586613" w:rsidP="00B6140C">
      <w:pPr>
        <w:pStyle w:val="NoSpacing"/>
        <w:rPr>
          <w:rFonts w:ascii="Arial" w:hAnsi="Arial" w:cs="Arial"/>
        </w:rPr>
      </w:pPr>
    </w:p>
    <w:p w:rsidR="00B6140C" w:rsidRDefault="00E836F0" w:rsidP="00B6140C">
      <w:pPr>
        <w:pStyle w:val="NoSpacing"/>
        <w:ind w:left="720"/>
        <w:rPr>
          <w:rFonts w:ascii="Arial" w:hAnsi="Arial" w:cs="Arial"/>
        </w:rPr>
      </w:pPr>
      <w:r>
        <w:rPr>
          <w:rFonts w:ascii="Arial" w:hAnsi="Arial" w:cs="Arial"/>
          <w:noProof/>
        </w:rPr>
        <w:drawing>
          <wp:anchor distT="0" distB="0" distL="114300" distR="114300" simplePos="0" relativeHeight="251669504" behindDoc="0" locked="0" layoutInCell="1" allowOverlap="1">
            <wp:simplePos x="0" y="0"/>
            <wp:positionH relativeFrom="column">
              <wp:posOffset>447675</wp:posOffset>
            </wp:positionH>
            <wp:positionV relativeFrom="paragraph">
              <wp:posOffset>233045</wp:posOffset>
            </wp:positionV>
            <wp:extent cx="3467100" cy="2586355"/>
            <wp:effectExtent l="0" t="19050" r="76200" b="61595"/>
            <wp:wrapTopAndBottom/>
            <wp:docPr id="246" name="Picture 246" descr="http://www.wizards.com/magic/images/mtgcom/fcpics/taste/mc32_pont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wizards.com/magic/images/mtgcom/fcpics/taste/mc32_pontiff.jpg"/>
                    <pic:cNvPicPr>
                      <a:picLocks noChangeAspect="1" noChangeArrowheads="1"/>
                    </pic:cNvPicPr>
                  </pic:nvPicPr>
                  <pic:blipFill>
                    <a:blip r:embed="rId22" cstate="print"/>
                    <a:srcRect/>
                    <a:stretch>
                      <a:fillRect/>
                    </a:stretch>
                  </pic:blipFill>
                  <pic:spPr bwMode="auto">
                    <a:xfrm>
                      <a:off x="0" y="0"/>
                      <a:ext cx="3467100" cy="258635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586613">
        <w:rPr>
          <w:rFonts w:ascii="Arial" w:hAnsi="Arial" w:cs="Arial"/>
          <w:noProof/>
        </w:rPr>
        <w:drawing>
          <wp:anchor distT="0" distB="0" distL="0" distR="0" simplePos="0" relativeHeight="251668480" behindDoc="0" locked="0" layoutInCell="1" allowOverlap="0">
            <wp:simplePos x="0" y="0"/>
            <wp:positionH relativeFrom="column">
              <wp:posOffset>4305300</wp:posOffset>
            </wp:positionH>
            <wp:positionV relativeFrom="paragraph">
              <wp:posOffset>927735</wp:posOffset>
            </wp:positionV>
            <wp:extent cx="1724025" cy="1381125"/>
            <wp:effectExtent l="0" t="19050" r="85725" b="66675"/>
            <wp:wrapTopAndBottom/>
            <wp:docPr id="107" name="Picture 79" descr="http://www.wizards.com/global/images/mtgcom_daily_mr221_picMain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wizards.com/global/images/mtgcom_daily_mr221_picMain_en.jpg"/>
                    <pic:cNvPicPr>
                      <a:picLocks noChangeAspect="1" noChangeArrowheads="1"/>
                    </pic:cNvPicPr>
                  </pic:nvPicPr>
                  <pic:blipFill>
                    <a:blip r:embed="rId23" cstate="print"/>
                    <a:srcRect/>
                    <a:stretch>
                      <a:fillRect/>
                    </a:stretch>
                  </pic:blipFill>
                  <pic:spPr bwMode="auto">
                    <a:xfrm>
                      <a:off x="0" y="0"/>
                      <a:ext cx="1724025" cy="138112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B6140C">
        <w:rPr>
          <w:rFonts w:ascii="Arial" w:hAnsi="Arial" w:cs="Arial"/>
        </w:rPr>
        <w:t>Guild Colors are Black and White.</w:t>
      </w:r>
    </w:p>
    <w:p w:rsidR="00B6140C" w:rsidRDefault="00B6140C" w:rsidP="00B6140C">
      <w:pPr>
        <w:pStyle w:val="NoSpacing"/>
        <w:rPr>
          <w:rFonts w:ascii="Arial" w:hAnsi="Arial" w:cs="Arial"/>
        </w:rPr>
      </w:pPr>
    </w:p>
    <w:p w:rsidR="00B6140C" w:rsidRDefault="00B6140C" w:rsidP="00923778">
      <w:pPr>
        <w:pStyle w:val="Heading4"/>
      </w:pPr>
      <w:r w:rsidRPr="00825E05">
        <w:t xml:space="preserve">The Cult of </w:t>
      </w:r>
      <w:r>
        <w:t>Rakdos</w:t>
      </w:r>
    </w:p>
    <w:p w:rsidR="00B6140C" w:rsidRPr="00825E05" w:rsidRDefault="00B6140C" w:rsidP="00B6140C">
      <w:pPr>
        <w:pStyle w:val="NoSpacing"/>
        <w:rPr>
          <w:rFonts w:ascii="Arial" w:hAnsi="Arial" w:cs="Arial"/>
        </w:rPr>
      </w:pPr>
    </w:p>
    <w:p w:rsidR="00B6140C" w:rsidRDefault="00B6140C" w:rsidP="00B6140C">
      <w:pPr>
        <w:pStyle w:val="NoSpacing"/>
        <w:ind w:left="720"/>
        <w:rPr>
          <w:rFonts w:ascii="Arial" w:eastAsia="Times New Roman" w:hAnsi="Arial" w:cs="Arial"/>
          <w:color w:val="000000"/>
        </w:rPr>
      </w:pPr>
      <w:r w:rsidRPr="00825E05">
        <w:rPr>
          <w:rFonts w:ascii="Arial" w:eastAsia="Times New Roman" w:hAnsi="Arial" w:cs="Arial"/>
          <w:color w:val="000000"/>
        </w:rPr>
        <w:t>The Cult of Rakdos is na</w:t>
      </w:r>
      <w:r w:rsidRPr="005F16ED">
        <w:rPr>
          <w:rFonts w:ascii="Arial" w:eastAsia="Times New Roman" w:hAnsi="Arial" w:cs="Arial"/>
          <w:color w:val="000000"/>
        </w:rPr>
        <w:t>med after its demon leader</w:t>
      </w:r>
      <w:r>
        <w:rPr>
          <w:rFonts w:ascii="Arial" w:eastAsia="Times New Roman" w:hAnsi="Arial" w:cs="Arial"/>
          <w:color w:val="000000"/>
        </w:rPr>
        <w:t>, Rakdos the Defiler.</w:t>
      </w:r>
      <w:r w:rsidRPr="005F16ED">
        <w:rPr>
          <w:rFonts w:ascii="Arial" w:eastAsia="Times New Roman" w:hAnsi="Arial" w:cs="Arial"/>
          <w:color w:val="000000"/>
        </w:rPr>
        <w:t xml:space="preserve"> They are completely self-absorbed, out only for a good time. However, their idea of a "good time" usually involves murder and mayhem – the more bloody and depraved, the better. The cult would love to rule Ravnica and turn it into one big slaughter-fest, but to them, it's the process of random death and destruction that is fulfilling, not the goal.</w:t>
      </w:r>
      <w:r>
        <w:rPr>
          <w:rFonts w:ascii="Arial" w:eastAsia="Times New Roman" w:hAnsi="Arial" w:cs="Arial"/>
          <w:color w:val="000000"/>
        </w:rPr>
        <w:t xml:space="preserve">  </w:t>
      </w:r>
      <w:r w:rsidRPr="00DF0DD2">
        <w:rPr>
          <w:rFonts w:ascii="Arial" w:eastAsia="Times New Roman" w:hAnsi="Arial" w:cs="Arial"/>
          <w:color w:val="000000"/>
        </w:rPr>
        <w:t>Unfortunately for the rest of the world, their idea of a party tends to involve blood, fires, and lots of screaming. If there's a way to make death more painful, or explosions more hazardous, it's certain that a Rakdos cultist is cheerfully using lots of trial and error to find it.</w:t>
      </w:r>
      <w:r>
        <w:rPr>
          <w:rFonts w:ascii="Arial" w:eastAsia="Times New Roman" w:hAnsi="Arial" w:cs="Arial"/>
          <w:color w:val="000000"/>
        </w:rPr>
        <w:t xml:space="preserve"> </w:t>
      </w:r>
      <w:r w:rsidRPr="005F16ED">
        <w:rPr>
          <w:rFonts w:ascii="Arial" w:eastAsia="Times New Roman" w:hAnsi="Arial" w:cs="Arial"/>
          <w:color w:val="000000"/>
        </w:rPr>
        <w:t xml:space="preserve"> Fortunately for the Rakdos, their interest in the dark art of death has made them into top-notch mercenaries and assassins, which the other guilds are more than happy to take advantage of.</w:t>
      </w:r>
      <w:r>
        <w:rPr>
          <w:rFonts w:ascii="Arial" w:eastAsia="Times New Roman" w:hAnsi="Arial" w:cs="Arial"/>
          <w:color w:val="000000"/>
        </w:rPr>
        <w:t xml:space="preserve">  </w:t>
      </w:r>
      <w:r w:rsidRPr="00DF0DD2">
        <w:rPr>
          <w:rFonts w:ascii="Arial" w:eastAsia="Times New Roman" w:hAnsi="Arial" w:cs="Arial"/>
          <w:color w:val="000000"/>
        </w:rPr>
        <w:t xml:space="preserve">Thus does the Cult mix business with </w:t>
      </w:r>
      <w:proofErr w:type="gramStart"/>
      <w:r w:rsidRPr="00DF0DD2">
        <w:rPr>
          <w:rFonts w:ascii="Arial" w:eastAsia="Times New Roman" w:hAnsi="Arial" w:cs="Arial"/>
          <w:color w:val="000000"/>
        </w:rPr>
        <w:t>pleasure.</w:t>
      </w:r>
      <w:proofErr w:type="gramEnd"/>
    </w:p>
    <w:p w:rsidR="00B6140C" w:rsidRPr="00DF0DD2" w:rsidRDefault="00B6140C" w:rsidP="00B6140C">
      <w:pPr>
        <w:pStyle w:val="NoSpacing"/>
        <w:ind w:left="720"/>
        <w:rPr>
          <w:rFonts w:ascii="Arial" w:eastAsia="Times New Roman" w:hAnsi="Arial" w:cs="Arial"/>
          <w:color w:val="000000"/>
        </w:rPr>
      </w:pPr>
    </w:p>
    <w:p w:rsidR="00B6140C" w:rsidRPr="00DF0DD2" w:rsidRDefault="00B6140C" w:rsidP="00B6140C">
      <w:pPr>
        <w:pStyle w:val="NoSpacing"/>
        <w:ind w:left="720"/>
        <w:rPr>
          <w:rFonts w:ascii="Arial" w:eastAsia="Times New Roman" w:hAnsi="Arial" w:cs="Arial"/>
          <w:color w:val="000000"/>
        </w:rPr>
      </w:pPr>
      <w:r w:rsidRPr="00DF0DD2">
        <w:rPr>
          <w:rFonts w:ascii="Arial" w:eastAsia="Times New Roman" w:hAnsi="Arial" w:cs="Arial"/>
          <w:color w:val="000000"/>
        </w:rPr>
        <w:t>Of course, just because the Rakdos live in the "now" doesn't mean they can't plan ahead, or that they don't want anything more. Rakdos (as in the demonic founder of the guild) wants everyone on Ravnica to share his philosophy. As it turns out, that philosophy also creates the ideal method to spread itself! Surely, once everyone sees what a good time you can have following Rakdos, they'll follow suit… or become part of the evening's entertainment. To accommodate their needs, the Rakdos are always on the lookout for new toys during their raids: caustic liquids, torture devices, exotic beasts thought long dead… If it can kill, it makes for a great time.</w:t>
      </w:r>
    </w:p>
    <w:p w:rsidR="00663D2F" w:rsidRDefault="00663D2F" w:rsidP="00B6140C">
      <w:pPr>
        <w:pStyle w:val="NoSpacing"/>
        <w:rPr>
          <w:rFonts w:ascii="Arial" w:hAnsi="Arial" w:cs="Arial"/>
        </w:rPr>
      </w:pPr>
    </w:p>
    <w:p w:rsidR="00B6140C" w:rsidRDefault="00E836F0" w:rsidP="00B6140C">
      <w:pPr>
        <w:pStyle w:val="NoSpacing"/>
        <w:ind w:left="720"/>
        <w:rPr>
          <w:rFonts w:ascii="Arial" w:hAnsi="Arial" w:cs="Arial"/>
        </w:rPr>
      </w:pPr>
      <w:r>
        <w:rPr>
          <w:rFonts w:ascii="Arial" w:hAnsi="Arial" w:cs="Arial"/>
          <w:noProof/>
        </w:rPr>
        <w:lastRenderedPageBreak/>
        <w:drawing>
          <wp:anchor distT="0" distB="0" distL="114300" distR="114300" simplePos="0" relativeHeight="251677696" behindDoc="0" locked="0" layoutInCell="1" allowOverlap="1">
            <wp:simplePos x="0" y="0"/>
            <wp:positionH relativeFrom="column">
              <wp:posOffset>447675</wp:posOffset>
            </wp:positionH>
            <wp:positionV relativeFrom="paragraph">
              <wp:posOffset>206375</wp:posOffset>
            </wp:positionV>
            <wp:extent cx="3571875" cy="2589530"/>
            <wp:effectExtent l="0" t="19050" r="85725" b="58420"/>
            <wp:wrapTopAndBottom/>
            <wp:docPr id="48" name="Picture 4" descr="Dissensio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sension art"/>
                    <pic:cNvPicPr>
                      <a:picLocks noChangeAspect="1" noChangeArrowheads="1"/>
                    </pic:cNvPicPr>
                  </pic:nvPicPr>
                  <pic:blipFill>
                    <a:blip r:embed="rId24" cstate="print"/>
                    <a:srcRect/>
                    <a:stretch>
                      <a:fillRect/>
                    </a:stretch>
                  </pic:blipFill>
                  <pic:spPr bwMode="auto">
                    <a:xfrm>
                      <a:off x="0" y="0"/>
                      <a:ext cx="3571875" cy="258953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663D2F">
        <w:rPr>
          <w:rFonts w:ascii="Arial" w:hAnsi="Arial" w:cs="Arial"/>
          <w:noProof/>
        </w:rPr>
        <w:drawing>
          <wp:anchor distT="0" distB="0" distL="114300" distR="114300" simplePos="0" relativeHeight="251678720" behindDoc="0" locked="0" layoutInCell="1" allowOverlap="1">
            <wp:simplePos x="0" y="0"/>
            <wp:positionH relativeFrom="column">
              <wp:posOffset>4400550</wp:posOffset>
            </wp:positionH>
            <wp:positionV relativeFrom="paragraph">
              <wp:posOffset>821690</wp:posOffset>
            </wp:positionV>
            <wp:extent cx="1685925" cy="1266190"/>
            <wp:effectExtent l="0" t="19050" r="85725" b="48260"/>
            <wp:wrapTopAndBottom/>
            <wp:docPr id="49" name="Picture 1" descr="Rakdos Signet, Greg Hildebrandt">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kdos Signet, Greg Hildebrandt">
                      <a:hlinkClick r:id="rId25" tgtFrame="_blank"/>
                    </pic:cNvPr>
                    <pic:cNvPicPr>
                      <a:picLocks noChangeAspect="1" noChangeArrowheads="1"/>
                    </pic:cNvPicPr>
                  </pic:nvPicPr>
                  <pic:blipFill>
                    <a:blip r:embed="rId26" cstate="print"/>
                    <a:srcRect/>
                    <a:stretch>
                      <a:fillRect/>
                    </a:stretch>
                  </pic:blipFill>
                  <pic:spPr bwMode="auto">
                    <a:xfrm>
                      <a:off x="0" y="0"/>
                      <a:ext cx="1685925" cy="126619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B6140C">
        <w:rPr>
          <w:rFonts w:ascii="Arial" w:hAnsi="Arial" w:cs="Arial"/>
        </w:rPr>
        <w:t>Guild Colors are Red and Black</w:t>
      </w:r>
    </w:p>
    <w:p w:rsidR="00B6140C" w:rsidRDefault="00B6140C" w:rsidP="00B6140C">
      <w:pPr>
        <w:pStyle w:val="NoSpacing"/>
        <w:ind w:left="720"/>
        <w:rPr>
          <w:rFonts w:ascii="Arial" w:hAnsi="Arial" w:cs="Arial"/>
        </w:rPr>
      </w:pPr>
    </w:p>
    <w:p w:rsidR="00B6140C" w:rsidRPr="00E513AA" w:rsidRDefault="00055EC6" w:rsidP="000D3434">
      <w:pPr>
        <w:pStyle w:val="Heading4"/>
      </w:pPr>
      <w:r w:rsidRPr="00055EC6">
        <w:rPr>
          <w:rFonts w:asciiTheme="minorHAnsi" w:hAnsiTheme="minorHAnsi" w:cstheme="minorBid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Rakdos_Guildmage" style="position:absolute;margin-left:-96pt;margin-top:0;width:24pt;height:24pt;z-index:251676672;mso-wrap-distance-left:0;mso-wrap-distance-right:0;mso-position-horizontal:right;mso-position-vertical-relative:line" o:allowoverlap="f">
            <w10:wrap type="square"/>
          </v:shape>
        </w:pict>
      </w:r>
      <w:r w:rsidRPr="00055EC6">
        <w:rPr>
          <w:rFonts w:asciiTheme="minorHAnsi" w:hAnsiTheme="minorHAnsi" w:cstheme="minorBidi"/>
          <w:noProof/>
        </w:rPr>
        <w:pict>
          <v:shape id="_x0000_s1027" type="#_x0000_t75" alt="Rakdos_Carnarium" style="position:absolute;margin-left:-96pt;margin-top:0;width:24pt;height:24pt;z-index:251674624;mso-wrap-distance-left:0;mso-wrap-distance-right:0;mso-position-horizontal:right;mso-position-vertical-relative:line" o:allowoverlap="f">
            <w10:wrap type="square"/>
          </v:shape>
        </w:pict>
      </w:r>
      <w:r w:rsidRPr="00055EC6">
        <w:rPr>
          <w:rFonts w:asciiTheme="minorHAnsi" w:hAnsiTheme="minorHAnsi" w:cstheme="minorBidi"/>
          <w:noProof/>
        </w:rPr>
        <w:pict>
          <v:shape id="_x0000_s1028" type="#_x0000_t75" alt="Rakdos_Carnarium" style="position:absolute;margin-left:-96pt;margin-top:0;width:24pt;height:24pt;z-index:251675648;mso-wrap-distance-left:0;mso-wrap-distance-right:0;mso-position-horizontal:right;mso-position-vertical-relative:line" o:allowoverlap="f">
            <w10:wrap type="square"/>
          </v:shape>
        </w:pict>
      </w:r>
      <w:r w:rsidR="00B6140C" w:rsidRPr="00E513AA">
        <w:t>The Selesnyan Conclave</w:t>
      </w:r>
    </w:p>
    <w:p w:rsidR="00B6140C" w:rsidRDefault="00B6140C" w:rsidP="00B6140C">
      <w:pPr>
        <w:pStyle w:val="NoSpacing"/>
        <w:rPr>
          <w:rFonts w:ascii="Arial" w:hAnsi="Arial" w:cs="Arial"/>
        </w:rPr>
      </w:pPr>
    </w:p>
    <w:p w:rsidR="00B6140C" w:rsidRDefault="00B6140C" w:rsidP="00B6140C">
      <w:pPr>
        <w:pStyle w:val="NoSpacing"/>
        <w:ind w:left="720"/>
        <w:rPr>
          <w:rFonts w:ascii="Arial" w:eastAsia="Times New Roman" w:hAnsi="Arial" w:cs="Arial"/>
          <w:color w:val="000000"/>
        </w:rPr>
      </w:pPr>
      <w:r>
        <w:rPr>
          <w:rFonts w:ascii="Arial" w:eastAsia="Times New Roman" w:hAnsi="Arial" w:cs="Arial"/>
          <w:color w:val="000000"/>
        </w:rPr>
        <w:t>T</w:t>
      </w:r>
      <w:r w:rsidRPr="002F179E">
        <w:rPr>
          <w:rFonts w:ascii="Arial" w:eastAsia="Times New Roman" w:hAnsi="Arial" w:cs="Arial"/>
          <w:color w:val="000000"/>
        </w:rPr>
        <w:t xml:space="preserve">he Selesnyan Conclave is best described as a nature-lover's commune, though one populated with gigantic beasts and powerful druids in the hundreds of thousands. Their way of life is a simple one, based on harmony with each other and (what's left of) </w:t>
      </w:r>
      <w:proofErr w:type="gramStart"/>
      <w:r w:rsidRPr="002F179E">
        <w:rPr>
          <w:rFonts w:ascii="Arial" w:eastAsia="Times New Roman" w:hAnsi="Arial" w:cs="Arial"/>
          <w:color w:val="000000"/>
        </w:rPr>
        <w:t>nature,</w:t>
      </w:r>
      <w:proofErr w:type="gramEnd"/>
      <w:r w:rsidRPr="002F179E">
        <w:rPr>
          <w:rFonts w:ascii="Arial" w:eastAsia="Times New Roman" w:hAnsi="Arial" w:cs="Arial"/>
          <w:color w:val="000000"/>
        </w:rPr>
        <w:t xml:space="preserve"> and they do whatever they can to spread this message across the globe. Directed by the Chorus, a group of ancient dryads, </w:t>
      </w:r>
      <w:proofErr w:type="spellStart"/>
      <w:r w:rsidRPr="002F179E">
        <w:rPr>
          <w:rFonts w:ascii="Arial" w:eastAsia="Times New Roman" w:hAnsi="Arial" w:cs="Arial"/>
          <w:color w:val="000000"/>
        </w:rPr>
        <w:t>Selesnyans</w:t>
      </w:r>
      <w:proofErr w:type="spellEnd"/>
      <w:r w:rsidRPr="002F179E">
        <w:rPr>
          <w:rFonts w:ascii="Arial" w:eastAsia="Times New Roman" w:hAnsi="Arial" w:cs="Arial"/>
          <w:color w:val="000000"/>
        </w:rPr>
        <w:t xml:space="preserve"> make it their mission in life to sow the seeds of their beliefs wherever they can. However, this also involves defending these seeds wherever they take root, the main reason why they have conflicts with the other guilds.</w:t>
      </w:r>
    </w:p>
    <w:p w:rsidR="00B6140C" w:rsidRPr="002F179E" w:rsidRDefault="00B6140C" w:rsidP="00B6140C">
      <w:pPr>
        <w:pStyle w:val="NoSpacing"/>
        <w:ind w:left="720"/>
        <w:rPr>
          <w:rFonts w:ascii="Arial" w:eastAsia="Times New Roman" w:hAnsi="Arial" w:cs="Arial"/>
          <w:color w:val="000000"/>
        </w:rPr>
      </w:pPr>
    </w:p>
    <w:p w:rsidR="00B6140C" w:rsidRPr="002F179E" w:rsidRDefault="00B6140C" w:rsidP="00B6140C">
      <w:pPr>
        <w:pStyle w:val="NoSpacing"/>
        <w:ind w:left="720"/>
        <w:rPr>
          <w:rFonts w:ascii="Arial" w:eastAsia="Times New Roman" w:hAnsi="Arial" w:cs="Arial"/>
          <w:color w:val="000000"/>
        </w:rPr>
      </w:pPr>
      <w:r w:rsidRPr="002F179E">
        <w:rPr>
          <w:rFonts w:ascii="Arial" w:eastAsia="Times New Roman" w:hAnsi="Arial" w:cs="Arial"/>
          <w:color w:val="000000"/>
        </w:rPr>
        <w:t>Though they may seem to be all sweetness and light, a deeper look suggests otherwise. Some citizens think the Conc</w:t>
      </w:r>
      <w:r>
        <w:rPr>
          <w:rFonts w:ascii="Arial" w:eastAsia="Times New Roman" w:hAnsi="Arial" w:cs="Arial"/>
          <w:color w:val="000000"/>
        </w:rPr>
        <w:t>lave is as much of a cult as a guild</w:t>
      </w:r>
      <w:r w:rsidRPr="002F179E">
        <w:rPr>
          <w:rFonts w:ascii="Arial" w:eastAsia="Times New Roman" w:hAnsi="Arial" w:cs="Arial"/>
          <w:color w:val="000000"/>
        </w:rPr>
        <w:t>, and they may not be all that wrong. Every member is a fanatic to the cause, and conformity is not demanded - it's expected as a matter of course. No one is sure whether the Conclave actually brainwashes anyone or not, but many members certainly act like they do.</w:t>
      </w:r>
    </w:p>
    <w:p w:rsidR="0075773E" w:rsidRDefault="0075773E" w:rsidP="00B6140C">
      <w:pPr>
        <w:pStyle w:val="NoSpacing"/>
        <w:rPr>
          <w:rFonts w:ascii="Arial" w:hAnsi="Arial" w:cs="Arial"/>
        </w:rPr>
      </w:pPr>
    </w:p>
    <w:p w:rsidR="00B6140C" w:rsidRDefault="00B6140C" w:rsidP="00B6140C">
      <w:pPr>
        <w:pStyle w:val="NoSpacing"/>
        <w:ind w:left="720"/>
        <w:rPr>
          <w:rFonts w:ascii="Arial" w:hAnsi="Arial" w:cs="Arial"/>
        </w:rPr>
      </w:pPr>
      <w:r>
        <w:rPr>
          <w:rFonts w:ascii="Arial" w:hAnsi="Arial" w:cs="Arial"/>
        </w:rPr>
        <w:t>Guild Colors are Green and White.</w:t>
      </w:r>
    </w:p>
    <w:p w:rsidR="00B6140C" w:rsidRDefault="00E836F0" w:rsidP="00E836F0">
      <w:pPr>
        <w:pStyle w:val="NoSpacing"/>
        <w:rPr>
          <w:rFonts w:ascii="Arial" w:hAnsi="Arial" w:cs="Arial"/>
        </w:rPr>
      </w:pPr>
      <w:r>
        <w:rPr>
          <w:rFonts w:ascii="Arial" w:hAnsi="Arial" w:cs="Arial"/>
          <w:noProof/>
        </w:rPr>
        <w:lastRenderedPageBreak/>
        <w:drawing>
          <wp:anchor distT="0" distB="0" distL="0" distR="0" simplePos="0" relativeHeight="251670528" behindDoc="0" locked="0" layoutInCell="1" allowOverlap="0">
            <wp:simplePos x="0" y="0"/>
            <wp:positionH relativeFrom="column">
              <wp:posOffset>4143375</wp:posOffset>
            </wp:positionH>
            <wp:positionV relativeFrom="paragraph">
              <wp:posOffset>657860</wp:posOffset>
            </wp:positionV>
            <wp:extent cx="1676400" cy="1315720"/>
            <wp:effectExtent l="0" t="19050" r="76200" b="55880"/>
            <wp:wrapTopAndBottom/>
            <wp:docPr id="68" name="Picture 20" descr="http://www.wizards.com/magic/images/mtgcom/fcpics/taste/mc7_sig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wizards.com/magic/images/mtgcom/fcpics/taste/mc7_signet.jpg"/>
                    <pic:cNvPicPr>
                      <a:picLocks noChangeAspect="1" noChangeArrowheads="1"/>
                    </pic:cNvPicPr>
                  </pic:nvPicPr>
                  <pic:blipFill>
                    <a:blip r:embed="rId27" cstate="print"/>
                    <a:srcRect/>
                    <a:stretch>
                      <a:fillRect/>
                    </a:stretch>
                  </pic:blipFill>
                  <pic:spPr bwMode="auto">
                    <a:xfrm>
                      <a:off x="0" y="0"/>
                      <a:ext cx="1676400" cy="131572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75773E">
        <w:rPr>
          <w:rFonts w:ascii="Arial" w:hAnsi="Arial" w:cs="Arial"/>
          <w:noProof/>
        </w:rPr>
        <w:drawing>
          <wp:anchor distT="0" distB="0" distL="114300" distR="114300" simplePos="0" relativeHeight="251679744" behindDoc="0" locked="0" layoutInCell="1" allowOverlap="1">
            <wp:simplePos x="0" y="0"/>
            <wp:positionH relativeFrom="column">
              <wp:posOffset>495300</wp:posOffset>
            </wp:positionH>
            <wp:positionV relativeFrom="paragraph">
              <wp:posOffset>30480</wp:posOffset>
            </wp:positionV>
            <wp:extent cx="3239770" cy="2562225"/>
            <wp:effectExtent l="0" t="19050" r="74930" b="66675"/>
            <wp:wrapTopAndBottom/>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3239770" cy="256222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B6140C" w:rsidRPr="00F53EB9" w:rsidRDefault="00B6140C" w:rsidP="000D3434">
      <w:pPr>
        <w:pStyle w:val="Heading4"/>
      </w:pPr>
      <w:r w:rsidRPr="00F53EB9">
        <w:t>The Simic Combine</w:t>
      </w:r>
    </w:p>
    <w:p w:rsidR="00B6140C" w:rsidRDefault="00B6140C" w:rsidP="00B6140C">
      <w:pPr>
        <w:pStyle w:val="NoSpacing"/>
        <w:rPr>
          <w:rFonts w:ascii="Arial" w:hAnsi="Arial" w:cs="Arial"/>
        </w:rPr>
      </w:pPr>
    </w:p>
    <w:p w:rsidR="007D447F" w:rsidRPr="00432507" w:rsidRDefault="00B6140C" w:rsidP="007D447F">
      <w:pPr>
        <w:pStyle w:val="NoSpacing"/>
        <w:ind w:left="720"/>
        <w:rPr>
          <w:rFonts w:ascii="Arial" w:eastAsia="Times New Roman" w:hAnsi="Arial" w:cs="Arial"/>
          <w:color w:val="000000"/>
        </w:rPr>
      </w:pPr>
      <w:r>
        <w:rPr>
          <w:rFonts w:ascii="Arial" w:eastAsia="Times New Roman" w:hAnsi="Arial" w:cs="Arial"/>
          <w:color w:val="000000"/>
        </w:rPr>
        <w:t>T</w:t>
      </w:r>
      <w:r w:rsidRPr="00432507">
        <w:rPr>
          <w:rFonts w:ascii="Arial" w:eastAsia="Times New Roman" w:hAnsi="Arial" w:cs="Arial"/>
          <w:color w:val="000000"/>
        </w:rPr>
        <w:t xml:space="preserve">he Simic Combine is known for their scientific achievements. When the Guildpact was first put into place, the Simic were charged with preserving nature, which was already in a death spiral. The vast population, which cared about nothing but themselves, soon made sure that the Simic failed in their original objective. But from this setback arose a new opportunity, and a new purpose: creating a new natural order to replace the one that had been taken away. This new nature would be better and stronger, able to coexist and thrive alongside the now-entrenched </w:t>
      </w:r>
      <w:proofErr w:type="spellStart"/>
      <w:r w:rsidRPr="00432507">
        <w:rPr>
          <w:rFonts w:ascii="Arial" w:eastAsia="Times New Roman" w:hAnsi="Arial" w:cs="Arial"/>
          <w:color w:val="000000"/>
        </w:rPr>
        <w:t>Ravnican</w:t>
      </w:r>
      <w:proofErr w:type="spellEnd"/>
      <w:r w:rsidRPr="00432507">
        <w:rPr>
          <w:rFonts w:ascii="Arial" w:eastAsia="Times New Roman" w:hAnsi="Arial" w:cs="Arial"/>
          <w:color w:val="000000"/>
        </w:rPr>
        <w:t xml:space="preserve"> civilization. Thus, every living thing, from plants to frogs to leviathans to even people, is fair game for a little </w:t>
      </w:r>
      <w:proofErr w:type="spellStart"/>
      <w:r w:rsidRPr="00432507">
        <w:rPr>
          <w:rFonts w:ascii="Arial" w:eastAsia="Times New Roman" w:hAnsi="Arial" w:cs="Arial"/>
          <w:color w:val="000000"/>
        </w:rPr>
        <w:t>biomantic</w:t>
      </w:r>
      <w:proofErr w:type="spellEnd"/>
      <w:r w:rsidRPr="00432507">
        <w:rPr>
          <w:rFonts w:ascii="Arial" w:eastAsia="Times New Roman" w:hAnsi="Arial" w:cs="Arial"/>
          <w:color w:val="000000"/>
        </w:rPr>
        <w:t xml:space="preserve"> manipulation.</w:t>
      </w:r>
    </w:p>
    <w:p w:rsidR="00B6140C" w:rsidRDefault="00B6140C" w:rsidP="00B6140C">
      <w:pPr>
        <w:pStyle w:val="NoSpacing"/>
        <w:ind w:left="720"/>
        <w:rPr>
          <w:rFonts w:ascii="Arial" w:eastAsia="Times New Roman" w:hAnsi="Arial" w:cs="Arial"/>
          <w:color w:val="000000"/>
        </w:rPr>
      </w:pPr>
    </w:p>
    <w:p w:rsidR="00B6140C" w:rsidRPr="00432507" w:rsidRDefault="00B6140C" w:rsidP="00B6140C">
      <w:pPr>
        <w:pStyle w:val="NoSpacing"/>
        <w:ind w:left="720"/>
        <w:rPr>
          <w:rFonts w:ascii="Arial" w:eastAsia="Times New Roman" w:hAnsi="Arial" w:cs="Arial"/>
          <w:color w:val="000000"/>
        </w:rPr>
      </w:pPr>
      <w:proofErr w:type="spellStart"/>
      <w:r w:rsidRPr="00432507">
        <w:rPr>
          <w:rFonts w:ascii="Arial" w:eastAsia="Times New Roman" w:hAnsi="Arial" w:cs="Arial"/>
          <w:color w:val="000000"/>
        </w:rPr>
        <w:t>Momir</w:t>
      </w:r>
      <w:proofErr w:type="spellEnd"/>
      <w:r w:rsidRPr="00432507">
        <w:rPr>
          <w:rFonts w:ascii="Arial" w:eastAsia="Times New Roman" w:hAnsi="Arial" w:cs="Arial"/>
          <w:color w:val="000000"/>
        </w:rPr>
        <w:t xml:space="preserve"> </w:t>
      </w:r>
      <w:proofErr w:type="spellStart"/>
      <w:r w:rsidRPr="00432507">
        <w:rPr>
          <w:rFonts w:ascii="Arial" w:eastAsia="Times New Roman" w:hAnsi="Arial" w:cs="Arial"/>
          <w:color w:val="000000"/>
        </w:rPr>
        <w:t>Vig</w:t>
      </w:r>
      <w:proofErr w:type="spellEnd"/>
      <w:r w:rsidRPr="00432507">
        <w:rPr>
          <w:rFonts w:ascii="Arial" w:eastAsia="Times New Roman" w:hAnsi="Arial" w:cs="Arial"/>
          <w:color w:val="000000"/>
        </w:rPr>
        <w:t xml:space="preserve">, the </w:t>
      </w:r>
      <w:proofErr w:type="spellStart"/>
      <w:r w:rsidRPr="00432507">
        <w:rPr>
          <w:rFonts w:ascii="Arial" w:eastAsia="Times New Roman" w:hAnsi="Arial" w:cs="Arial"/>
          <w:color w:val="000000"/>
        </w:rPr>
        <w:t>elvish</w:t>
      </w:r>
      <w:proofErr w:type="spellEnd"/>
      <w:r w:rsidRPr="00432507">
        <w:rPr>
          <w:rFonts w:ascii="Arial" w:eastAsia="Times New Roman" w:hAnsi="Arial" w:cs="Arial"/>
          <w:color w:val="000000"/>
        </w:rPr>
        <w:t xml:space="preserve"> </w:t>
      </w:r>
      <w:proofErr w:type="spellStart"/>
      <w:r w:rsidRPr="00432507">
        <w:rPr>
          <w:rFonts w:ascii="Arial" w:eastAsia="Times New Roman" w:hAnsi="Arial" w:cs="Arial"/>
          <w:color w:val="000000"/>
        </w:rPr>
        <w:t>biomancer</w:t>
      </w:r>
      <w:proofErr w:type="spellEnd"/>
      <w:r w:rsidRPr="00432507">
        <w:rPr>
          <w:rFonts w:ascii="Arial" w:eastAsia="Times New Roman" w:hAnsi="Arial" w:cs="Arial"/>
          <w:color w:val="000000"/>
        </w:rPr>
        <w:t xml:space="preserve"> who leads the Combine, oversees all work done, and determines the general direction Simic scientists take. Though much of the </w:t>
      </w:r>
      <w:proofErr w:type="spellStart"/>
      <w:r w:rsidRPr="00432507">
        <w:rPr>
          <w:rFonts w:ascii="Arial" w:eastAsia="Times New Roman" w:hAnsi="Arial" w:cs="Arial"/>
          <w:color w:val="000000"/>
        </w:rPr>
        <w:t>Simic's</w:t>
      </w:r>
      <w:proofErr w:type="spellEnd"/>
      <w:r w:rsidRPr="00432507">
        <w:rPr>
          <w:rFonts w:ascii="Arial" w:eastAsia="Times New Roman" w:hAnsi="Arial" w:cs="Arial"/>
          <w:color w:val="000000"/>
        </w:rPr>
        <w:t xml:space="preserve"> work has been beneficial, in the form of medical advances and other such discoveries, it's also resulted in some pretty ugly and destructive monstrosities when a </w:t>
      </w:r>
      <w:proofErr w:type="spellStart"/>
      <w:r w:rsidRPr="00432507">
        <w:rPr>
          <w:rFonts w:ascii="Arial" w:eastAsia="Times New Roman" w:hAnsi="Arial" w:cs="Arial"/>
          <w:color w:val="000000"/>
        </w:rPr>
        <w:t>biomancer</w:t>
      </w:r>
      <w:proofErr w:type="spellEnd"/>
      <w:r w:rsidRPr="00432507">
        <w:rPr>
          <w:rFonts w:ascii="Arial" w:eastAsia="Times New Roman" w:hAnsi="Arial" w:cs="Arial"/>
          <w:color w:val="000000"/>
        </w:rPr>
        <w:t xml:space="preserve"> gets too carried away in his work. One of their most popular inventions is the cytoplast, a symbiotic amoeba-like organism that strengthens its host, and sometimes even grants other abilities. In fact, there are dark rumors within the Combine that </w:t>
      </w:r>
      <w:proofErr w:type="spellStart"/>
      <w:r w:rsidRPr="00432507">
        <w:rPr>
          <w:rFonts w:ascii="Arial" w:eastAsia="Times New Roman" w:hAnsi="Arial" w:cs="Arial"/>
          <w:color w:val="000000"/>
        </w:rPr>
        <w:t>Momir</w:t>
      </w:r>
      <w:proofErr w:type="spellEnd"/>
      <w:r w:rsidRPr="00432507">
        <w:rPr>
          <w:rFonts w:ascii="Arial" w:eastAsia="Times New Roman" w:hAnsi="Arial" w:cs="Arial"/>
          <w:color w:val="000000"/>
        </w:rPr>
        <w:t xml:space="preserve"> </w:t>
      </w:r>
      <w:proofErr w:type="spellStart"/>
      <w:r w:rsidRPr="00432507">
        <w:rPr>
          <w:rFonts w:ascii="Arial" w:eastAsia="Times New Roman" w:hAnsi="Arial" w:cs="Arial"/>
          <w:color w:val="000000"/>
        </w:rPr>
        <w:t>Vig</w:t>
      </w:r>
      <w:proofErr w:type="spellEnd"/>
      <w:r w:rsidRPr="00432507">
        <w:rPr>
          <w:rFonts w:ascii="Arial" w:eastAsia="Times New Roman" w:hAnsi="Arial" w:cs="Arial"/>
          <w:color w:val="000000"/>
        </w:rPr>
        <w:t xml:space="preserve"> has a very special project spun off this research - a savage, instinct-driven being, based on </w:t>
      </w:r>
      <w:proofErr w:type="spellStart"/>
      <w:r w:rsidRPr="00432507">
        <w:rPr>
          <w:rFonts w:ascii="Arial" w:eastAsia="Times New Roman" w:hAnsi="Arial" w:cs="Arial"/>
          <w:color w:val="000000"/>
        </w:rPr>
        <w:t>cytoplastic</w:t>
      </w:r>
      <w:proofErr w:type="spellEnd"/>
      <w:r w:rsidRPr="00432507">
        <w:rPr>
          <w:rFonts w:ascii="Arial" w:eastAsia="Times New Roman" w:hAnsi="Arial" w:cs="Arial"/>
          <w:color w:val="000000"/>
        </w:rPr>
        <w:t xml:space="preserve"> technology, which </w:t>
      </w:r>
      <w:proofErr w:type="spellStart"/>
      <w:r w:rsidRPr="00432507">
        <w:rPr>
          <w:rFonts w:ascii="Arial" w:eastAsia="Times New Roman" w:hAnsi="Arial" w:cs="Arial"/>
          <w:color w:val="000000"/>
        </w:rPr>
        <w:t>Vig</w:t>
      </w:r>
      <w:proofErr w:type="spellEnd"/>
      <w:r w:rsidRPr="00432507">
        <w:rPr>
          <w:rFonts w:ascii="Arial" w:eastAsia="Times New Roman" w:hAnsi="Arial" w:cs="Arial"/>
          <w:color w:val="000000"/>
        </w:rPr>
        <w:t xml:space="preserve"> believes is the ultimate </w:t>
      </w:r>
      <w:proofErr w:type="spellStart"/>
      <w:r w:rsidRPr="00432507">
        <w:rPr>
          <w:rFonts w:ascii="Arial" w:eastAsia="Times New Roman" w:hAnsi="Arial" w:cs="Arial"/>
          <w:color w:val="000000"/>
        </w:rPr>
        <w:t>lifeform</w:t>
      </w:r>
      <w:proofErr w:type="spellEnd"/>
      <w:r w:rsidRPr="00432507">
        <w:rPr>
          <w:rFonts w:ascii="Arial" w:eastAsia="Times New Roman" w:hAnsi="Arial" w:cs="Arial"/>
          <w:color w:val="000000"/>
        </w:rPr>
        <w:t xml:space="preserve">. What this being is, and what </w:t>
      </w:r>
      <w:proofErr w:type="spellStart"/>
      <w:r w:rsidRPr="00432507">
        <w:rPr>
          <w:rFonts w:ascii="Arial" w:eastAsia="Times New Roman" w:hAnsi="Arial" w:cs="Arial"/>
          <w:color w:val="000000"/>
        </w:rPr>
        <w:t>Vig</w:t>
      </w:r>
      <w:proofErr w:type="spellEnd"/>
      <w:r w:rsidRPr="00432507">
        <w:rPr>
          <w:rFonts w:ascii="Arial" w:eastAsia="Times New Roman" w:hAnsi="Arial" w:cs="Arial"/>
          <w:color w:val="000000"/>
        </w:rPr>
        <w:t xml:space="preserve"> intends to do with his new toy, is something that only the Simic leader himself can answer.</w:t>
      </w:r>
    </w:p>
    <w:p w:rsidR="001A664D" w:rsidRDefault="001A664D" w:rsidP="00B6140C">
      <w:pPr>
        <w:pStyle w:val="NoSpacing"/>
        <w:rPr>
          <w:rFonts w:ascii="Arial" w:hAnsi="Arial" w:cs="Arial"/>
        </w:rPr>
      </w:pPr>
    </w:p>
    <w:p w:rsidR="00B6140C" w:rsidRDefault="008C0506" w:rsidP="00B6140C">
      <w:pPr>
        <w:pStyle w:val="NoSpacing"/>
        <w:ind w:left="720"/>
        <w:rPr>
          <w:rFonts w:ascii="Arial" w:hAnsi="Arial" w:cs="Arial"/>
        </w:rPr>
      </w:pPr>
      <w:r>
        <w:rPr>
          <w:rFonts w:ascii="Arial" w:hAnsi="Arial" w:cs="Arial"/>
          <w:noProof/>
        </w:rPr>
        <w:lastRenderedPageBreak/>
        <w:drawing>
          <wp:anchor distT="0" distB="0" distL="0" distR="0" simplePos="0" relativeHeight="251672576" behindDoc="0" locked="0" layoutInCell="1" allowOverlap="1">
            <wp:simplePos x="0" y="0"/>
            <wp:positionH relativeFrom="column">
              <wp:posOffset>495300</wp:posOffset>
            </wp:positionH>
            <wp:positionV relativeFrom="paragraph">
              <wp:posOffset>207010</wp:posOffset>
            </wp:positionV>
            <wp:extent cx="3333750" cy="2406015"/>
            <wp:effectExtent l="0" t="19050" r="76200" b="51435"/>
            <wp:wrapTopAndBottom/>
            <wp:docPr id="249" name="Picture 114" descr="http://www.wizards.com/magic/images/mtgcom/fcpics/taste/mc41_omnib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wizards.com/magic/images/mtgcom/fcpics/taste/mc41_omnibian.jpg"/>
                    <pic:cNvPicPr>
                      <a:picLocks noChangeAspect="1" noChangeArrowheads="1"/>
                    </pic:cNvPicPr>
                  </pic:nvPicPr>
                  <pic:blipFill>
                    <a:blip r:embed="rId29" cstate="print"/>
                    <a:srcRect/>
                    <a:stretch>
                      <a:fillRect/>
                    </a:stretch>
                  </pic:blipFill>
                  <pic:spPr bwMode="auto">
                    <a:xfrm>
                      <a:off x="0" y="0"/>
                      <a:ext cx="3333750" cy="240601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1A664D">
        <w:rPr>
          <w:rFonts w:ascii="Arial" w:hAnsi="Arial" w:cs="Arial"/>
          <w:noProof/>
        </w:rPr>
        <w:drawing>
          <wp:anchor distT="0" distB="0" distL="0" distR="0" simplePos="0" relativeHeight="251671552" behindDoc="0" locked="0" layoutInCell="1" allowOverlap="0">
            <wp:simplePos x="0" y="0"/>
            <wp:positionH relativeFrom="column">
              <wp:posOffset>4181475</wp:posOffset>
            </wp:positionH>
            <wp:positionV relativeFrom="paragraph">
              <wp:posOffset>945515</wp:posOffset>
            </wp:positionV>
            <wp:extent cx="1524000" cy="1153795"/>
            <wp:effectExtent l="0" t="19050" r="76200" b="65405"/>
            <wp:wrapTopAndBottom/>
            <wp:docPr id="127" name="Picture 97" descr="http://www.wizards.com/magic/images/mtgcom/fcpics/making/mr223_dquyk84mx5pxbq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wizards.com/magic/images/mtgcom/fcpics/making/mr223_dquyk84mx5pxbqi9.jpg"/>
                    <pic:cNvPicPr>
                      <a:picLocks noChangeAspect="1" noChangeArrowheads="1"/>
                    </pic:cNvPicPr>
                  </pic:nvPicPr>
                  <pic:blipFill>
                    <a:blip r:embed="rId30" cstate="print"/>
                    <a:srcRect/>
                    <a:stretch>
                      <a:fillRect/>
                    </a:stretch>
                  </pic:blipFill>
                  <pic:spPr bwMode="auto">
                    <a:xfrm>
                      <a:off x="0" y="0"/>
                      <a:ext cx="1524000" cy="115379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B6140C">
        <w:rPr>
          <w:rFonts w:ascii="Arial" w:hAnsi="Arial" w:cs="Arial"/>
        </w:rPr>
        <w:t>Guild Colors are Green and Blue</w:t>
      </w:r>
    </w:p>
    <w:p w:rsidR="00B6140C" w:rsidRDefault="00B6140C" w:rsidP="000D08AF">
      <w:pPr>
        <w:pStyle w:val="NoSpacing"/>
        <w:ind w:left="720"/>
        <w:rPr>
          <w:rFonts w:ascii="Arial" w:hAnsi="Arial" w:cs="Arial"/>
        </w:rPr>
      </w:pPr>
    </w:p>
    <w:p w:rsidR="00B6140C" w:rsidRDefault="00B6140C" w:rsidP="003C5B10">
      <w:pPr>
        <w:pStyle w:val="Heading4"/>
      </w:pPr>
      <w:r>
        <w:t xml:space="preserve">The </w:t>
      </w:r>
      <w:r w:rsidRPr="00833C60">
        <w:t>Gruul</w:t>
      </w:r>
      <w:r>
        <w:t xml:space="preserve"> Clans</w:t>
      </w:r>
    </w:p>
    <w:p w:rsidR="00B6140C" w:rsidRDefault="00B6140C" w:rsidP="00B6140C">
      <w:pPr>
        <w:pStyle w:val="NoSpacing"/>
        <w:rPr>
          <w:rFonts w:ascii="Arial" w:hAnsi="Arial" w:cs="Arial"/>
          <w:i/>
        </w:rPr>
      </w:pPr>
    </w:p>
    <w:p w:rsidR="00B6140C" w:rsidRPr="005F16ED" w:rsidRDefault="00B6140C" w:rsidP="00B6140C">
      <w:pPr>
        <w:pStyle w:val="NoSpacing"/>
        <w:ind w:left="720"/>
        <w:rPr>
          <w:rFonts w:ascii="Arial" w:eastAsia="Times New Roman" w:hAnsi="Arial" w:cs="Arial"/>
          <w:color w:val="000000"/>
        </w:rPr>
      </w:pPr>
      <w:r w:rsidRPr="009078C0">
        <w:rPr>
          <w:rFonts w:ascii="Arial" w:eastAsia="Times New Roman" w:hAnsi="Arial" w:cs="Arial"/>
          <w:color w:val="000000"/>
        </w:rPr>
        <w:t xml:space="preserve">The Gruul Clans celebrate base urges and live by instinct, considering all of civilization to be an elaborate cage that suppresses desire. Once a powerful guild, the Gruul </w:t>
      </w:r>
      <w:r>
        <w:rPr>
          <w:rFonts w:ascii="Arial" w:eastAsia="Times New Roman" w:hAnsi="Arial" w:cs="Arial"/>
          <w:color w:val="000000"/>
        </w:rPr>
        <w:t>a</w:t>
      </w:r>
      <w:r w:rsidRPr="009078C0">
        <w:rPr>
          <w:rFonts w:ascii="Arial" w:eastAsia="Times New Roman" w:hAnsi="Arial" w:cs="Arial"/>
          <w:color w:val="000000"/>
        </w:rPr>
        <w:t>re</w:t>
      </w:r>
      <w:r>
        <w:rPr>
          <w:rFonts w:ascii="Arial" w:eastAsia="Times New Roman" w:hAnsi="Arial" w:cs="Arial"/>
          <w:color w:val="000000"/>
        </w:rPr>
        <w:t xml:space="preserve"> now just</w:t>
      </w:r>
      <w:r w:rsidRPr="009078C0">
        <w:rPr>
          <w:rFonts w:ascii="Arial" w:eastAsia="Times New Roman" w:hAnsi="Arial" w:cs="Arial"/>
          <w:color w:val="000000"/>
        </w:rPr>
        <w:t xml:space="preserve"> an assemblage of beggars, gangs, and raiding parties, with the largest of their gangs led by the </w:t>
      </w:r>
      <w:proofErr w:type="spellStart"/>
      <w:r w:rsidRPr="009078C0">
        <w:rPr>
          <w:rFonts w:ascii="Arial" w:eastAsia="Times New Roman" w:hAnsi="Arial" w:cs="Arial"/>
          <w:color w:val="000000"/>
        </w:rPr>
        <w:t>cyclops</w:t>
      </w:r>
      <w:proofErr w:type="spellEnd"/>
      <w:r w:rsidRPr="009078C0">
        <w:rPr>
          <w:rFonts w:ascii="Arial" w:eastAsia="Times New Roman" w:hAnsi="Arial" w:cs="Arial"/>
          <w:color w:val="000000"/>
        </w:rPr>
        <w:t xml:space="preserve"> </w:t>
      </w:r>
      <w:proofErr w:type="spellStart"/>
      <w:r w:rsidRPr="009078C0">
        <w:rPr>
          <w:rFonts w:ascii="Arial" w:eastAsia="Times New Roman" w:hAnsi="Arial" w:cs="Arial"/>
          <w:color w:val="000000"/>
        </w:rPr>
        <w:t>Borborygmos</w:t>
      </w:r>
      <w:proofErr w:type="spellEnd"/>
    </w:p>
    <w:p w:rsidR="00B6140C" w:rsidRDefault="00B6140C" w:rsidP="00B6140C">
      <w:pPr>
        <w:pStyle w:val="NoSpacing"/>
        <w:ind w:left="720"/>
        <w:rPr>
          <w:rFonts w:ascii="Arial" w:eastAsia="Times New Roman" w:hAnsi="Arial" w:cs="Arial"/>
          <w:color w:val="000000"/>
        </w:rPr>
      </w:pPr>
    </w:p>
    <w:p w:rsidR="00B6140C" w:rsidRDefault="00B6140C" w:rsidP="00B6140C">
      <w:pPr>
        <w:pStyle w:val="NoSpacing"/>
        <w:ind w:left="720"/>
        <w:rPr>
          <w:rFonts w:ascii="Arial" w:eastAsia="Times New Roman" w:hAnsi="Arial" w:cs="Arial"/>
          <w:color w:val="000000"/>
        </w:rPr>
      </w:pPr>
      <w:r w:rsidRPr="009078C0">
        <w:rPr>
          <w:rFonts w:ascii="Arial" w:eastAsia="Times New Roman" w:hAnsi="Arial" w:cs="Arial"/>
          <w:color w:val="000000"/>
        </w:rPr>
        <w:t>Before and for a short time after the signing of the Guildpact, the Gruul Clans were a wild and noble guild charged with maintaining the wild places on Ravnica. They were supposed to keep civilization in check. Civilization and the other nine guilds, however, overran every wild place on the planet. This changed the Gruul.</w:t>
      </w:r>
    </w:p>
    <w:p w:rsidR="00B6140C" w:rsidRPr="009078C0" w:rsidRDefault="00B6140C" w:rsidP="00B6140C">
      <w:pPr>
        <w:pStyle w:val="NoSpacing"/>
        <w:ind w:left="720"/>
        <w:rPr>
          <w:rFonts w:ascii="Arial" w:eastAsia="Times New Roman" w:hAnsi="Arial" w:cs="Arial"/>
          <w:color w:val="000000"/>
        </w:rPr>
      </w:pPr>
    </w:p>
    <w:p w:rsidR="00B6140C" w:rsidRPr="009078C0" w:rsidRDefault="00B6140C" w:rsidP="00B6140C">
      <w:pPr>
        <w:pStyle w:val="NoSpacing"/>
        <w:ind w:left="720"/>
        <w:rPr>
          <w:rFonts w:ascii="Arial" w:eastAsia="Times New Roman" w:hAnsi="Arial" w:cs="Arial"/>
          <w:color w:val="000000"/>
        </w:rPr>
      </w:pPr>
      <w:r w:rsidRPr="009078C0">
        <w:rPr>
          <w:rFonts w:ascii="Arial" w:eastAsia="Times New Roman" w:hAnsi="Arial" w:cs="Arial"/>
          <w:color w:val="000000"/>
        </w:rPr>
        <w:t xml:space="preserve">The Gruul decentralized, losing any sort of real leadership. Now the guild is nothing but a loose affiliation of clans and they are angry. They have been exploited and ignored and they've had enough. They take any reason to cause chaos, any reason to destroy a symbol of civilization. </w:t>
      </w:r>
    </w:p>
    <w:p w:rsidR="00B6140C" w:rsidRDefault="00B6140C" w:rsidP="00B6140C">
      <w:pPr>
        <w:pStyle w:val="NoSpacing"/>
        <w:ind w:left="720"/>
        <w:rPr>
          <w:rFonts w:ascii="Arial" w:eastAsia="Times New Roman" w:hAnsi="Arial" w:cs="Arial"/>
          <w:color w:val="000000"/>
        </w:rPr>
      </w:pPr>
      <w:r w:rsidRPr="009078C0">
        <w:rPr>
          <w:rFonts w:ascii="Arial" w:eastAsia="Times New Roman" w:hAnsi="Arial" w:cs="Arial"/>
          <w:color w:val="000000"/>
        </w:rPr>
        <w:t xml:space="preserve">It is common for Gruul clans to raid an area, destroy it, and live there until the resources gleaned from the destructive raid are used up. Once that happens, they move on to a new area, leaving smoldering ruins in their wake. </w:t>
      </w:r>
    </w:p>
    <w:p w:rsidR="000D08AF" w:rsidRDefault="000D08AF" w:rsidP="00B6140C">
      <w:pPr>
        <w:pStyle w:val="NoSpacing"/>
        <w:ind w:left="720"/>
        <w:rPr>
          <w:rFonts w:ascii="Arial" w:eastAsia="Times New Roman" w:hAnsi="Arial" w:cs="Arial"/>
          <w:color w:val="000000"/>
        </w:rPr>
      </w:pPr>
    </w:p>
    <w:p w:rsidR="00B6140C" w:rsidRDefault="009C065C" w:rsidP="00B6140C">
      <w:pPr>
        <w:pStyle w:val="NoSpacing"/>
        <w:ind w:left="720"/>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680768" behindDoc="0" locked="0" layoutInCell="1" allowOverlap="1">
            <wp:simplePos x="0" y="0"/>
            <wp:positionH relativeFrom="column">
              <wp:posOffset>466725</wp:posOffset>
            </wp:positionH>
            <wp:positionV relativeFrom="paragraph">
              <wp:posOffset>273685</wp:posOffset>
            </wp:positionV>
            <wp:extent cx="3409950" cy="2514600"/>
            <wp:effectExtent l="0" t="19050" r="76200" b="57150"/>
            <wp:wrapTopAndBottom/>
            <wp:docPr id="51" name="Picture 1" descr="File:Scab Clan Mauler.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cab Clan Mauler.jpg">
                      <a:hlinkClick r:id="rId31"/>
                    </pic:cNvPr>
                    <pic:cNvPicPr>
                      <a:picLocks noChangeAspect="1" noChangeArrowheads="1"/>
                    </pic:cNvPicPr>
                  </pic:nvPicPr>
                  <pic:blipFill>
                    <a:blip r:embed="rId32" cstate="print"/>
                    <a:srcRect/>
                    <a:stretch>
                      <a:fillRect/>
                    </a:stretch>
                  </pic:blipFill>
                  <pic:spPr bwMode="auto">
                    <a:xfrm>
                      <a:off x="0" y="0"/>
                      <a:ext cx="3409950" cy="25146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0D08AF">
        <w:rPr>
          <w:rFonts w:ascii="Arial" w:eastAsia="Times New Roman" w:hAnsi="Arial" w:cs="Arial"/>
          <w:noProof/>
          <w:color w:val="000000"/>
        </w:rPr>
        <w:drawing>
          <wp:anchor distT="0" distB="0" distL="114300" distR="114300" simplePos="0" relativeHeight="251681792" behindDoc="0" locked="0" layoutInCell="1" allowOverlap="1">
            <wp:simplePos x="0" y="0"/>
            <wp:positionH relativeFrom="column">
              <wp:posOffset>4105275</wp:posOffset>
            </wp:positionH>
            <wp:positionV relativeFrom="paragraph">
              <wp:posOffset>964565</wp:posOffset>
            </wp:positionV>
            <wp:extent cx="1600200" cy="1176655"/>
            <wp:effectExtent l="0" t="19050" r="76200" b="61595"/>
            <wp:wrapTopAndBottom/>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1600200" cy="117665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B6140C">
        <w:rPr>
          <w:rFonts w:ascii="Arial" w:eastAsia="Times New Roman" w:hAnsi="Arial" w:cs="Arial"/>
          <w:color w:val="000000"/>
        </w:rPr>
        <w:t>The guild colors are red and green.</w:t>
      </w:r>
    </w:p>
    <w:p w:rsidR="00B6140C" w:rsidRDefault="00B6140C" w:rsidP="00B6140C">
      <w:pPr>
        <w:pStyle w:val="NoSpacing"/>
        <w:ind w:left="720"/>
        <w:rPr>
          <w:rFonts w:ascii="Arial" w:eastAsia="Times New Roman" w:hAnsi="Arial" w:cs="Arial"/>
          <w:color w:val="000000"/>
        </w:rPr>
      </w:pPr>
    </w:p>
    <w:p w:rsidR="005560CF" w:rsidRDefault="00155E58" w:rsidP="00B64E34">
      <w:pPr>
        <w:pStyle w:val="Heading2"/>
      </w:pPr>
      <w:bookmarkStart w:id="8" w:name="_Toc311086450"/>
      <w:r>
        <w:t>C</w:t>
      </w:r>
      <w:r w:rsidR="005560CF">
        <w:t>haracter Background</w:t>
      </w:r>
      <w:bookmarkEnd w:id="8"/>
    </w:p>
    <w:p w:rsidR="005560CF" w:rsidRDefault="005560CF" w:rsidP="005560CF">
      <w:pPr>
        <w:pStyle w:val="BodyText"/>
        <w:rPr>
          <w:rFonts w:ascii="Arial" w:hAnsi="Arial"/>
        </w:rPr>
      </w:pPr>
      <w:r>
        <w:rPr>
          <w:rFonts w:ascii="Arial" w:hAnsi="Arial"/>
        </w:rPr>
        <w:t>In order to create a comprehensive character history, each player needs to develop a character background based on the following:</w:t>
      </w:r>
    </w:p>
    <w:p w:rsidR="005560CF" w:rsidRDefault="005560CF" w:rsidP="005560CF">
      <w:pPr>
        <w:pStyle w:val="BodyText"/>
        <w:rPr>
          <w:rFonts w:ascii="Arial" w:hAnsi="Arial"/>
        </w:rPr>
      </w:pPr>
    </w:p>
    <w:p w:rsidR="005560CF" w:rsidRDefault="005560CF" w:rsidP="005560CF">
      <w:pPr>
        <w:pStyle w:val="BodyText"/>
        <w:numPr>
          <w:ilvl w:val="0"/>
          <w:numId w:val="2"/>
        </w:numPr>
        <w:tabs>
          <w:tab w:val="clear" w:pos="360"/>
          <w:tab w:val="num" w:pos="720"/>
        </w:tabs>
        <w:ind w:left="720"/>
        <w:rPr>
          <w:rFonts w:ascii="Arial" w:hAnsi="Arial"/>
        </w:rPr>
      </w:pPr>
      <w:r w:rsidRPr="00B43F68">
        <w:rPr>
          <w:rFonts w:ascii="Arial" w:hAnsi="Arial"/>
        </w:rPr>
        <w:t>Each character is a member of one of the guilds of Ravnica, of which there are nine.  No two characters may be of the same guild.</w:t>
      </w:r>
      <w:r>
        <w:rPr>
          <w:rFonts w:ascii="Arial" w:hAnsi="Arial"/>
        </w:rPr>
        <w:t xml:space="preserve">  We will find some fair and equitable way to decide who gets to pick which guild, probably by rolling dice.</w:t>
      </w:r>
    </w:p>
    <w:p w:rsidR="005560CF" w:rsidRDefault="005560CF" w:rsidP="005560CF">
      <w:pPr>
        <w:pStyle w:val="BodyText"/>
        <w:numPr>
          <w:ilvl w:val="0"/>
          <w:numId w:val="2"/>
        </w:numPr>
        <w:tabs>
          <w:tab w:val="clear" w:pos="360"/>
          <w:tab w:val="num" w:pos="1080"/>
        </w:tabs>
        <w:ind w:left="1080"/>
        <w:rPr>
          <w:rFonts w:ascii="Arial" w:hAnsi="Arial"/>
        </w:rPr>
      </w:pPr>
      <w:r>
        <w:rPr>
          <w:rFonts w:ascii="Arial" w:hAnsi="Arial"/>
        </w:rPr>
        <w:t>The Cult of Rakdos – nicknamed by many as the thrill-killers, for good reason.  They have made a place for themselves in the city as sell-swords and hired muscle.  Their guild colors are red and black and their guild leader is the great demon Rakdos, known as the Defiler.</w:t>
      </w:r>
    </w:p>
    <w:p w:rsidR="005560CF" w:rsidRDefault="005560CF" w:rsidP="005560CF">
      <w:pPr>
        <w:pStyle w:val="BodyText"/>
        <w:numPr>
          <w:ilvl w:val="0"/>
          <w:numId w:val="2"/>
        </w:numPr>
        <w:tabs>
          <w:tab w:val="clear" w:pos="360"/>
          <w:tab w:val="num" w:pos="1080"/>
        </w:tabs>
        <w:ind w:left="1080"/>
        <w:rPr>
          <w:rFonts w:ascii="Arial" w:hAnsi="Arial"/>
        </w:rPr>
      </w:pPr>
      <w:r>
        <w:rPr>
          <w:rFonts w:ascii="Arial" w:hAnsi="Arial"/>
        </w:rPr>
        <w:t>Gruul – wildlings and barbarians, they primarily live in the least civilized areas and rarely come into the city.  Their guild colors are red and green.  Their guild has no leader and is broken up into many individual tribes.</w:t>
      </w:r>
    </w:p>
    <w:p w:rsidR="005560CF" w:rsidRDefault="00872E0D" w:rsidP="005560CF">
      <w:pPr>
        <w:pStyle w:val="BodyText"/>
        <w:numPr>
          <w:ilvl w:val="0"/>
          <w:numId w:val="2"/>
        </w:numPr>
        <w:tabs>
          <w:tab w:val="clear" w:pos="360"/>
          <w:tab w:val="num" w:pos="1080"/>
        </w:tabs>
        <w:ind w:left="1080"/>
        <w:rPr>
          <w:rFonts w:ascii="Arial" w:hAnsi="Arial"/>
        </w:rPr>
      </w:pPr>
      <w:r>
        <w:rPr>
          <w:rFonts w:ascii="Arial" w:hAnsi="Arial"/>
        </w:rPr>
        <w:t>Izzet</w:t>
      </w:r>
      <w:r w:rsidR="005560CF">
        <w:rPr>
          <w:rFonts w:ascii="Arial" w:hAnsi="Arial"/>
        </w:rPr>
        <w:t xml:space="preserve"> – known for their magical experimentations and tendency to make things explode, often accidentally.  Instrumental in city works.  Their guild colors are red and blue.  Their guild leader is Niv-Mizzet, the Firemind, one of the few remaining dragons on Ravnica.</w:t>
      </w:r>
    </w:p>
    <w:p w:rsidR="005560CF" w:rsidRDefault="005560CF" w:rsidP="005560CF">
      <w:pPr>
        <w:pStyle w:val="BodyText"/>
        <w:numPr>
          <w:ilvl w:val="0"/>
          <w:numId w:val="2"/>
        </w:numPr>
        <w:tabs>
          <w:tab w:val="clear" w:pos="360"/>
          <w:tab w:val="num" w:pos="1080"/>
        </w:tabs>
        <w:ind w:left="1080"/>
        <w:rPr>
          <w:rFonts w:ascii="Arial" w:hAnsi="Arial"/>
        </w:rPr>
      </w:pPr>
      <w:r>
        <w:rPr>
          <w:rFonts w:ascii="Arial" w:hAnsi="Arial"/>
        </w:rPr>
        <w:t>Boros Legion – the law keepers of Ravnica.  They are agents of the laws created by the senate and range from simple street cops to flying air force.  Their guild colors are red and white.  Their guild leader is Razia, Boros Archangel, the leader of the angels.</w:t>
      </w:r>
    </w:p>
    <w:p w:rsidR="005560CF" w:rsidRPr="00177E28" w:rsidRDefault="005560CF" w:rsidP="005560CF">
      <w:pPr>
        <w:pStyle w:val="BodyText"/>
        <w:numPr>
          <w:ilvl w:val="0"/>
          <w:numId w:val="2"/>
        </w:numPr>
        <w:tabs>
          <w:tab w:val="clear" w:pos="360"/>
          <w:tab w:val="num" w:pos="1080"/>
        </w:tabs>
        <w:ind w:left="1080"/>
        <w:rPr>
          <w:rFonts w:ascii="Arial" w:hAnsi="Arial"/>
        </w:rPr>
      </w:pPr>
      <w:r>
        <w:rPr>
          <w:rFonts w:ascii="Arial" w:hAnsi="Arial"/>
        </w:rPr>
        <w:t xml:space="preserve">Azorius Senate – interpreters of the laws set forth in the Guildpact.  They are the </w:t>
      </w:r>
      <w:r w:rsidRPr="000927CB">
        <w:rPr>
          <w:rFonts w:ascii="Arial" w:hAnsi="Arial" w:cs="Arial"/>
          <w:color w:val="000000"/>
        </w:rPr>
        <w:t xml:space="preserve">bureaucracy </w:t>
      </w:r>
      <w:r>
        <w:rPr>
          <w:rFonts w:ascii="Arial" w:hAnsi="Arial"/>
        </w:rPr>
        <w:t>that keeps the city running.  Their guild colors are blue and white.  Their guild leader is</w:t>
      </w:r>
      <w:r w:rsidRPr="000927CB">
        <w:rPr>
          <w:rFonts w:ascii="Arial" w:hAnsi="Arial" w:cs="Arial"/>
          <w:color w:val="000000"/>
        </w:rPr>
        <w:t xml:space="preserve"> Grand Arbiter Augustin</w:t>
      </w:r>
      <w:r>
        <w:rPr>
          <w:rFonts w:ascii="Arial" w:hAnsi="Arial" w:cs="Arial"/>
          <w:color w:val="000000"/>
        </w:rPr>
        <w:t>, the final arbiter of all law.</w:t>
      </w:r>
    </w:p>
    <w:p w:rsidR="005560CF" w:rsidRPr="00177E28" w:rsidRDefault="005560CF" w:rsidP="005560CF">
      <w:pPr>
        <w:pStyle w:val="BodyText"/>
        <w:numPr>
          <w:ilvl w:val="0"/>
          <w:numId w:val="2"/>
        </w:numPr>
        <w:tabs>
          <w:tab w:val="clear" w:pos="360"/>
          <w:tab w:val="num" w:pos="1080"/>
        </w:tabs>
        <w:ind w:left="1080"/>
        <w:rPr>
          <w:rFonts w:ascii="Arial" w:hAnsi="Arial"/>
        </w:rPr>
      </w:pPr>
      <w:r>
        <w:rPr>
          <w:rFonts w:ascii="Arial" w:hAnsi="Arial" w:cs="Arial"/>
          <w:color w:val="000000"/>
        </w:rPr>
        <w:t xml:space="preserve">Orzhov Syndicate – the fact that their guildhall is called the Church of Deals should indicate much about them.  They are the </w:t>
      </w:r>
      <w:proofErr w:type="gramStart"/>
      <w:r>
        <w:rPr>
          <w:rFonts w:ascii="Arial" w:hAnsi="Arial" w:cs="Arial"/>
          <w:color w:val="000000"/>
        </w:rPr>
        <w:t>merchants</w:t>
      </w:r>
      <w:proofErr w:type="gramEnd"/>
      <w:r>
        <w:rPr>
          <w:rFonts w:ascii="Arial" w:hAnsi="Arial" w:cs="Arial"/>
          <w:color w:val="000000"/>
        </w:rPr>
        <w:t xml:space="preserve"> guild, but they also have some of the greatest lawmages among their members.  Their guild colors are white and black.  They are lead by the </w:t>
      </w:r>
      <w:r w:rsidRPr="00D71F1C">
        <w:rPr>
          <w:rFonts w:ascii="Arial" w:hAnsi="Arial" w:cs="Arial"/>
          <w:color w:val="000000"/>
        </w:rPr>
        <w:t>Ghost Council</w:t>
      </w:r>
      <w:r>
        <w:rPr>
          <w:rFonts w:ascii="Arial" w:hAnsi="Arial" w:cs="Arial"/>
          <w:color w:val="000000"/>
        </w:rPr>
        <w:t>, a group of powerful ghosts of the greatest of guild members.</w:t>
      </w:r>
    </w:p>
    <w:p w:rsidR="005560CF" w:rsidRPr="00112F2B" w:rsidRDefault="005560CF" w:rsidP="005560CF">
      <w:pPr>
        <w:pStyle w:val="BodyText"/>
        <w:numPr>
          <w:ilvl w:val="0"/>
          <w:numId w:val="2"/>
        </w:numPr>
        <w:tabs>
          <w:tab w:val="clear" w:pos="360"/>
          <w:tab w:val="num" w:pos="1080"/>
        </w:tabs>
        <w:ind w:left="1080"/>
        <w:rPr>
          <w:rFonts w:ascii="Arial" w:hAnsi="Arial"/>
        </w:rPr>
      </w:pPr>
      <w:r>
        <w:rPr>
          <w:rFonts w:ascii="Arial" w:hAnsi="Arial" w:cs="Arial"/>
          <w:color w:val="000000"/>
        </w:rPr>
        <w:t xml:space="preserve">Selesnyan Conclave – a commune of great druids, elves and beasts.  Their heart is the great tree </w:t>
      </w:r>
      <w:r>
        <w:rPr>
          <w:rFonts w:ascii="Arial" w:hAnsi="Arial" w:cs="Arial"/>
        </w:rPr>
        <w:t xml:space="preserve">the Vitar Yescu. Their guild colors are white and green </w:t>
      </w:r>
      <w:proofErr w:type="gramStart"/>
      <w:r>
        <w:rPr>
          <w:rFonts w:ascii="Arial" w:hAnsi="Arial" w:cs="Arial"/>
        </w:rPr>
        <w:t>They</w:t>
      </w:r>
      <w:proofErr w:type="gramEnd"/>
      <w:r>
        <w:rPr>
          <w:rFonts w:ascii="Arial" w:hAnsi="Arial" w:cs="Arial"/>
        </w:rPr>
        <w:t xml:space="preserve"> are lead by the Chorus, a group of ancient dryads.</w:t>
      </w:r>
    </w:p>
    <w:p w:rsidR="005560CF" w:rsidRDefault="005560CF" w:rsidP="005560CF">
      <w:pPr>
        <w:pStyle w:val="BodyText"/>
        <w:numPr>
          <w:ilvl w:val="0"/>
          <w:numId w:val="2"/>
        </w:numPr>
        <w:tabs>
          <w:tab w:val="clear" w:pos="360"/>
          <w:tab w:val="num" w:pos="1080"/>
        </w:tabs>
        <w:ind w:left="1080"/>
        <w:rPr>
          <w:rFonts w:ascii="Arial" w:hAnsi="Arial"/>
        </w:rPr>
      </w:pPr>
      <w:r>
        <w:rPr>
          <w:rFonts w:ascii="Arial" w:hAnsi="Arial"/>
        </w:rPr>
        <w:t xml:space="preserve">Simic Combine – the combine is a group of like-minded scientists (magical scientists) that believe that the only way to preserve nature is to improve it with their science.  Their guild colors are green and blue.  Their guild leader is </w:t>
      </w:r>
      <w:proofErr w:type="spellStart"/>
      <w:r>
        <w:rPr>
          <w:rFonts w:ascii="Arial" w:hAnsi="Arial"/>
        </w:rPr>
        <w:t>Momir</w:t>
      </w:r>
      <w:proofErr w:type="spellEnd"/>
      <w:r>
        <w:rPr>
          <w:rFonts w:ascii="Arial" w:hAnsi="Arial"/>
        </w:rPr>
        <w:t xml:space="preserve"> </w:t>
      </w:r>
      <w:proofErr w:type="spellStart"/>
      <w:r>
        <w:rPr>
          <w:rFonts w:ascii="Arial" w:hAnsi="Arial"/>
        </w:rPr>
        <w:t>Vig</w:t>
      </w:r>
      <w:proofErr w:type="spellEnd"/>
      <w:r>
        <w:rPr>
          <w:rFonts w:ascii="Arial" w:hAnsi="Arial"/>
        </w:rPr>
        <w:t xml:space="preserve">, an </w:t>
      </w:r>
      <w:proofErr w:type="spellStart"/>
      <w:r>
        <w:rPr>
          <w:rFonts w:ascii="Arial" w:hAnsi="Arial"/>
        </w:rPr>
        <w:t>elvish</w:t>
      </w:r>
      <w:proofErr w:type="spellEnd"/>
      <w:r>
        <w:rPr>
          <w:rFonts w:ascii="Arial" w:hAnsi="Arial"/>
        </w:rPr>
        <w:t xml:space="preserve"> </w:t>
      </w:r>
      <w:proofErr w:type="spellStart"/>
      <w:r>
        <w:rPr>
          <w:rFonts w:ascii="Arial" w:hAnsi="Arial"/>
        </w:rPr>
        <w:t>biomancer</w:t>
      </w:r>
      <w:proofErr w:type="spellEnd"/>
      <w:r>
        <w:rPr>
          <w:rFonts w:ascii="Arial" w:hAnsi="Arial"/>
        </w:rPr>
        <w:t xml:space="preserve"> of great power.</w:t>
      </w:r>
    </w:p>
    <w:p w:rsidR="005560CF" w:rsidRPr="00112F2B" w:rsidRDefault="005560CF" w:rsidP="005560CF">
      <w:pPr>
        <w:pStyle w:val="BodyText"/>
        <w:numPr>
          <w:ilvl w:val="0"/>
          <w:numId w:val="2"/>
        </w:numPr>
        <w:tabs>
          <w:tab w:val="clear" w:pos="360"/>
          <w:tab w:val="num" w:pos="1080"/>
        </w:tabs>
        <w:ind w:left="1080"/>
        <w:rPr>
          <w:rFonts w:ascii="Arial" w:hAnsi="Arial"/>
        </w:rPr>
      </w:pPr>
      <w:r>
        <w:rPr>
          <w:rFonts w:ascii="Arial" w:hAnsi="Arial"/>
        </w:rPr>
        <w:t xml:space="preserve">Golgari – this guild believes that death is a necessary part of the cycle of life.  Many of the undead roaming the </w:t>
      </w:r>
      <w:proofErr w:type="spellStart"/>
      <w:proofErr w:type="gramStart"/>
      <w:r>
        <w:rPr>
          <w:rFonts w:ascii="Arial" w:hAnsi="Arial"/>
        </w:rPr>
        <w:t>undercity</w:t>
      </w:r>
      <w:proofErr w:type="spellEnd"/>
      <w:r>
        <w:rPr>
          <w:rFonts w:ascii="Arial" w:hAnsi="Arial"/>
        </w:rPr>
        <w:t xml:space="preserve"> are</w:t>
      </w:r>
      <w:proofErr w:type="gramEnd"/>
      <w:r>
        <w:rPr>
          <w:rFonts w:ascii="Arial" w:hAnsi="Arial"/>
        </w:rPr>
        <w:t xml:space="preserve"> members of the Golgari.  The gu</w:t>
      </w:r>
      <w:r w:rsidR="00050110">
        <w:rPr>
          <w:rFonts w:ascii="Arial" w:hAnsi="Arial"/>
        </w:rPr>
        <w:t>i</w:t>
      </w:r>
      <w:r>
        <w:rPr>
          <w:rFonts w:ascii="Arial" w:hAnsi="Arial"/>
        </w:rPr>
        <w:t>ld</w:t>
      </w:r>
      <w:r w:rsidR="00050110">
        <w:rPr>
          <w:rFonts w:ascii="Arial" w:hAnsi="Arial"/>
        </w:rPr>
        <w:t>’</w:t>
      </w:r>
      <w:r>
        <w:rPr>
          <w:rFonts w:ascii="Arial" w:hAnsi="Arial"/>
        </w:rPr>
        <w:t xml:space="preserve">s colors are black and green.  The guild leader is </w:t>
      </w:r>
      <w:proofErr w:type="spellStart"/>
      <w:r>
        <w:rPr>
          <w:rFonts w:ascii="Arial" w:hAnsi="Arial"/>
        </w:rPr>
        <w:t>Jarad</w:t>
      </w:r>
      <w:proofErr w:type="spellEnd"/>
      <w:r>
        <w:rPr>
          <w:rFonts w:ascii="Arial" w:hAnsi="Arial"/>
        </w:rPr>
        <w:t xml:space="preserve">, </w:t>
      </w:r>
      <w:proofErr w:type="spellStart"/>
      <w:r>
        <w:rPr>
          <w:rFonts w:ascii="Arial" w:hAnsi="Arial"/>
        </w:rPr>
        <w:t>Devakin</w:t>
      </w:r>
      <w:proofErr w:type="spellEnd"/>
      <w:r>
        <w:rPr>
          <w:rFonts w:ascii="Arial" w:hAnsi="Arial"/>
        </w:rPr>
        <w:t xml:space="preserve"> leader and brother of </w:t>
      </w:r>
      <w:proofErr w:type="spellStart"/>
      <w:r>
        <w:rPr>
          <w:rFonts w:ascii="Arial" w:hAnsi="Arial"/>
        </w:rPr>
        <w:t>Savra</w:t>
      </w:r>
      <w:proofErr w:type="spellEnd"/>
      <w:r>
        <w:rPr>
          <w:rFonts w:ascii="Arial" w:hAnsi="Arial"/>
        </w:rPr>
        <w:t>, who was guild leader and was killed during the uprising of the decamillenial.</w:t>
      </w:r>
    </w:p>
    <w:p w:rsidR="005560CF" w:rsidRDefault="005560CF" w:rsidP="005560CF">
      <w:pPr>
        <w:pStyle w:val="BodyText"/>
        <w:numPr>
          <w:ilvl w:val="0"/>
          <w:numId w:val="2"/>
        </w:numPr>
        <w:tabs>
          <w:tab w:val="clear" w:pos="360"/>
          <w:tab w:val="num" w:pos="720"/>
        </w:tabs>
        <w:ind w:left="720"/>
        <w:rPr>
          <w:rFonts w:ascii="Arial" w:hAnsi="Arial"/>
        </w:rPr>
      </w:pPr>
      <w:r>
        <w:rPr>
          <w:rFonts w:ascii="Arial" w:hAnsi="Arial"/>
        </w:rPr>
        <w:t>Magic is common in Ravnica.  Though common citizens can’t use it, the guilds are filled with people that have some magical power or another.  Most of those dedicate themselves to learning how to do one thing or a few things.</w:t>
      </w:r>
    </w:p>
    <w:p w:rsidR="005560CF" w:rsidRDefault="005560CF" w:rsidP="005560CF">
      <w:pPr>
        <w:pStyle w:val="BodyText"/>
        <w:numPr>
          <w:ilvl w:val="0"/>
          <w:numId w:val="2"/>
        </w:numPr>
        <w:tabs>
          <w:tab w:val="clear" w:pos="360"/>
          <w:tab w:val="num" w:pos="720"/>
        </w:tabs>
        <w:ind w:left="720"/>
        <w:rPr>
          <w:rFonts w:ascii="Arial" w:hAnsi="Arial"/>
        </w:rPr>
      </w:pPr>
      <w:r>
        <w:rPr>
          <w:rFonts w:ascii="Arial" w:hAnsi="Arial"/>
        </w:rPr>
        <w:t>Your character has been a member of a guild for as long or short of a time as you desire.  However, at the time the game starts your character is still a guild apprentice.  You have been unable to become a guild mage for some reason which you must decide.  It could simply be that you have only been in the guild for a short time (it takes years to earn enough respect, even if you have the skills), or because someone above you in the hierarchy hates you.  Anything at all, but you must include why in your character description.</w:t>
      </w:r>
    </w:p>
    <w:p w:rsidR="005560CF" w:rsidRDefault="005560CF" w:rsidP="005560CF">
      <w:pPr>
        <w:pStyle w:val="BodyText"/>
        <w:numPr>
          <w:ilvl w:val="0"/>
          <w:numId w:val="2"/>
        </w:numPr>
        <w:tabs>
          <w:tab w:val="clear" w:pos="360"/>
          <w:tab w:val="num" w:pos="720"/>
        </w:tabs>
        <w:ind w:left="720"/>
        <w:rPr>
          <w:rFonts w:ascii="Arial" w:hAnsi="Arial"/>
        </w:rPr>
      </w:pPr>
      <w:r>
        <w:rPr>
          <w:rFonts w:ascii="Arial" w:hAnsi="Arial"/>
        </w:rPr>
        <w:t>Your character can be of any age at all.</w:t>
      </w:r>
    </w:p>
    <w:p w:rsidR="005560CF" w:rsidRDefault="005560CF" w:rsidP="005560CF">
      <w:pPr>
        <w:pStyle w:val="BodyText"/>
        <w:numPr>
          <w:ilvl w:val="0"/>
          <w:numId w:val="2"/>
        </w:numPr>
        <w:tabs>
          <w:tab w:val="clear" w:pos="360"/>
          <w:tab w:val="num" w:pos="720"/>
        </w:tabs>
        <w:ind w:left="720"/>
        <w:rPr>
          <w:rFonts w:ascii="Arial" w:hAnsi="Arial"/>
        </w:rPr>
      </w:pPr>
      <w:r>
        <w:rPr>
          <w:rFonts w:ascii="Arial" w:hAnsi="Arial"/>
        </w:rPr>
        <w:t>Once you choose your guild, you may be of any of the races associated with that guild.  You may also be of any other race if you choose, but understand that being, say, an elf that is a member of the Gruul will take some extra explaining and would be unusual and will likely cause your character some issues during the game.</w:t>
      </w:r>
    </w:p>
    <w:p w:rsidR="005560CF" w:rsidRDefault="005560CF" w:rsidP="005560CF">
      <w:pPr>
        <w:pStyle w:val="BodyText"/>
        <w:numPr>
          <w:ilvl w:val="0"/>
          <w:numId w:val="1"/>
        </w:numPr>
        <w:rPr>
          <w:rFonts w:ascii="Arial" w:hAnsi="Arial"/>
        </w:rPr>
      </w:pPr>
      <w:r>
        <w:rPr>
          <w:rFonts w:ascii="Arial" w:hAnsi="Arial"/>
        </w:rPr>
        <w:t>Does the character have any living relatives?  Where do they live?  When was the last time they were seen / visited?</w:t>
      </w:r>
    </w:p>
    <w:p w:rsidR="005560CF" w:rsidRDefault="005560CF" w:rsidP="005560CF">
      <w:pPr>
        <w:pStyle w:val="BodyText"/>
        <w:numPr>
          <w:ilvl w:val="0"/>
          <w:numId w:val="2"/>
        </w:numPr>
        <w:tabs>
          <w:tab w:val="clear" w:pos="360"/>
          <w:tab w:val="num" w:pos="720"/>
        </w:tabs>
        <w:ind w:left="720"/>
        <w:rPr>
          <w:rFonts w:ascii="Arial" w:hAnsi="Arial"/>
        </w:rPr>
      </w:pPr>
      <w:r>
        <w:rPr>
          <w:rFonts w:ascii="Arial" w:hAnsi="Arial"/>
        </w:rPr>
        <w:lastRenderedPageBreak/>
        <w:t xml:space="preserve">Does the character have any friends or are they a loner?  Where do their friends live?  When was the last time they were visited?  What does the friend do for employment?  </w:t>
      </w:r>
    </w:p>
    <w:p w:rsidR="005560CF" w:rsidRDefault="005560CF" w:rsidP="005560CF">
      <w:pPr>
        <w:pStyle w:val="BodyText"/>
        <w:numPr>
          <w:ilvl w:val="0"/>
          <w:numId w:val="2"/>
        </w:numPr>
        <w:tabs>
          <w:tab w:val="clear" w:pos="360"/>
          <w:tab w:val="num" w:pos="720"/>
        </w:tabs>
        <w:ind w:left="720"/>
        <w:rPr>
          <w:rFonts w:ascii="Arial" w:hAnsi="Arial"/>
        </w:rPr>
      </w:pPr>
      <w:r>
        <w:rPr>
          <w:rFonts w:ascii="Arial" w:hAnsi="Arial"/>
        </w:rPr>
        <w:t>You need not be a nice person.  In fact</w:t>
      </w:r>
      <w:r w:rsidR="00263FFF">
        <w:rPr>
          <w:rFonts w:ascii="Arial" w:hAnsi="Arial"/>
        </w:rPr>
        <w:t>,</w:t>
      </w:r>
      <w:r>
        <w:rPr>
          <w:rFonts w:ascii="Arial" w:hAnsi="Arial"/>
        </w:rPr>
        <w:t xml:space="preserve"> many of you probably should not be or your guild might not appreciate you much.</w:t>
      </w:r>
    </w:p>
    <w:p w:rsidR="005560CF" w:rsidRDefault="00263FFF" w:rsidP="005560CF">
      <w:pPr>
        <w:pStyle w:val="BodyText"/>
        <w:numPr>
          <w:ilvl w:val="0"/>
          <w:numId w:val="2"/>
        </w:numPr>
        <w:tabs>
          <w:tab w:val="clear" w:pos="360"/>
          <w:tab w:val="num" w:pos="720"/>
        </w:tabs>
        <w:ind w:left="720"/>
        <w:rPr>
          <w:rFonts w:ascii="Arial" w:hAnsi="Arial"/>
        </w:rPr>
      </w:pPr>
      <w:r>
        <w:rPr>
          <w:rFonts w:ascii="Arial" w:hAnsi="Arial"/>
        </w:rPr>
        <w:t>Your character does not know any of the other characters.</w:t>
      </w:r>
      <w:r w:rsidR="005560CF">
        <w:rPr>
          <w:rFonts w:ascii="Arial" w:hAnsi="Arial"/>
        </w:rPr>
        <w:t xml:space="preserve">  </w:t>
      </w:r>
    </w:p>
    <w:p w:rsidR="005560CF" w:rsidRDefault="005560CF" w:rsidP="005560CF">
      <w:pPr>
        <w:pStyle w:val="BodyText"/>
        <w:numPr>
          <w:ilvl w:val="0"/>
          <w:numId w:val="2"/>
        </w:numPr>
        <w:tabs>
          <w:tab w:val="clear" w:pos="360"/>
          <w:tab w:val="num" w:pos="720"/>
        </w:tabs>
        <w:ind w:left="720"/>
        <w:rPr>
          <w:rFonts w:ascii="Arial" w:hAnsi="Arial"/>
        </w:rPr>
      </w:pPr>
      <w:r>
        <w:rPr>
          <w:rFonts w:ascii="Arial" w:hAnsi="Arial"/>
        </w:rPr>
        <w:t>I will require a background for each character up to joining the guild.  I will be helping to fill in the story from there.  We will work together to create the history of your</w:t>
      </w:r>
      <w:r w:rsidR="002E5BE0">
        <w:rPr>
          <w:rFonts w:ascii="Arial" w:hAnsi="Arial"/>
        </w:rPr>
        <w:t xml:space="preserve"> character</w:t>
      </w:r>
      <w:r>
        <w:rPr>
          <w:rFonts w:ascii="Arial" w:hAnsi="Arial"/>
        </w:rPr>
        <w:t xml:space="preserve"> in the guild.</w:t>
      </w:r>
    </w:p>
    <w:p w:rsidR="005560CF" w:rsidRDefault="005560CF" w:rsidP="005560CF">
      <w:pPr>
        <w:pStyle w:val="BodyText"/>
        <w:numPr>
          <w:ilvl w:val="0"/>
          <w:numId w:val="1"/>
        </w:numPr>
        <w:rPr>
          <w:rFonts w:ascii="Arial" w:hAnsi="Arial"/>
        </w:rPr>
      </w:pPr>
      <w:r>
        <w:rPr>
          <w:rFonts w:ascii="Arial" w:hAnsi="Arial"/>
        </w:rPr>
        <w:t xml:space="preserve">Minor character changes will be allowed after the first 2 game sessions. </w:t>
      </w:r>
    </w:p>
    <w:p w:rsidR="00B973FE" w:rsidRPr="00CD73CE" w:rsidRDefault="00B973FE" w:rsidP="00CD73CE">
      <w:pPr>
        <w:pStyle w:val="Heading2"/>
      </w:pPr>
      <w:bookmarkStart w:id="9" w:name="_Toc311086451"/>
      <w:r w:rsidRPr="00CD73CE">
        <w:t>Character Race</w:t>
      </w:r>
      <w:r w:rsidR="00A90B88">
        <w:t>s</w:t>
      </w:r>
      <w:bookmarkEnd w:id="9"/>
    </w:p>
    <w:p w:rsidR="002C3759" w:rsidRPr="00A90B88" w:rsidRDefault="002C3759" w:rsidP="00A90B88">
      <w:pPr>
        <w:pStyle w:val="Heading3"/>
      </w:pPr>
      <w:bookmarkStart w:id="10" w:name="_Toc311086452"/>
      <w:r w:rsidRPr="00A90B88">
        <w:t>Human</w:t>
      </w:r>
      <w:bookmarkEnd w:id="10"/>
    </w:p>
    <w:p w:rsidR="002C3759" w:rsidRDefault="002C3759" w:rsidP="002C3759">
      <w:pPr>
        <w:pStyle w:val="BodyText"/>
        <w:rPr>
          <w:rFonts w:ascii="Verdana" w:hAnsi="Verdana"/>
          <w:color w:val="000000"/>
        </w:rPr>
      </w:pPr>
      <w:r>
        <w:rPr>
          <w:rFonts w:ascii="Verdana" w:hAnsi="Verdana"/>
          <w:noProof/>
          <w:color w:val="000000"/>
        </w:rPr>
        <w:drawing>
          <wp:inline distT="0" distB="0" distL="0" distR="0">
            <wp:extent cx="1743075" cy="1314450"/>
            <wp:effectExtent l="19050" t="0" r="9525"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1743075" cy="1314450"/>
                    </a:xfrm>
                    <a:prstGeom prst="rect">
                      <a:avLst/>
                    </a:prstGeom>
                    <a:noFill/>
                    <a:ln w="9525">
                      <a:noFill/>
                      <a:miter lim="800000"/>
                      <a:headEnd/>
                      <a:tailEnd/>
                    </a:ln>
                  </pic:spPr>
                </pic:pic>
              </a:graphicData>
            </a:graphic>
          </wp:inline>
        </w:drawing>
      </w:r>
      <w:r>
        <w:rPr>
          <w:rFonts w:ascii="Verdana" w:hAnsi="Verdana"/>
          <w:noProof/>
          <w:color w:val="000000"/>
        </w:rPr>
        <w:drawing>
          <wp:inline distT="0" distB="0" distL="0" distR="0">
            <wp:extent cx="1752600" cy="1285875"/>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1752600" cy="1285875"/>
                    </a:xfrm>
                    <a:prstGeom prst="rect">
                      <a:avLst/>
                    </a:prstGeom>
                    <a:noFill/>
                    <a:ln w="9525">
                      <a:noFill/>
                      <a:miter lim="800000"/>
                      <a:headEnd/>
                      <a:tailEnd/>
                    </a:ln>
                  </pic:spPr>
                </pic:pic>
              </a:graphicData>
            </a:graphic>
          </wp:inline>
        </w:drawing>
      </w:r>
    </w:p>
    <w:p w:rsidR="002C3759" w:rsidRDefault="002C3759" w:rsidP="002C3759">
      <w:pPr>
        <w:pStyle w:val="BodyText"/>
        <w:ind w:left="720"/>
        <w:rPr>
          <w:rFonts w:ascii="Verdana" w:hAnsi="Verdana"/>
          <w:color w:val="000000"/>
        </w:rPr>
      </w:pPr>
      <w:proofErr w:type="gramStart"/>
      <w:r>
        <w:rPr>
          <w:rFonts w:ascii="Verdana" w:hAnsi="Verdana"/>
          <w:color w:val="000000"/>
        </w:rPr>
        <w:t>The basic, standard human.</w:t>
      </w:r>
      <w:proofErr w:type="gramEnd"/>
      <w:r>
        <w:rPr>
          <w:rFonts w:ascii="Verdana" w:hAnsi="Verdana"/>
          <w:color w:val="000000"/>
        </w:rPr>
        <w:t xml:space="preserve">  These make up a large percentage of the population of Ravnica and can be found in just about any job, guild or social status.</w:t>
      </w:r>
    </w:p>
    <w:p w:rsidR="002C3759" w:rsidRDefault="002C3759" w:rsidP="002C3759">
      <w:pPr>
        <w:pStyle w:val="BodyText"/>
        <w:numPr>
          <w:ilvl w:val="0"/>
          <w:numId w:val="12"/>
        </w:numPr>
        <w:rPr>
          <w:rFonts w:ascii="Verdana" w:hAnsi="Verdana"/>
          <w:color w:val="000000"/>
        </w:rPr>
      </w:pPr>
      <w:r>
        <w:rPr>
          <w:rFonts w:ascii="Verdana" w:hAnsi="Verdana"/>
          <w:color w:val="000000"/>
        </w:rPr>
        <w:t xml:space="preserve">Racial </w:t>
      </w:r>
      <w:proofErr w:type="spellStart"/>
      <w:r>
        <w:rPr>
          <w:rFonts w:ascii="Verdana" w:hAnsi="Verdana"/>
          <w:color w:val="000000"/>
        </w:rPr>
        <w:t>Mods</w:t>
      </w:r>
      <w:proofErr w:type="spellEnd"/>
      <w:r>
        <w:rPr>
          <w:rFonts w:ascii="Verdana" w:hAnsi="Verdana"/>
          <w:color w:val="000000"/>
        </w:rPr>
        <w:t>:</w:t>
      </w:r>
    </w:p>
    <w:p w:rsidR="002C3759" w:rsidRDefault="002C3759" w:rsidP="002C3759">
      <w:pPr>
        <w:pStyle w:val="BodyText"/>
        <w:numPr>
          <w:ilvl w:val="1"/>
          <w:numId w:val="12"/>
        </w:numPr>
        <w:rPr>
          <w:rFonts w:ascii="Verdana" w:hAnsi="Verdana"/>
          <w:color w:val="000000"/>
        </w:rPr>
      </w:pPr>
      <w:r>
        <w:rPr>
          <w:rFonts w:ascii="Verdana" w:hAnsi="Verdana"/>
          <w:color w:val="000000"/>
        </w:rPr>
        <w:t xml:space="preserve"> + 2 starting skill point </w:t>
      </w:r>
    </w:p>
    <w:p w:rsidR="002C3759" w:rsidRDefault="002C3759" w:rsidP="002C3759">
      <w:pPr>
        <w:pStyle w:val="BodyText"/>
        <w:numPr>
          <w:ilvl w:val="2"/>
          <w:numId w:val="12"/>
        </w:numPr>
        <w:rPr>
          <w:rFonts w:ascii="Verdana" w:hAnsi="Verdana"/>
          <w:color w:val="000000"/>
        </w:rPr>
      </w:pPr>
      <w:r>
        <w:rPr>
          <w:rFonts w:ascii="Verdana" w:hAnsi="Verdana"/>
          <w:color w:val="000000"/>
        </w:rPr>
        <w:t>This may bring that skill to one over the normal starting maximum</w:t>
      </w:r>
    </w:p>
    <w:p w:rsidR="002C3759" w:rsidRDefault="002C3759" w:rsidP="002C3759">
      <w:pPr>
        <w:pStyle w:val="BodyText"/>
        <w:rPr>
          <w:rFonts w:ascii="Verdana" w:hAnsi="Verdana"/>
          <w:color w:val="000000"/>
        </w:rPr>
      </w:pPr>
    </w:p>
    <w:p w:rsidR="002C3759" w:rsidRDefault="002C3759" w:rsidP="002C3759">
      <w:pPr>
        <w:pStyle w:val="Heading3"/>
      </w:pPr>
      <w:bookmarkStart w:id="11" w:name="_Toc311086453"/>
      <w:proofErr w:type="spellStart"/>
      <w:r>
        <w:t>Vedalken</w:t>
      </w:r>
      <w:bookmarkEnd w:id="11"/>
      <w:proofErr w:type="spellEnd"/>
    </w:p>
    <w:p w:rsidR="002C3759" w:rsidRDefault="002C3759" w:rsidP="002C3759">
      <w:pPr>
        <w:pStyle w:val="BodyText"/>
        <w:rPr>
          <w:rFonts w:ascii="Verdana" w:hAnsi="Verdana"/>
          <w:color w:val="000000"/>
        </w:rPr>
      </w:pPr>
      <w:r>
        <w:rPr>
          <w:rFonts w:ascii="Verdana" w:hAnsi="Verdana"/>
          <w:noProof/>
          <w:color w:val="000000"/>
        </w:rPr>
        <w:drawing>
          <wp:inline distT="0" distB="0" distL="0" distR="0">
            <wp:extent cx="1743075" cy="13239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1743075" cy="1323975"/>
                    </a:xfrm>
                    <a:prstGeom prst="rect">
                      <a:avLst/>
                    </a:prstGeom>
                    <a:noFill/>
                    <a:ln w="9525">
                      <a:noFill/>
                      <a:miter lim="800000"/>
                      <a:headEnd/>
                      <a:tailEnd/>
                    </a:ln>
                  </pic:spPr>
                </pic:pic>
              </a:graphicData>
            </a:graphic>
          </wp:inline>
        </w:drawing>
      </w:r>
      <w:r>
        <w:rPr>
          <w:rFonts w:ascii="Verdana" w:hAnsi="Verdana"/>
          <w:noProof/>
          <w:color w:val="000000"/>
        </w:rPr>
        <w:drawing>
          <wp:inline distT="0" distB="0" distL="0" distR="0">
            <wp:extent cx="1752600" cy="13049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1752600" cy="1304925"/>
                    </a:xfrm>
                    <a:prstGeom prst="rect">
                      <a:avLst/>
                    </a:prstGeom>
                    <a:noFill/>
                    <a:ln w="9525">
                      <a:noFill/>
                      <a:miter lim="800000"/>
                      <a:headEnd/>
                      <a:tailEnd/>
                    </a:ln>
                  </pic:spPr>
                </pic:pic>
              </a:graphicData>
            </a:graphic>
          </wp:inline>
        </w:drawing>
      </w:r>
    </w:p>
    <w:p w:rsidR="002C3759" w:rsidRDefault="002C3759" w:rsidP="002C3759">
      <w:pPr>
        <w:pStyle w:val="BodyText"/>
        <w:ind w:left="720"/>
        <w:rPr>
          <w:rFonts w:ascii="Verdana" w:hAnsi="Verdana"/>
          <w:color w:val="000000"/>
        </w:rPr>
      </w:pPr>
      <w:r w:rsidRPr="007C65EF">
        <w:rPr>
          <w:rFonts w:ascii="Verdana" w:hAnsi="Verdana"/>
          <w:color w:val="000000"/>
        </w:rPr>
        <w:t xml:space="preserve">They look very much like tall humans, but with blue skin and little emotion. Though the </w:t>
      </w:r>
      <w:proofErr w:type="spellStart"/>
      <w:r w:rsidRPr="007C65EF">
        <w:rPr>
          <w:rFonts w:ascii="Verdana" w:hAnsi="Verdana"/>
          <w:color w:val="000000"/>
        </w:rPr>
        <w:t>vedalken</w:t>
      </w:r>
      <w:proofErr w:type="spellEnd"/>
      <w:r w:rsidRPr="007C65EF">
        <w:rPr>
          <w:rFonts w:ascii="Verdana" w:hAnsi="Verdana"/>
          <w:color w:val="000000"/>
        </w:rPr>
        <w:t xml:space="preserve"> of </w:t>
      </w:r>
      <w:proofErr w:type="spellStart"/>
      <w:r w:rsidRPr="007C65EF">
        <w:rPr>
          <w:rFonts w:ascii="Verdana" w:hAnsi="Verdana"/>
          <w:color w:val="000000"/>
        </w:rPr>
        <w:t>Ravnica</w:t>
      </w:r>
      <w:proofErr w:type="spellEnd"/>
      <w:r w:rsidRPr="007C65EF">
        <w:rPr>
          <w:rFonts w:ascii="Verdana" w:hAnsi="Verdana"/>
          <w:color w:val="000000"/>
        </w:rPr>
        <w:t xml:space="preserve"> are physically different from those </w:t>
      </w:r>
      <w:proofErr w:type="spellStart"/>
      <w:r w:rsidRPr="007C65EF">
        <w:rPr>
          <w:rFonts w:ascii="Verdana" w:hAnsi="Verdana"/>
          <w:color w:val="000000"/>
        </w:rPr>
        <w:t>Mirrodin</w:t>
      </w:r>
      <w:proofErr w:type="spellEnd"/>
      <w:r>
        <w:rPr>
          <w:rFonts w:ascii="Verdana" w:hAnsi="Verdana"/>
          <w:color w:val="000000"/>
        </w:rPr>
        <w:t xml:space="preserve"> (who have four arms and look dramatically less human)</w:t>
      </w:r>
      <w:r w:rsidRPr="007C65EF">
        <w:rPr>
          <w:rFonts w:ascii="Verdana" w:hAnsi="Verdana"/>
          <w:color w:val="000000"/>
        </w:rPr>
        <w:t xml:space="preserve">, some Simic </w:t>
      </w:r>
      <w:proofErr w:type="spellStart"/>
      <w:r w:rsidRPr="007C65EF">
        <w:rPr>
          <w:rFonts w:ascii="Verdana" w:hAnsi="Verdana"/>
          <w:color w:val="000000"/>
        </w:rPr>
        <w:t>biomancy</w:t>
      </w:r>
      <w:proofErr w:type="spellEnd"/>
      <w:r w:rsidRPr="007C65EF">
        <w:rPr>
          <w:rFonts w:ascii="Verdana" w:hAnsi="Verdana"/>
          <w:color w:val="000000"/>
        </w:rPr>
        <w:t xml:space="preserve"> experiments have produced similar results, including four arms and gills.</w:t>
      </w:r>
    </w:p>
    <w:p w:rsidR="002C3759" w:rsidRDefault="002C3759" w:rsidP="002C3759">
      <w:pPr>
        <w:pStyle w:val="BodyText"/>
        <w:numPr>
          <w:ilvl w:val="0"/>
          <w:numId w:val="12"/>
        </w:numPr>
        <w:rPr>
          <w:rFonts w:ascii="Verdana" w:hAnsi="Verdana"/>
          <w:color w:val="000000"/>
        </w:rPr>
      </w:pPr>
      <w:r>
        <w:rPr>
          <w:rFonts w:ascii="Verdana" w:hAnsi="Verdana"/>
          <w:color w:val="000000"/>
        </w:rPr>
        <w:t xml:space="preserve">Racial </w:t>
      </w:r>
      <w:proofErr w:type="spellStart"/>
      <w:r>
        <w:rPr>
          <w:rFonts w:ascii="Verdana" w:hAnsi="Verdana"/>
          <w:color w:val="000000"/>
        </w:rPr>
        <w:t>Mods</w:t>
      </w:r>
      <w:proofErr w:type="spellEnd"/>
      <w:r>
        <w:rPr>
          <w:rFonts w:ascii="Verdana" w:hAnsi="Verdana"/>
          <w:color w:val="000000"/>
        </w:rPr>
        <w:t>:</w:t>
      </w:r>
    </w:p>
    <w:p w:rsidR="002C3759" w:rsidRDefault="002C3759" w:rsidP="002C3759">
      <w:pPr>
        <w:pStyle w:val="BodyText"/>
        <w:numPr>
          <w:ilvl w:val="1"/>
          <w:numId w:val="12"/>
        </w:numPr>
        <w:rPr>
          <w:rFonts w:ascii="Verdana" w:hAnsi="Verdana"/>
          <w:color w:val="000000"/>
        </w:rPr>
      </w:pPr>
      <w:r>
        <w:rPr>
          <w:rFonts w:ascii="Verdana" w:hAnsi="Verdana"/>
          <w:color w:val="000000"/>
        </w:rPr>
        <w:t>+ 3 starting skill points for use only on Intelligence skills</w:t>
      </w:r>
    </w:p>
    <w:p w:rsidR="002C3759" w:rsidRDefault="002C3759" w:rsidP="002C3759">
      <w:pPr>
        <w:pStyle w:val="BodyText"/>
        <w:numPr>
          <w:ilvl w:val="2"/>
          <w:numId w:val="12"/>
        </w:numPr>
        <w:rPr>
          <w:rFonts w:ascii="Verdana" w:hAnsi="Verdana"/>
          <w:color w:val="000000"/>
        </w:rPr>
      </w:pPr>
      <w:r>
        <w:rPr>
          <w:rFonts w:ascii="Verdana" w:hAnsi="Verdana"/>
          <w:color w:val="000000"/>
        </w:rPr>
        <w:t>This may bring that skill to one over the normal starting maximum</w:t>
      </w:r>
    </w:p>
    <w:p w:rsidR="002C3759" w:rsidRPr="001019BC" w:rsidRDefault="002C3759" w:rsidP="002C3759">
      <w:pPr>
        <w:pStyle w:val="BodyText"/>
        <w:numPr>
          <w:ilvl w:val="1"/>
          <w:numId w:val="12"/>
        </w:numPr>
        <w:rPr>
          <w:rFonts w:ascii="Verdana" w:hAnsi="Verdana"/>
          <w:color w:val="000000"/>
        </w:rPr>
      </w:pPr>
      <w:r>
        <w:rPr>
          <w:rFonts w:ascii="Verdana" w:hAnsi="Verdana"/>
          <w:color w:val="000000"/>
        </w:rPr>
        <w:t>– 1 starting skill points</w:t>
      </w:r>
    </w:p>
    <w:p w:rsidR="002C3759" w:rsidRDefault="002C3759" w:rsidP="002C3759">
      <w:pPr>
        <w:pStyle w:val="BodyText"/>
        <w:rPr>
          <w:rFonts w:ascii="Verdana" w:hAnsi="Verdana"/>
          <w:color w:val="000000"/>
        </w:rPr>
      </w:pPr>
    </w:p>
    <w:p w:rsidR="002C3759" w:rsidRDefault="002C3759" w:rsidP="002C3759">
      <w:pPr>
        <w:pStyle w:val="Heading3"/>
      </w:pPr>
      <w:bookmarkStart w:id="12" w:name="_Toc311086454"/>
      <w:r>
        <w:lastRenderedPageBreak/>
        <w:t>Goblin</w:t>
      </w:r>
      <w:bookmarkEnd w:id="12"/>
    </w:p>
    <w:p w:rsidR="002C3759" w:rsidRDefault="002C3759" w:rsidP="002C3759">
      <w:pPr>
        <w:pStyle w:val="BodyText"/>
        <w:rPr>
          <w:rFonts w:ascii="Verdana" w:hAnsi="Verdana"/>
          <w:color w:val="000000"/>
        </w:rPr>
      </w:pPr>
      <w:r>
        <w:rPr>
          <w:rFonts w:ascii="Verdana" w:hAnsi="Verdana"/>
          <w:noProof/>
          <w:color w:val="000000"/>
        </w:rPr>
        <w:drawing>
          <wp:inline distT="0" distB="0" distL="0" distR="0">
            <wp:extent cx="1752600" cy="12668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1752600" cy="1266825"/>
                    </a:xfrm>
                    <a:prstGeom prst="rect">
                      <a:avLst/>
                    </a:prstGeom>
                    <a:noFill/>
                    <a:ln w="9525">
                      <a:noFill/>
                      <a:miter lim="800000"/>
                      <a:headEnd/>
                      <a:tailEnd/>
                    </a:ln>
                  </pic:spPr>
                </pic:pic>
              </a:graphicData>
            </a:graphic>
          </wp:inline>
        </w:drawing>
      </w:r>
      <w:r>
        <w:rPr>
          <w:rFonts w:ascii="Verdana" w:hAnsi="Verdana"/>
          <w:noProof/>
          <w:color w:val="000000"/>
        </w:rPr>
        <w:drawing>
          <wp:inline distT="0" distB="0" distL="0" distR="0">
            <wp:extent cx="1771650" cy="12954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1771650" cy="1295400"/>
                    </a:xfrm>
                    <a:prstGeom prst="rect">
                      <a:avLst/>
                    </a:prstGeom>
                    <a:noFill/>
                    <a:ln w="9525">
                      <a:noFill/>
                      <a:miter lim="800000"/>
                      <a:headEnd/>
                      <a:tailEnd/>
                    </a:ln>
                  </pic:spPr>
                </pic:pic>
              </a:graphicData>
            </a:graphic>
          </wp:inline>
        </w:drawing>
      </w:r>
    </w:p>
    <w:p w:rsidR="002C3759" w:rsidRDefault="002C3759" w:rsidP="002C3759">
      <w:pPr>
        <w:pStyle w:val="BodyText"/>
        <w:ind w:left="720"/>
        <w:rPr>
          <w:rFonts w:ascii="Verdana" w:hAnsi="Verdana"/>
          <w:color w:val="000000"/>
        </w:rPr>
      </w:pPr>
      <w:r w:rsidRPr="00AA51DF">
        <w:rPr>
          <w:rFonts w:ascii="Verdana" w:hAnsi="Verdana"/>
          <w:color w:val="000000"/>
        </w:rPr>
        <w:t>Typical goblins are small, with pointed ears, elongated noses, and green skin, though regional variations exist.  Goblins tend to be impulsive, greedy, and extremely dim-witted,</w:t>
      </w:r>
      <w:r>
        <w:rPr>
          <w:rFonts w:ascii="Verdana" w:hAnsi="Verdana"/>
          <w:color w:val="000000"/>
        </w:rPr>
        <w:t xml:space="preserve"> though there are, of course, </w:t>
      </w:r>
      <w:r w:rsidRPr="00AA51DF">
        <w:rPr>
          <w:rFonts w:ascii="Verdana" w:hAnsi="Verdana"/>
          <w:color w:val="000000"/>
        </w:rPr>
        <w:t>some exceptions</w:t>
      </w:r>
      <w:r>
        <w:rPr>
          <w:rFonts w:ascii="Verdana" w:hAnsi="Verdana"/>
          <w:color w:val="000000"/>
        </w:rPr>
        <w:t>.  Some goblins have become favorites of the Firemind for their clever approach to magic and science.</w:t>
      </w:r>
    </w:p>
    <w:p w:rsidR="002C3759" w:rsidRDefault="002C3759" w:rsidP="002C3759">
      <w:pPr>
        <w:pStyle w:val="BodyText"/>
        <w:ind w:left="720"/>
        <w:rPr>
          <w:rFonts w:ascii="Verdana" w:hAnsi="Verdana"/>
          <w:color w:val="000000"/>
        </w:rPr>
      </w:pPr>
    </w:p>
    <w:p w:rsidR="002C3759" w:rsidRPr="007604A9" w:rsidRDefault="002C3759" w:rsidP="002C3759">
      <w:pPr>
        <w:pStyle w:val="BodyText"/>
        <w:ind w:left="720"/>
        <w:rPr>
          <w:rFonts w:ascii="Verdana" w:hAnsi="Verdana"/>
          <w:color w:val="000000"/>
        </w:rPr>
      </w:pPr>
      <w:r w:rsidRPr="007604A9">
        <w:rPr>
          <w:rFonts w:ascii="Verdana" w:hAnsi="Verdana"/>
          <w:color w:val="000000"/>
        </w:rPr>
        <w:t xml:space="preserve">Goblins of </w:t>
      </w:r>
      <w:proofErr w:type="spellStart"/>
      <w:r w:rsidRPr="007604A9">
        <w:rPr>
          <w:rFonts w:ascii="Verdana" w:hAnsi="Verdana"/>
          <w:color w:val="000000"/>
        </w:rPr>
        <w:t>Ravnica's</w:t>
      </w:r>
      <w:proofErr w:type="spellEnd"/>
      <w:r w:rsidRPr="007604A9">
        <w:rPr>
          <w:rFonts w:ascii="Verdana" w:hAnsi="Verdana"/>
          <w:color w:val="000000"/>
        </w:rPr>
        <w:t xml:space="preserve"> </w:t>
      </w:r>
      <w:proofErr w:type="spellStart"/>
      <w:r w:rsidRPr="007604A9">
        <w:rPr>
          <w:rFonts w:ascii="Verdana" w:hAnsi="Verdana"/>
          <w:color w:val="000000"/>
        </w:rPr>
        <w:t>Izzet</w:t>
      </w:r>
      <w:proofErr w:type="spellEnd"/>
      <w:r w:rsidRPr="007604A9">
        <w:rPr>
          <w:rFonts w:ascii="Verdana" w:hAnsi="Verdana"/>
          <w:color w:val="000000"/>
        </w:rPr>
        <w:t xml:space="preserve"> guild can be extremely intelligent and eloquent, though their status is restricted by a tradition that holds that they impeded an early agenda of the guild lord Niv-Mizzet and are "owned" by the guild as a result.</w:t>
      </w:r>
    </w:p>
    <w:p w:rsidR="002C3759" w:rsidRDefault="002C3759" w:rsidP="002C3759">
      <w:pPr>
        <w:pStyle w:val="BodyText"/>
        <w:numPr>
          <w:ilvl w:val="0"/>
          <w:numId w:val="12"/>
        </w:numPr>
        <w:rPr>
          <w:rFonts w:ascii="Verdana" w:hAnsi="Verdana"/>
          <w:color w:val="000000"/>
        </w:rPr>
      </w:pPr>
      <w:r>
        <w:rPr>
          <w:rFonts w:ascii="Verdana" w:hAnsi="Verdana"/>
          <w:color w:val="000000"/>
        </w:rPr>
        <w:t xml:space="preserve">Racial </w:t>
      </w:r>
      <w:proofErr w:type="spellStart"/>
      <w:r>
        <w:rPr>
          <w:rFonts w:ascii="Verdana" w:hAnsi="Verdana"/>
          <w:color w:val="000000"/>
        </w:rPr>
        <w:t>Mods</w:t>
      </w:r>
      <w:proofErr w:type="spellEnd"/>
      <w:r>
        <w:rPr>
          <w:rFonts w:ascii="Verdana" w:hAnsi="Verdana"/>
          <w:color w:val="000000"/>
        </w:rPr>
        <w:t>:</w:t>
      </w:r>
    </w:p>
    <w:p w:rsidR="002C3759" w:rsidRDefault="002C3759" w:rsidP="002C3759">
      <w:pPr>
        <w:pStyle w:val="BodyText"/>
        <w:numPr>
          <w:ilvl w:val="1"/>
          <w:numId w:val="12"/>
        </w:numPr>
        <w:rPr>
          <w:rFonts w:ascii="Verdana" w:hAnsi="Verdana"/>
          <w:color w:val="000000"/>
        </w:rPr>
      </w:pPr>
      <w:r>
        <w:rPr>
          <w:rFonts w:ascii="Verdana" w:hAnsi="Verdana"/>
          <w:color w:val="000000"/>
        </w:rPr>
        <w:t>+ 3 starting skill points for use only on Dexterity skills</w:t>
      </w:r>
    </w:p>
    <w:p w:rsidR="002C3759" w:rsidRDefault="002C3759" w:rsidP="002C3759">
      <w:pPr>
        <w:pStyle w:val="BodyText"/>
        <w:numPr>
          <w:ilvl w:val="2"/>
          <w:numId w:val="12"/>
        </w:numPr>
        <w:rPr>
          <w:rFonts w:ascii="Verdana" w:hAnsi="Verdana"/>
          <w:color w:val="000000"/>
        </w:rPr>
      </w:pPr>
      <w:r>
        <w:rPr>
          <w:rFonts w:ascii="Verdana" w:hAnsi="Verdana"/>
          <w:color w:val="000000"/>
        </w:rPr>
        <w:t>This may bring that skill to one over the normal starting maximum</w:t>
      </w:r>
    </w:p>
    <w:p w:rsidR="002C3759" w:rsidRPr="001019BC" w:rsidRDefault="002C3759" w:rsidP="002C3759">
      <w:pPr>
        <w:pStyle w:val="BodyText"/>
        <w:numPr>
          <w:ilvl w:val="1"/>
          <w:numId w:val="12"/>
        </w:numPr>
        <w:rPr>
          <w:rFonts w:ascii="Verdana" w:hAnsi="Verdana"/>
          <w:color w:val="000000"/>
        </w:rPr>
      </w:pPr>
      <w:r>
        <w:rPr>
          <w:rFonts w:ascii="Verdana" w:hAnsi="Verdana"/>
          <w:color w:val="000000"/>
        </w:rPr>
        <w:t>– 1 starting skill points</w:t>
      </w:r>
    </w:p>
    <w:p w:rsidR="002C3759" w:rsidRDefault="002C3759" w:rsidP="002C3759">
      <w:pPr>
        <w:pStyle w:val="BodyText"/>
        <w:ind w:left="720"/>
        <w:rPr>
          <w:rFonts w:ascii="Verdana" w:hAnsi="Verdana"/>
          <w:color w:val="000000"/>
        </w:rPr>
      </w:pPr>
    </w:p>
    <w:p w:rsidR="002C3759" w:rsidRDefault="002C3759" w:rsidP="002C3759">
      <w:pPr>
        <w:pStyle w:val="Heading3"/>
      </w:pPr>
      <w:bookmarkStart w:id="13" w:name="_Toc311086455"/>
      <w:r>
        <w:t>Viashino</w:t>
      </w:r>
      <w:bookmarkEnd w:id="13"/>
    </w:p>
    <w:p w:rsidR="002C3759" w:rsidRDefault="002C3759" w:rsidP="002C3759">
      <w:pPr>
        <w:pStyle w:val="BodyText"/>
        <w:rPr>
          <w:rFonts w:ascii="Arial" w:hAnsi="Arial"/>
        </w:rPr>
      </w:pPr>
      <w:r>
        <w:rPr>
          <w:rFonts w:ascii="Arial" w:hAnsi="Arial"/>
          <w:noProof/>
        </w:rPr>
        <w:drawing>
          <wp:inline distT="0" distB="0" distL="0" distR="0">
            <wp:extent cx="1743075" cy="12668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1743075" cy="1266825"/>
                    </a:xfrm>
                    <a:prstGeom prst="rect">
                      <a:avLst/>
                    </a:prstGeom>
                    <a:noFill/>
                    <a:ln w="9525">
                      <a:noFill/>
                      <a:miter lim="800000"/>
                      <a:headEnd/>
                      <a:tailEnd/>
                    </a:ln>
                  </pic:spPr>
                </pic:pic>
              </a:graphicData>
            </a:graphic>
          </wp:inline>
        </w:drawing>
      </w:r>
      <w:r>
        <w:rPr>
          <w:rFonts w:ascii="Arial" w:hAnsi="Arial"/>
          <w:noProof/>
        </w:rPr>
        <w:drawing>
          <wp:inline distT="0" distB="0" distL="0" distR="0">
            <wp:extent cx="1752600" cy="12763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1752600" cy="1276350"/>
                    </a:xfrm>
                    <a:prstGeom prst="rect">
                      <a:avLst/>
                    </a:prstGeom>
                    <a:noFill/>
                    <a:ln w="9525">
                      <a:noFill/>
                      <a:miter lim="800000"/>
                      <a:headEnd/>
                      <a:tailEnd/>
                    </a:ln>
                  </pic:spPr>
                </pic:pic>
              </a:graphicData>
            </a:graphic>
          </wp:inline>
        </w:drawing>
      </w:r>
    </w:p>
    <w:p w:rsidR="002C3759" w:rsidRPr="00925014" w:rsidRDefault="002C3759" w:rsidP="002C3759">
      <w:pPr>
        <w:pStyle w:val="BodyText"/>
        <w:ind w:left="720"/>
        <w:rPr>
          <w:rFonts w:ascii="Verdana" w:hAnsi="Verdana"/>
          <w:color w:val="000000"/>
        </w:rPr>
      </w:pPr>
      <w:r w:rsidRPr="00925014">
        <w:rPr>
          <w:rFonts w:ascii="Verdana" w:hAnsi="Verdana"/>
          <w:color w:val="000000"/>
        </w:rPr>
        <w:t xml:space="preserve">The Viashino are intelligent humanoids with lean, muscular builds. These Lizard-Folk are descended from dragons. </w:t>
      </w:r>
      <w:proofErr w:type="gramStart"/>
      <w:r w:rsidRPr="00925014">
        <w:rPr>
          <w:rFonts w:ascii="Verdana" w:hAnsi="Verdana"/>
          <w:color w:val="000000"/>
        </w:rPr>
        <w:t>Quick, agile, and vicious when required</w:t>
      </w:r>
      <w:r>
        <w:rPr>
          <w:rFonts w:ascii="Verdana" w:hAnsi="Verdana"/>
          <w:color w:val="000000"/>
        </w:rPr>
        <w:t>.</w:t>
      </w:r>
      <w:proofErr w:type="gramEnd"/>
      <w:r>
        <w:rPr>
          <w:rFonts w:ascii="Verdana" w:hAnsi="Verdana"/>
          <w:color w:val="000000"/>
        </w:rPr>
        <w:t xml:space="preserve">  </w:t>
      </w:r>
      <w:r w:rsidRPr="00925014">
        <w:rPr>
          <w:rFonts w:ascii="Verdana" w:hAnsi="Verdana"/>
          <w:color w:val="000000"/>
        </w:rPr>
        <w:t xml:space="preserve">On Ravnica, Viashino are not </w:t>
      </w:r>
      <w:r>
        <w:rPr>
          <w:rFonts w:ascii="Verdana" w:hAnsi="Verdana"/>
          <w:color w:val="000000"/>
        </w:rPr>
        <w:t>very</w:t>
      </w:r>
      <w:r w:rsidRPr="00925014">
        <w:rPr>
          <w:rFonts w:ascii="Verdana" w:hAnsi="Verdana"/>
          <w:color w:val="000000"/>
        </w:rPr>
        <w:t xml:space="preserve"> civilized, with most belonging to either the wild Gruul Clans or the savage Cult of Rakdos, if they belong to any guild at all.</w:t>
      </w:r>
    </w:p>
    <w:p w:rsidR="002C3759" w:rsidRDefault="002C3759" w:rsidP="002C3759">
      <w:pPr>
        <w:pStyle w:val="BodyText"/>
        <w:numPr>
          <w:ilvl w:val="0"/>
          <w:numId w:val="12"/>
        </w:numPr>
        <w:rPr>
          <w:rFonts w:ascii="Verdana" w:hAnsi="Verdana"/>
          <w:color w:val="000000"/>
        </w:rPr>
      </w:pPr>
      <w:r>
        <w:rPr>
          <w:rFonts w:ascii="Verdana" w:hAnsi="Verdana"/>
          <w:color w:val="000000"/>
        </w:rPr>
        <w:t xml:space="preserve">Racial </w:t>
      </w:r>
      <w:proofErr w:type="spellStart"/>
      <w:r>
        <w:rPr>
          <w:rFonts w:ascii="Verdana" w:hAnsi="Verdana"/>
          <w:color w:val="000000"/>
        </w:rPr>
        <w:t>Mods</w:t>
      </w:r>
      <w:proofErr w:type="spellEnd"/>
      <w:r>
        <w:rPr>
          <w:rFonts w:ascii="Verdana" w:hAnsi="Verdana"/>
          <w:color w:val="000000"/>
        </w:rPr>
        <w:t>:</w:t>
      </w:r>
    </w:p>
    <w:p w:rsidR="002C3759" w:rsidRDefault="002C3759" w:rsidP="002C3759">
      <w:pPr>
        <w:pStyle w:val="BodyText"/>
        <w:numPr>
          <w:ilvl w:val="1"/>
          <w:numId w:val="12"/>
        </w:numPr>
        <w:rPr>
          <w:rFonts w:ascii="Verdana" w:hAnsi="Verdana"/>
          <w:color w:val="000000"/>
        </w:rPr>
      </w:pPr>
      <w:r>
        <w:rPr>
          <w:rFonts w:ascii="Verdana" w:hAnsi="Verdana"/>
          <w:color w:val="000000"/>
        </w:rPr>
        <w:t>+ 3 starting skill points for use only on Constitution skills</w:t>
      </w:r>
    </w:p>
    <w:p w:rsidR="002C3759" w:rsidRDefault="002C3759" w:rsidP="002C3759">
      <w:pPr>
        <w:pStyle w:val="BodyText"/>
        <w:numPr>
          <w:ilvl w:val="2"/>
          <w:numId w:val="12"/>
        </w:numPr>
        <w:rPr>
          <w:rFonts w:ascii="Verdana" w:hAnsi="Verdana"/>
          <w:color w:val="000000"/>
        </w:rPr>
      </w:pPr>
      <w:r>
        <w:rPr>
          <w:rFonts w:ascii="Verdana" w:hAnsi="Verdana"/>
          <w:color w:val="000000"/>
        </w:rPr>
        <w:t>This may bring that skill to one over the normal starting maximum</w:t>
      </w:r>
    </w:p>
    <w:p w:rsidR="002C3759" w:rsidRPr="001019BC" w:rsidRDefault="002C3759" w:rsidP="002C3759">
      <w:pPr>
        <w:pStyle w:val="BodyText"/>
        <w:numPr>
          <w:ilvl w:val="1"/>
          <w:numId w:val="12"/>
        </w:numPr>
        <w:rPr>
          <w:rFonts w:ascii="Verdana" w:hAnsi="Verdana"/>
          <w:color w:val="000000"/>
        </w:rPr>
      </w:pPr>
      <w:r>
        <w:rPr>
          <w:rFonts w:ascii="Verdana" w:hAnsi="Verdana"/>
          <w:color w:val="000000"/>
        </w:rPr>
        <w:t>– 1 starting skill points</w:t>
      </w:r>
    </w:p>
    <w:p w:rsidR="002C3759" w:rsidRDefault="002C3759" w:rsidP="002C3759">
      <w:pPr>
        <w:pStyle w:val="BodyText"/>
        <w:rPr>
          <w:rFonts w:ascii="Arial" w:hAnsi="Arial"/>
        </w:rPr>
      </w:pPr>
    </w:p>
    <w:p w:rsidR="002C3759" w:rsidRDefault="002C3759" w:rsidP="002C3759">
      <w:pPr>
        <w:pStyle w:val="Heading3"/>
      </w:pPr>
      <w:bookmarkStart w:id="14" w:name="_Toc311086456"/>
      <w:r>
        <w:t>Devkarin Elf</w:t>
      </w:r>
      <w:bookmarkEnd w:id="14"/>
    </w:p>
    <w:p w:rsidR="002C3759" w:rsidRDefault="002C3759" w:rsidP="002C3759">
      <w:pPr>
        <w:pStyle w:val="BodyText"/>
        <w:rPr>
          <w:rFonts w:ascii="Arial" w:hAnsi="Arial"/>
        </w:rPr>
      </w:pPr>
      <w:r>
        <w:rPr>
          <w:rFonts w:ascii="Arial" w:hAnsi="Arial"/>
          <w:noProof/>
        </w:rPr>
        <w:drawing>
          <wp:inline distT="0" distB="0" distL="0" distR="0">
            <wp:extent cx="1762125" cy="12573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1762125" cy="1257300"/>
                    </a:xfrm>
                    <a:prstGeom prst="rect">
                      <a:avLst/>
                    </a:prstGeom>
                    <a:noFill/>
                    <a:ln w="9525">
                      <a:noFill/>
                      <a:miter lim="800000"/>
                      <a:headEnd/>
                      <a:tailEnd/>
                    </a:ln>
                  </pic:spPr>
                </pic:pic>
              </a:graphicData>
            </a:graphic>
          </wp:inline>
        </w:drawing>
      </w:r>
      <w:r>
        <w:rPr>
          <w:rFonts w:ascii="Arial" w:hAnsi="Arial"/>
          <w:noProof/>
        </w:rPr>
        <w:drawing>
          <wp:inline distT="0" distB="0" distL="0" distR="0">
            <wp:extent cx="1771650" cy="13049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1771650" cy="1304925"/>
                    </a:xfrm>
                    <a:prstGeom prst="rect">
                      <a:avLst/>
                    </a:prstGeom>
                    <a:noFill/>
                    <a:ln w="9525">
                      <a:noFill/>
                      <a:miter lim="800000"/>
                      <a:headEnd/>
                      <a:tailEnd/>
                    </a:ln>
                  </pic:spPr>
                </pic:pic>
              </a:graphicData>
            </a:graphic>
          </wp:inline>
        </w:drawing>
      </w:r>
    </w:p>
    <w:p w:rsidR="002C3759" w:rsidRDefault="002C3759" w:rsidP="002C3759">
      <w:pPr>
        <w:pStyle w:val="BodyText"/>
        <w:ind w:left="720"/>
        <w:rPr>
          <w:rFonts w:ascii="Verdana" w:hAnsi="Verdana"/>
          <w:color w:val="000000"/>
        </w:rPr>
      </w:pPr>
      <w:r w:rsidRPr="00B164A4">
        <w:rPr>
          <w:rFonts w:ascii="Verdana" w:hAnsi="Verdana"/>
          <w:color w:val="000000"/>
        </w:rPr>
        <w:lastRenderedPageBreak/>
        <w:t>Elves are green-aligne</w:t>
      </w:r>
      <w:r>
        <w:rPr>
          <w:rFonts w:ascii="Verdana" w:hAnsi="Verdana"/>
          <w:color w:val="000000"/>
        </w:rPr>
        <w:t>d, humanoid bipeds</w:t>
      </w:r>
      <w:r w:rsidRPr="00B164A4">
        <w:rPr>
          <w:rFonts w:ascii="Verdana" w:hAnsi="Verdana"/>
          <w:color w:val="000000"/>
        </w:rPr>
        <w:t>. Most elfish races resemble tall humans with pointed ears, though there are exceptions.</w:t>
      </w:r>
      <w:r>
        <w:rPr>
          <w:rFonts w:ascii="Verdana" w:hAnsi="Verdana"/>
          <w:color w:val="000000"/>
        </w:rPr>
        <w:t xml:space="preserve">  </w:t>
      </w:r>
      <w:r w:rsidRPr="00B164A4">
        <w:rPr>
          <w:rFonts w:ascii="Verdana" w:hAnsi="Verdana"/>
          <w:color w:val="000000"/>
        </w:rPr>
        <w:t>Elves are only marginally stronger or faster than humans, but with a life span up to seven hundred years they normally have superior skill, knowledge and guile than any other humanoid being.</w:t>
      </w:r>
    </w:p>
    <w:p w:rsidR="002C3759" w:rsidRDefault="002C3759" w:rsidP="002C3759">
      <w:pPr>
        <w:pStyle w:val="BodyText"/>
        <w:ind w:left="720"/>
        <w:rPr>
          <w:rFonts w:ascii="Verdana" w:hAnsi="Verdana"/>
          <w:color w:val="000000"/>
        </w:rPr>
      </w:pPr>
    </w:p>
    <w:p w:rsidR="002C3759" w:rsidRPr="00B164A4" w:rsidRDefault="002C3759" w:rsidP="002C3759">
      <w:pPr>
        <w:pStyle w:val="BodyText"/>
        <w:ind w:left="720"/>
        <w:rPr>
          <w:rFonts w:ascii="Verdana" w:hAnsi="Verdana"/>
          <w:color w:val="000000"/>
        </w:rPr>
      </w:pPr>
      <w:r>
        <w:rPr>
          <w:rFonts w:ascii="Verdana" w:hAnsi="Verdana"/>
          <w:color w:val="000000"/>
        </w:rPr>
        <w:t xml:space="preserve">The </w:t>
      </w:r>
      <w:r w:rsidR="00D32312">
        <w:rPr>
          <w:rFonts w:ascii="Verdana" w:hAnsi="Verdana"/>
          <w:color w:val="000000"/>
        </w:rPr>
        <w:t>Devkarin</w:t>
      </w:r>
      <w:r>
        <w:rPr>
          <w:rFonts w:ascii="Verdana" w:hAnsi="Verdana"/>
          <w:color w:val="000000"/>
        </w:rPr>
        <w:t xml:space="preserve"> are essentially “dark” elves.  Their skin coloration tends to be dark green running to black.  They tend to have access to “black” </w:t>
      </w:r>
      <w:proofErr w:type="spellStart"/>
      <w:r>
        <w:rPr>
          <w:rFonts w:ascii="Verdana" w:hAnsi="Verdana"/>
          <w:color w:val="000000"/>
        </w:rPr>
        <w:t>magics</w:t>
      </w:r>
      <w:proofErr w:type="spellEnd"/>
      <w:r>
        <w:rPr>
          <w:rFonts w:ascii="Verdana" w:hAnsi="Verdana"/>
          <w:color w:val="000000"/>
        </w:rPr>
        <w:t xml:space="preserve"> and most subscribe to the Golgari beliefs in life and death.  But they are not necessarily the evil beings created by D&amp;D.</w:t>
      </w:r>
    </w:p>
    <w:p w:rsidR="002C3759" w:rsidRDefault="002C3759" w:rsidP="002C3759">
      <w:pPr>
        <w:pStyle w:val="BodyText"/>
        <w:numPr>
          <w:ilvl w:val="0"/>
          <w:numId w:val="12"/>
        </w:numPr>
        <w:rPr>
          <w:rFonts w:ascii="Verdana" w:hAnsi="Verdana"/>
          <w:color w:val="000000"/>
        </w:rPr>
      </w:pPr>
      <w:r>
        <w:rPr>
          <w:rFonts w:ascii="Verdana" w:hAnsi="Verdana"/>
          <w:color w:val="000000"/>
        </w:rPr>
        <w:t xml:space="preserve">Racial </w:t>
      </w:r>
      <w:proofErr w:type="spellStart"/>
      <w:r>
        <w:rPr>
          <w:rFonts w:ascii="Verdana" w:hAnsi="Verdana"/>
          <w:color w:val="000000"/>
        </w:rPr>
        <w:t>Mods</w:t>
      </w:r>
      <w:proofErr w:type="spellEnd"/>
      <w:r>
        <w:rPr>
          <w:rFonts w:ascii="Verdana" w:hAnsi="Verdana"/>
          <w:color w:val="000000"/>
        </w:rPr>
        <w:t>:</w:t>
      </w:r>
    </w:p>
    <w:p w:rsidR="002C3759" w:rsidRDefault="002C3759" w:rsidP="002C3759">
      <w:pPr>
        <w:pStyle w:val="BodyText"/>
        <w:numPr>
          <w:ilvl w:val="1"/>
          <w:numId w:val="12"/>
        </w:numPr>
        <w:rPr>
          <w:rFonts w:ascii="Verdana" w:hAnsi="Verdana"/>
          <w:color w:val="000000"/>
        </w:rPr>
      </w:pPr>
      <w:r>
        <w:rPr>
          <w:rFonts w:ascii="Verdana" w:hAnsi="Verdana"/>
          <w:color w:val="000000"/>
        </w:rPr>
        <w:t>+ 1 skill point for use only on Wisdom skills</w:t>
      </w:r>
    </w:p>
    <w:p w:rsidR="002C3759" w:rsidRDefault="002C3759" w:rsidP="002C3759">
      <w:pPr>
        <w:pStyle w:val="BodyText"/>
        <w:numPr>
          <w:ilvl w:val="2"/>
          <w:numId w:val="12"/>
        </w:numPr>
        <w:rPr>
          <w:rFonts w:ascii="Verdana" w:hAnsi="Verdana"/>
          <w:color w:val="000000"/>
        </w:rPr>
      </w:pPr>
      <w:r>
        <w:rPr>
          <w:rFonts w:ascii="Verdana" w:hAnsi="Verdana"/>
          <w:color w:val="000000"/>
        </w:rPr>
        <w:t>This may bring that skill to one over the normal starting maximum</w:t>
      </w:r>
    </w:p>
    <w:p w:rsidR="002C3759" w:rsidRDefault="002C3759" w:rsidP="002C3759">
      <w:pPr>
        <w:pStyle w:val="BodyText"/>
        <w:numPr>
          <w:ilvl w:val="1"/>
          <w:numId w:val="12"/>
        </w:numPr>
        <w:rPr>
          <w:rFonts w:ascii="Verdana" w:hAnsi="Verdana"/>
          <w:color w:val="000000"/>
        </w:rPr>
      </w:pPr>
      <w:r>
        <w:rPr>
          <w:rFonts w:ascii="Verdana" w:hAnsi="Verdana"/>
          <w:color w:val="000000"/>
        </w:rPr>
        <w:t>+ 1 skill point for use only on Dexterity skills</w:t>
      </w:r>
    </w:p>
    <w:p w:rsidR="002C3759" w:rsidRDefault="002C3759" w:rsidP="002C3759">
      <w:pPr>
        <w:pStyle w:val="BodyText"/>
        <w:numPr>
          <w:ilvl w:val="2"/>
          <w:numId w:val="12"/>
        </w:numPr>
        <w:rPr>
          <w:rFonts w:ascii="Verdana" w:hAnsi="Verdana"/>
          <w:color w:val="000000"/>
        </w:rPr>
      </w:pPr>
      <w:r>
        <w:rPr>
          <w:rFonts w:ascii="Verdana" w:hAnsi="Verdana"/>
          <w:color w:val="000000"/>
        </w:rPr>
        <w:t>This may bring that skill to one over the normal starting maximum</w:t>
      </w:r>
    </w:p>
    <w:p w:rsidR="002C3759" w:rsidRDefault="002C3759" w:rsidP="002C3759">
      <w:pPr>
        <w:pStyle w:val="BodyText"/>
        <w:numPr>
          <w:ilvl w:val="1"/>
          <w:numId w:val="12"/>
        </w:numPr>
        <w:rPr>
          <w:rFonts w:ascii="Verdana" w:hAnsi="Verdana"/>
          <w:color w:val="000000"/>
        </w:rPr>
      </w:pPr>
      <w:r>
        <w:rPr>
          <w:rFonts w:ascii="Verdana" w:hAnsi="Verdana"/>
          <w:color w:val="000000"/>
        </w:rPr>
        <w:t>+ 1 skill point for use only on Constitution skills</w:t>
      </w:r>
    </w:p>
    <w:p w:rsidR="002C3759" w:rsidRDefault="002C3759" w:rsidP="002C3759">
      <w:pPr>
        <w:pStyle w:val="BodyText"/>
        <w:numPr>
          <w:ilvl w:val="2"/>
          <w:numId w:val="12"/>
        </w:numPr>
        <w:rPr>
          <w:rFonts w:ascii="Verdana" w:hAnsi="Verdana"/>
          <w:color w:val="000000"/>
        </w:rPr>
      </w:pPr>
      <w:r>
        <w:rPr>
          <w:rFonts w:ascii="Verdana" w:hAnsi="Verdana"/>
          <w:color w:val="000000"/>
        </w:rPr>
        <w:t>This may bring that skill to one over the normal starting maximum</w:t>
      </w:r>
    </w:p>
    <w:p w:rsidR="002C3759" w:rsidRPr="001019BC" w:rsidRDefault="002C3759" w:rsidP="002C3759">
      <w:pPr>
        <w:pStyle w:val="BodyText"/>
        <w:numPr>
          <w:ilvl w:val="1"/>
          <w:numId w:val="12"/>
        </w:numPr>
        <w:rPr>
          <w:rFonts w:ascii="Verdana" w:hAnsi="Verdana"/>
          <w:color w:val="000000"/>
        </w:rPr>
      </w:pPr>
      <w:r>
        <w:rPr>
          <w:rFonts w:ascii="Verdana" w:hAnsi="Verdana"/>
          <w:color w:val="000000"/>
        </w:rPr>
        <w:t>– 1 starting skill points</w:t>
      </w:r>
    </w:p>
    <w:p w:rsidR="002C3759" w:rsidRDefault="002C3759" w:rsidP="002C3759">
      <w:pPr>
        <w:pStyle w:val="BodyText"/>
        <w:rPr>
          <w:rFonts w:ascii="Arial" w:hAnsi="Arial"/>
        </w:rPr>
      </w:pPr>
    </w:p>
    <w:p w:rsidR="002C3759" w:rsidRDefault="002C3759" w:rsidP="002C3759">
      <w:pPr>
        <w:pStyle w:val="Heading3"/>
      </w:pPr>
      <w:bookmarkStart w:id="15" w:name="_Toc311086457"/>
      <w:proofErr w:type="spellStart"/>
      <w:r w:rsidRPr="00E24D86">
        <w:t>Silhana</w:t>
      </w:r>
      <w:proofErr w:type="spellEnd"/>
      <w:r>
        <w:t xml:space="preserve"> Elf</w:t>
      </w:r>
      <w:bookmarkEnd w:id="15"/>
    </w:p>
    <w:p w:rsidR="002C3759" w:rsidRDefault="002C3759" w:rsidP="002C3759">
      <w:pPr>
        <w:pStyle w:val="BodyText"/>
        <w:rPr>
          <w:rFonts w:ascii="Arial" w:hAnsi="Arial"/>
        </w:rPr>
      </w:pPr>
      <w:r>
        <w:rPr>
          <w:rFonts w:ascii="Arial" w:hAnsi="Arial"/>
          <w:noProof/>
        </w:rPr>
        <w:drawing>
          <wp:inline distT="0" distB="0" distL="0" distR="0">
            <wp:extent cx="1781175" cy="13049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1781175" cy="1304925"/>
                    </a:xfrm>
                    <a:prstGeom prst="rect">
                      <a:avLst/>
                    </a:prstGeom>
                    <a:noFill/>
                    <a:ln w="9525">
                      <a:noFill/>
                      <a:miter lim="800000"/>
                      <a:headEnd/>
                      <a:tailEnd/>
                    </a:ln>
                  </pic:spPr>
                </pic:pic>
              </a:graphicData>
            </a:graphic>
          </wp:inline>
        </w:drawing>
      </w:r>
      <w:r>
        <w:rPr>
          <w:rFonts w:ascii="Arial" w:hAnsi="Arial"/>
          <w:noProof/>
        </w:rPr>
        <w:drawing>
          <wp:inline distT="0" distB="0" distL="0" distR="0">
            <wp:extent cx="1771650" cy="130492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srcRect/>
                    <a:stretch>
                      <a:fillRect/>
                    </a:stretch>
                  </pic:blipFill>
                  <pic:spPr bwMode="auto">
                    <a:xfrm>
                      <a:off x="0" y="0"/>
                      <a:ext cx="1771650" cy="1304925"/>
                    </a:xfrm>
                    <a:prstGeom prst="rect">
                      <a:avLst/>
                    </a:prstGeom>
                    <a:noFill/>
                    <a:ln w="9525">
                      <a:noFill/>
                      <a:miter lim="800000"/>
                      <a:headEnd/>
                      <a:tailEnd/>
                    </a:ln>
                  </pic:spPr>
                </pic:pic>
              </a:graphicData>
            </a:graphic>
          </wp:inline>
        </w:drawing>
      </w:r>
    </w:p>
    <w:p w:rsidR="002C3759" w:rsidRDefault="002C3759" w:rsidP="002C3759">
      <w:pPr>
        <w:pStyle w:val="BodyText"/>
        <w:ind w:left="720"/>
        <w:rPr>
          <w:rFonts w:ascii="Verdana" w:hAnsi="Verdana"/>
          <w:color w:val="000000"/>
        </w:rPr>
      </w:pPr>
      <w:r w:rsidRPr="00B164A4">
        <w:rPr>
          <w:rFonts w:ascii="Verdana" w:hAnsi="Verdana"/>
          <w:color w:val="000000"/>
        </w:rPr>
        <w:t>Elves are green-aligne</w:t>
      </w:r>
      <w:r>
        <w:rPr>
          <w:rFonts w:ascii="Verdana" w:hAnsi="Verdana"/>
          <w:color w:val="000000"/>
        </w:rPr>
        <w:t>d, humanoid bipeds</w:t>
      </w:r>
      <w:r w:rsidRPr="00B164A4">
        <w:rPr>
          <w:rFonts w:ascii="Verdana" w:hAnsi="Verdana"/>
          <w:color w:val="000000"/>
        </w:rPr>
        <w:t>. Most elfish races resemble tall humans with pointed ears, though there are exceptions.</w:t>
      </w:r>
      <w:r>
        <w:rPr>
          <w:rFonts w:ascii="Verdana" w:hAnsi="Verdana"/>
          <w:color w:val="000000"/>
        </w:rPr>
        <w:t xml:space="preserve">  </w:t>
      </w:r>
      <w:r w:rsidRPr="00B164A4">
        <w:rPr>
          <w:rFonts w:ascii="Verdana" w:hAnsi="Verdana"/>
          <w:color w:val="000000"/>
        </w:rPr>
        <w:t>Elves are only marginally stronger or faster than humans, but with a life span up to seven hundred years they normally have superior skill, knowledge and guile than any other humanoid being.</w:t>
      </w:r>
    </w:p>
    <w:p w:rsidR="002C3759" w:rsidRPr="00CA6ECB" w:rsidRDefault="002C3759" w:rsidP="002C3759">
      <w:pPr>
        <w:pStyle w:val="BodyText"/>
        <w:ind w:left="720"/>
        <w:rPr>
          <w:rFonts w:ascii="Verdana" w:hAnsi="Verdana"/>
          <w:color w:val="000000"/>
        </w:rPr>
      </w:pPr>
    </w:p>
    <w:p w:rsidR="002C3759" w:rsidRPr="00CA6ECB" w:rsidRDefault="002C3759" w:rsidP="002C3759">
      <w:pPr>
        <w:pStyle w:val="BodyText"/>
        <w:ind w:left="720"/>
        <w:rPr>
          <w:rFonts w:ascii="Verdana" w:hAnsi="Verdana"/>
          <w:color w:val="000000"/>
        </w:rPr>
      </w:pPr>
      <w:proofErr w:type="spellStart"/>
      <w:r w:rsidRPr="00CA6ECB">
        <w:rPr>
          <w:rFonts w:ascii="Verdana" w:hAnsi="Verdana"/>
          <w:color w:val="000000"/>
        </w:rPr>
        <w:t>Silhana</w:t>
      </w:r>
      <w:proofErr w:type="spellEnd"/>
      <w:r w:rsidRPr="00CA6ECB">
        <w:rPr>
          <w:rFonts w:ascii="Verdana" w:hAnsi="Verdana"/>
          <w:color w:val="000000"/>
        </w:rPr>
        <w:t xml:space="preserve"> are generally light-skinned and live above ground.  They are almost without fail members of the Selesnyan Conclave</w:t>
      </w:r>
      <w:r>
        <w:rPr>
          <w:rFonts w:ascii="Verdana" w:hAnsi="Verdana"/>
          <w:color w:val="000000"/>
        </w:rPr>
        <w:t xml:space="preserve"> and are adherents to their beliefs.</w:t>
      </w:r>
    </w:p>
    <w:p w:rsidR="002C3759" w:rsidRDefault="002C3759" w:rsidP="002C3759">
      <w:pPr>
        <w:pStyle w:val="BodyText"/>
        <w:numPr>
          <w:ilvl w:val="0"/>
          <w:numId w:val="12"/>
        </w:numPr>
        <w:rPr>
          <w:rFonts w:ascii="Verdana" w:hAnsi="Verdana"/>
          <w:color w:val="000000"/>
        </w:rPr>
      </w:pPr>
      <w:r>
        <w:rPr>
          <w:rFonts w:ascii="Verdana" w:hAnsi="Verdana"/>
          <w:color w:val="000000"/>
        </w:rPr>
        <w:t xml:space="preserve">Racial </w:t>
      </w:r>
      <w:proofErr w:type="spellStart"/>
      <w:r>
        <w:rPr>
          <w:rFonts w:ascii="Verdana" w:hAnsi="Verdana"/>
          <w:color w:val="000000"/>
        </w:rPr>
        <w:t>Mods</w:t>
      </w:r>
      <w:proofErr w:type="spellEnd"/>
      <w:r>
        <w:rPr>
          <w:rFonts w:ascii="Verdana" w:hAnsi="Verdana"/>
          <w:color w:val="000000"/>
        </w:rPr>
        <w:t>:</w:t>
      </w:r>
    </w:p>
    <w:p w:rsidR="002C3759" w:rsidRDefault="002C3759" w:rsidP="002C3759">
      <w:pPr>
        <w:pStyle w:val="BodyText"/>
        <w:numPr>
          <w:ilvl w:val="1"/>
          <w:numId w:val="12"/>
        </w:numPr>
        <w:rPr>
          <w:rFonts w:ascii="Verdana" w:hAnsi="Verdana"/>
          <w:color w:val="000000"/>
        </w:rPr>
      </w:pPr>
      <w:r>
        <w:rPr>
          <w:rFonts w:ascii="Verdana" w:hAnsi="Verdana"/>
          <w:color w:val="000000"/>
        </w:rPr>
        <w:t>+ 1 skill point for use only on Wisdom skills</w:t>
      </w:r>
    </w:p>
    <w:p w:rsidR="002C3759" w:rsidRDefault="002C3759" w:rsidP="002C3759">
      <w:pPr>
        <w:pStyle w:val="BodyText"/>
        <w:numPr>
          <w:ilvl w:val="2"/>
          <w:numId w:val="12"/>
        </w:numPr>
        <w:rPr>
          <w:rFonts w:ascii="Verdana" w:hAnsi="Verdana"/>
          <w:color w:val="000000"/>
        </w:rPr>
      </w:pPr>
      <w:r>
        <w:rPr>
          <w:rFonts w:ascii="Verdana" w:hAnsi="Verdana"/>
          <w:color w:val="000000"/>
        </w:rPr>
        <w:t>This may bring that skill to one over the normal starting maximum</w:t>
      </w:r>
    </w:p>
    <w:p w:rsidR="002C3759" w:rsidRDefault="002C3759" w:rsidP="002C3759">
      <w:pPr>
        <w:pStyle w:val="BodyText"/>
        <w:numPr>
          <w:ilvl w:val="1"/>
          <w:numId w:val="12"/>
        </w:numPr>
        <w:rPr>
          <w:rFonts w:ascii="Verdana" w:hAnsi="Verdana"/>
          <w:color w:val="000000"/>
        </w:rPr>
      </w:pPr>
      <w:r>
        <w:rPr>
          <w:rFonts w:ascii="Verdana" w:hAnsi="Verdana"/>
          <w:color w:val="000000"/>
        </w:rPr>
        <w:t>+ 1 skill point for use only on Dexterity skills</w:t>
      </w:r>
    </w:p>
    <w:p w:rsidR="002C3759" w:rsidRDefault="002C3759" w:rsidP="002C3759">
      <w:pPr>
        <w:pStyle w:val="BodyText"/>
        <w:numPr>
          <w:ilvl w:val="2"/>
          <w:numId w:val="12"/>
        </w:numPr>
        <w:rPr>
          <w:rFonts w:ascii="Verdana" w:hAnsi="Verdana"/>
          <w:color w:val="000000"/>
        </w:rPr>
      </w:pPr>
      <w:r>
        <w:rPr>
          <w:rFonts w:ascii="Verdana" w:hAnsi="Verdana"/>
          <w:color w:val="000000"/>
        </w:rPr>
        <w:t>This may bring that skill to one over the normal starting maximum</w:t>
      </w:r>
    </w:p>
    <w:p w:rsidR="002C3759" w:rsidRDefault="002C3759" w:rsidP="002C3759">
      <w:pPr>
        <w:pStyle w:val="BodyText"/>
        <w:numPr>
          <w:ilvl w:val="1"/>
          <w:numId w:val="12"/>
        </w:numPr>
        <w:rPr>
          <w:rFonts w:ascii="Verdana" w:hAnsi="Verdana"/>
          <w:color w:val="000000"/>
        </w:rPr>
      </w:pPr>
      <w:r>
        <w:rPr>
          <w:rFonts w:ascii="Verdana" w:hAnsi="Verdana"/>
          <w:color w:val="000000"/>
        </w:rPr>
        <w:t>+ 1 skill point for use only on Intelligence skills</w:t>
      </w:r>
    </w:p>
    <w:p w:rsidR="002C3759" w:rsidRDefault="002C3759" w:rsidP="002C3759">
      <w:pPr>
        <w:pStyle w:val="BodyText"/>
        <w:numPr>
          <w:ilvl w:val="2"/>
          <w:numId w:val="12"/>
        </w:numPr>
        <w:rPr>
          <w:rFonts w:ascii="Verdana" w:hAnsi="Verdana"/>
          <w:color w:val="000000"/>
        </w:rPr>
      </w:pPr>
      <w:r>
        <w:rPr>
          <w:rFonts w:ascii="Verdana" w:hAnsi="Verdana"/>
          <w:color w:val="000000"/>
        </w:rPr>
        <w:t>This may bring that skill to one over the normal starting maximum</w:t>
      </w:r>
    </w:p>
    <w:p w:rsidR="002C3759" w:rsidRPr="001019BC" w:rsidRDefault="002C3759" w:rsidP="002C3759">
      <w:pPr>
        <w:pStyle w:val="BodyText"/>
        <w:numPr>
          <w:ilvl w:val="1"/>
          <w:numId w:val="12"/>
        </w:numPr>
        <w:rPr>
          <w:rFonts w:ascii="Verdana" w:hAnsi="Verdana"/>
          <w:color w:val="000000"/>
        </w:rPr>
      </w:pPr>
      <w:r>
        <w:rPr>
          <w:rFonts w:ascii="Verdana" w:hAnsi="Verdana"/>
          <w:color w:val="000000"/>
        </w:rPr>
        <w:t>– 1 starting skill points</w:t>
      </w:r>
    </w:p>
    <w:p w:rsidR="002C3759" w:rsidRPr="00CA6ECB" w:rsidRDefault="002C3759" w:rsidP="002C3759">
      <w:pPr>
        <w:pStyle w:val="BodyText"/>
        <w:ind w:left="720"/>
        <w:rPr>
          <w:rFonts w:ascii="Verdana" w:hAnsi="Verdana"/>
          <w:color w:val="000000"/>
        </w:rPr>
      </w:pPr>
    </w:p>
    <w:p w:rsidR="002C3759" w:rsidRDefault="002C3759" w:rsidP="002C3759">
      <w:pPr>
        <w:pStyle w:val="Heading3"/>
      </w:pPr>
      <w:bookmarkStart w:id="16" w:name="_Toc311086458"/>
      <w:r>
        <w:lastRenderedPageBreak/>
        <w:t>Simic Elf</w:t>
      </w:r>
      <w:bookmarkEnd w:id="16"/>
    </w:p>
    <w:p w:rsidR="002C3759" w:rsidRDefault="002C3759" w:rsidP="002C3759">
      <w:pPr>
        <w:pStyle w:val="BodyText"/>
        <w:rPr>
          <w:rFonts w:ascii="Arial" w:hAnsi="Arial"/>
        </w:rPr>
      </w:pPr>
      <w:r>
        <w:rPr>
          <w:rFonts w:ascii="Arial" w:hAnsi="Arial"/>
          <w:noProof/>
        </w:rPr>
        <w:drawing>
          <wp:inline distT="0" distB="0" distL="0" distR="0">
            <wp:extent cx="1762125" cy="1304925"/>
            <wp:effectExtent l="19050" t="0" r="9525"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srcRect/>
                    <a:stretch>
                      <a:fillRect/>
                    </a:stretch>
                  </pic:blipFill>
                  <pic:spPr bwMode="auto">
                    <a:xfrm>
                      <a:off x="0" y="0"/>
                      <a:ext cx="1762125" cy="1304925"/>
                    </a:xfrm>
                    <a:prstGeom prst="rect">
                      <a:avLst/>
                    </a:prstGeom>
                    <a:noFill/>
                    <a:ln w="9525">
                      <a:noFill/>
                      <a:miter lim="800000"/>
                      <a:headEnd/>
                      <a:tailEnd/>
                    </a:ln>
                  </pic:spPr>
                </pic:pic>
              </a:graphicData>
            </a:graphic>
          </wp:inline>
        </w:drawing>
      </w:r>
      <w:r>
        <w:rPr>
          <w:rFonts w:ascii="Arial" w:hAnsi="Arial"/>
          <w:noProof/>
        </w:rPr>
        <w:drawing>
          <wp:inline distT="0" distB="0" distL="0" distR="0">
            <wp:extent cx="1771650" cy="1295400"/>
            <wp:effectExtent l="19050" t="0" r="0"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1771650" cy="1295400"/>
                    </a:xfrm>
                    <a:prstGeom prst="rect">
                      <a:avLst/>
                    </a:prstGeom>
                    <a:noFill/>
                    <a:ln w="9525">
                      <a:noFill/>
                      <a:miter lim="800000"/>
                      <a:headEnd/>
                      <a:tailEnd/>
                    </a:ln>
                  </pic:spPr>
                </pic:pic>
              </a:graphicData>
            </a:graphic>
          </wp:inline>
        </w:drawing>
      </w:r>
    </w:p>
    <w:p w:rsidR="002C3759" w:rsidRDefault="002C3759" w:rsidP="002C3759">
      <w:pPr>
        <w:pStyle w:val="BodyText"/>
        <w:ind w:left="720"/>
        <w:rPr>
          <w:rFonts w:ascii="Arial" w:hAnsi="Arial"/>
        </w:rPr>
      </w:pPr>
      <w:r w:rsidRPr="007855F7">
        <w:rPr>
          <w:rFonts w:ascii="Verdana" w:hAnsi="Verdana"/>
          <w:color w:val="000000"/>
        </w:rPr>
        <w:t xml:space="preserve">There was once a third tribe of elves on Ravnica, one that became largely extinct during the pre-Guildpact wars; the survivors joined the Simic Combine. Little is known about them, but both the </w:t>
      </w:r>
      <w:proofErr w:type="spellStart"/>
      <w:r w:rsidRPr="007855F7">
        <w:rPr>
          <w:rFonts w:ascii="Verdana" w:hAnsi="Verdana"/>
          <w:color w:val="000000"/>
        </w:rPr>
        <w:t>Devkarin</w:t>
      </w:r>
      <w:proofErr w:type="spellEnd"/>
      <w:r w:rsidRPr="007855F7">
        <w:rPr>
          <w:rFonts w:ascii="Verdana" w:hAnsi="Verdana"/>
          <w:color w:val="000000"/>
        </w:rPr>
        <w:t xml:space="preserve"> and the </w:t>
      </w:r>
      <w:proofErr w:type="spellStart"/>
      <w:r w:rsidRPr="007855F7">
        <w:rPr>
          <w:rFonts w:ascii="Verdana" w:hAnsi="Verdana"/>
          <w:color w:val="000000"/>
        </w:rPr>
        <w:t>Silhana</w:t>
      </w:r>
      <w:proofErr w:type="spellEnd"/>
      <w:r w:rsidRPr="007855F7">
        <w:rPr>
          <w:rFonts w:ascii="Verdana" w:hAnsi="Verdana"/>
          <w:color w:val="000000"/>
        </w:rPr>
        <w:t xml:space="preserve"> believe they were very cruel and unpleasant. Simic elves seem to have been mostly bald. As time went by, almost all of the Simic elves subjected themselves to strange biological experiments, adding biomechanical implants or splicing their genes with those of other creatures, such as snakes</w:t>
      </w:r>
      <w:r w:rsidRPr="001E5BE1">
        <w:rPr>
          <w:rFonts w:ascii="Verdana" w:hAnsi="Verdana"/>
          <w:color w:val="000000"/>
        </w:rPr>
        <w:t>.  Their skin tones vary dramatically, but are generally some shade of green.</w:t>
      </w:r>
    </w:p>
    <w:p w:rsidR="002C3759" w:rsidRDefault="002C3759" w:rsidP="002C3759">
      <w:pPr>
        <w:pStyle w:val="BodyText"/>
        <w:numPr>
          <w:ilvl w:val="0"/>
          <w:numId w:val="12"/>
        </w:numPr>
        <w:rPr>
          <w:rFonts w:ascii="Verdana" w:hAnsi="Verdana"/>
          <w:color w:val="000000"/>
        </w:rPr>
      </w:pPr>
      <w:r>
        <w:rPr>
          <w:rFonts w:ascii="Verdana" w:hAnsi="Verdana"/>
          <w:color w:val="000000"/>
        </w:rPr>
        <w:t xml:space="preserve">Racial </w:t>
      </w:r>
      <w:proofErr w:type="spellStart"/>
      <w:r>
        <w:rPr>
          <w:rFonts w:ascii="Verdana" w:hAnsi="Verdana"/>
          <w:color w:val="000000"/>
        </w:rPr>
        <w:t>Mods</w:t>
      </w:r>
      <w:proofErr w:type="spellEnd"/>
      <w:r>
        <w:rPr>
          <w:rFonts w:ascii="Verdana" w:hAnsi="Verdana"/>
          <w:color w:val="000000"/>
        </w:rPr>
        <w:t>:</w:t>
      </w:r>
    </w:p>
    <w:p w:rsidR="002C3759" w:rsidRDefault="002C3759" w:rsidP="002C3759">
      <w:pPr>
        <w:pStyle w:val="BodyText"/>
        <w:numPr>
          <w:ilvl w:val="1"/>
          <w:numId w:val="12"/>
        </w:numPr>
        <w:rPr>
          <w:rFonts w:ascii="Verdana" w:hAnsi="Verdana"/>
          <w:color w:val="000000"/>
        </w:rPr>
      </w:pPr>
      <w:r>
        <w:rPr>
          <w:rFonts w:ascii="Verdana" w:hAnsi="Verdana"/>
          <w:color w:val="000000"/>
        </w:rPr>
        <w:t>+ 1 skill point for use only on Wisdom skills</w:t>
      </w:r>
    </w:p>
    <w:p w:rsidR="002C3759" w:rsidRDefault="002C3759" w:rsidP="002C3759">
      <w:pPr>
        <w:pStyle w:val="BodyText"/>
        <w:numPr>
          <w:ilvl w:val="2"/>
          <w:numId w:val="12"/>
        </w:numPr>
        <w:rPr>
          <w:rFonts w:ascii="Verdana" w:hAnsi="Verdana"/>
          <w:color w:val="000000"/>
        </w:rPr>
      </w:pPr>
      <w:r>
        <w:rPr>
          <w:rFonts w:ascii="Verdana" w:hAnsi="Verdana"/>
          <w:color w:val="000000"/>
        </w:rPr>
        <w:t>This may bring that skill to one over the normal starting maximum</w:t>
      </w:r>
    </w:p>
    <w:p w:rsidR="002C3759" w:rsidRDefault="002C3759" w:rsidP="002C3759">
      <w:pPr>
        <w:pStyle w:val="BodyText"/>
        <w:numPr>
          <w:ilvl w:val="1"/>
          <w:numId w:val="12"/>
        </w:numPr>
        <w:rPr>
          <w:rFonts w:ascii="Verdana" w:hAnsi="Verdana"/>
          <w:color w:val="000000"/>
        </w:rPr>
      </w:pPr>
      <w:r>
        <w:rPr>
          <w:rFonts w:ascii="Verdana" w:hAnsi="Verdana"/>
          <w:color w:val="000000"/>
        </w:rPr>
        <w:t>+ 1 skill point for use only on Dexterity skills</w:t>
      </w:r>
    </w:p>
    <w:p w:rsidR="002C3759" w:rsidRDefault="002C3759" w:rsidP="002C3759">
      <w:pPr>
        <w:pStyle w:val="BodyText"/>
        <w:numPr>
          <w:ilvl w:val="2"/>
          <w:numId w:val="12"/>
        </w:numPr>
        <w:rPr>
          <w:rFonts w:ascii="Verdana" w:hAnsi="Verdana"/>
          <w:color w:val="000000"/>
        </w:rPr>
      </w:pPr>
      <w:r>
        <w:rPr>
          <w:rFonts w:ascii="Verdana" w:hAnsi="Verdana"/>
          <w:color w:val="000000"/>
        </w:rPr>
        <w:t>This may bring that skill to one over the normal starting maximum</w:t>
      </w:r>
    </w:p>
    <w:p w:rsidR="002C3759" w:rsidRDefault="002C3759" w:rsidP="002C3759">
      <w:pPr>
        <w:pStyle w:val="BodyText"/>
        <w:numPr>
          <w:ilvl w:val="1"/>
          <w:numId w:val="12"/>
        </w:numPr>
        <w:rPr>
          <w:rFonts w:ascii="Verdana" w:hAnsi="Verdana"/>
          <w:color w:val="000000"/>
        </w:rPr>
      </w:pPr>
      <w:r>
        <w:rPr>
          <w:rFonts w:ascii="Verdana" w:hAnsi="Verdana"/>
          <w:color w:val="000000"/>
        </w:rPr>
        <w:t>+ 1 skill point for use only on Intelligence skills</w:t>
      </w:r>
    </w:p>
    <w:p w:rsidR="002C3759" w:rsidRDefault="002C3759" w:rsidP="002C3759">
      <w:pPr>
        <w:pStyle w:val="BodyText"/>
        <w:numPr>
          <w:ilvl w:val="2"/>
          <w:numId w:val="12"/>
        </w:numPr>
        <w:rPr>
          <w:rFonts w:ascii="Verdana" w:hAnsi="Verdana"/>
          <w:color w:val="000000"/>
        </w:rPr>
      </w:pPr>
      <w:r>
        <w:rPr>
          <w:rFonts w:ascii="Verdana" w:hAnsi="Verdana"/>
          <w:color w:val="000000"/>
        </w:rPr>
        <w:t>This may bring that skill to one over the normal starting maximum</w:t>
      </w:r>
    </w:p>
    <w:p w:rsidR="002C3759" w:rsidRPr="001019BC" w:rsidRDefault="002C3759" w:rsidP="002C3759">
      <w:pPr>
        <w:pStyle w:val="BodyText"/>
        <w:numPr>
          <w:ilvl w:val="1"/>
          <w:numId w:val="12"/>
        </w:numPr>
        <w:rPr>
          <w:rFonts w:ascii="Verdana" w:hAnsi="Verdana"/>
          <w:color w:val="000000"/>
        </w:rPr>
      </w:pPr>
      <w:r>
        <w:rPr>
          <w:rFonts w:ascii="Verdana" w:hAnsi="Verdana"/>
          <w:color w:val="000000"/>
        </w:rPr>
        <w:t>– 1 starting skill points</w:t>
      </w:r>
    </w:p>
    <w:p w:rsidR="002C3759" w:rsidRDefault="002C3759" w:rsidP="002C3759">
      <w:pPr>
        <w:pStyle w:val="BodyText"/>
        <w:rPr>
          <w:rFonts w:ascii="Arial" w:hAnsi="Arial"/>
        </w:rPr>
      </w:pPr>
    </w:p>
    <w:p w:rsidR="002C3759" w:rsidRDefault="002C3759" w:rsidP="002C3759">
      <w:pPr>
        <w:pStyle w:val="Heading3"/>
      </w:pPr>
      <w:bookmarkStart w:id="17" w:name="_Toc311086459"/>
      <w:r>
        <w:t>Half Elf</w:t>
      </w:r>
      <w:bookmarkEnd w:id="17"/>
      <w:r>
        <w:t xml:space="preserve"> </w:t>
      </w:r>
    </w:p>
    <w:p w:rsidR="002C3759" w:rsidRPr="00AE540D" w:rsidRDefault="002C3759" w:rsidP="002C3759">
      <w:pPr>
        <w:pStyle w:val="BodyText"/>
        <w:ind w:left="720"/>
        <w:rPr>
          <w:rFonts w:ascii="Verdana" w:hAnsi="Verdana"/>
          <w:color w:val="000000"/>
        </w:rPr>
      </w:pPr>
      <w:r w:rsidRPr="00AE540D">
        <w:rPr>
          <w:rFonts w:ascii="Verdana" w:hAnsi="Verdana"/>
          <w:color w:val="000000"/>
        </w:rPr>
        <w:t>A human/elf half breed.</w:t>
      </w:r>
      <w:r w:rsidR="004E54C7">
        <w:rPr>
          <w:rFonts w:ascii="Verdana" w:hAnsi="Verdana"/>
          <w:color w:val="000000"/>
        </w:rPr>
        <w:t xml:space="preserve">  They can be of any of the elf species.</w:t>
      </w:r>
      <w:r w:rsidRPr="00AE540D">
        <w:rPr>
          <w:rFonts w:ascii="Verdana" w:hAnsi="Verdana"/>
          <w:color w:val="000000"/>
        </w:rPr>
        <w:t xml:space="preserve">  You know how those work.</w:t>
      </w:r>
    </w:p>
    <w:p w:rsidR="002C3759" w:rsidRDefault="002C3759" w:rsidP="002C3759">
      <w:pPr>
        <w:pStyle w:val="BodyText"/>
        <w:numPr>
          <w:ilvl w:val="0"/>
          <w:numId w:val="12"/>
        </w:numPr>
        <w:rPr>
          <w:rFonts w:ascii="Verdana" w:hAnsi="Verdana"/>
          <w:color w:val="000000"/>
        </w:rPr>
      </w:pPr>
      <w:r>
        <w:rPr>
          <w:rFonts w:ascii="Verdana" w:hAnsi="Verdana"/>
          <w:color w:val="000000"/>
        </w:rPr>
        <w:t xml:space="preserve">Racial </w:t>
      </w:r>
      <w:proofErr w:type="spellStart"/>
      <w:r>
        <w:rPr>
          <w:rFonts w:ascii="Verdana" w:hAnsi="Verdana"/>
          <w:color w:val="000000"/>
        </w:rPr>
        <w:t>Mods</w:t>
      </w:r>
      <w:proofErr w:type="spellEnd"/>
      <w:r>
        <w:rPr>
          <w:rFonts w:ascii="Verdana" w:hAnsi="Verdana"/>
          <w:color w:val="000000"/>
        </w:rPr>
        <w:t>:</w:t>
      </w:r>
    </w:p>
    <w:p w:rsidR="002C3759" w:rsidRDefault="002C3759" w:rsidP="002C3759">
      <w:pPr>
        <w:pStyle w:val="BodyText"/>
        <w:numPr>
          <w:ilvl w:val="1"/>
          <w:numId w:val="12"/>
        </w:numPr>
        <w:rPr>
          <w:rFonts w:ascii="Verdana" w:hAnsi="Verdana"/>
          <w:color w:val="000000"/>
        </w:rPr>
      </w:pPr>
      <w:r>
        <w:rPr>
          <w:rFonts w:ascii="Verdana" w:hAnsi="Verdana"/>
          <w:color w:val="000000"/>
        </w:rPr>
        <w:t>+ 1 starting skill points for use only on Dexterity skills</w:t>
      </w:r>
    </w:p>
    <w:p w:rsidR="002C3759" w:rsidRPr="00F93432" w:rsidRDefault="002C3759" w:rsidP="002C3759">
      <w:pPr>
        <w:pStyle w:val="BodyText"/>
        <w:numPr>
          <w:ilvl w:val="2"/>
          <w:numId w:val="12"/>
        </w:numPr>
        <w:rPr>
          <w:rFonts w:ascii="Verdana" w:hAnsi="Verdana"/>
          <w:color w:val="000000"/>
        </w:rPr>
      </w:pPr>
      <w:r>
        <w:rPr>
          <w:rFonts w:ascii="Verdana" w:hAnsi="Verdana"/>
          <w:color w:val="000000"/>
        </w:rPr>
        <w:t>This may bring that skill to one over the normal starting maximum</w:t>
      </w:r>
    </w:p>
    <w:p w:rsidR="002C3759" w:rsidRDefault="002C3759" w:rsidP="002C3759">
      <w:pPr>
        <w:pStyle w:val="BodyText"/>
        <w:numPr>
          <w:ilvl w:val="1"/>
          <w:numId w:val="12"/>
        </w:numPr>
        <w:rPr>
          <w:rFonts w:ascii="Verdana" w:hAnsi="Verdana"/>
          <w:color w:val="000000"/>
        </w:rPr>
      </w:pPr>
      <w:r>
        <w:rPr>
          <w:rFonts w:ascii="Verdana" w:hAnsi="Verdana"/>
          <w:color w:val="000000"/>
        </w:rPr>
        <w:t>+ 1 starting skill points for use only on Wisdom skills</w:t>
      </w:r>
    </w:p>
    <w:p w:rsidR="002C3759" w:rsidRPr="00F93432" w:rsidRDefault="002C3759" w:rsidP="002C3759">
      <w:pPr>
        <w:pStyle w:val="BodyText"/>
        <w:numPr>
          <w:ilvl w:val="2"/>
          <w:numId w:val="12"/>
        </w:numPr>
        <w:rPr>
          <w:rFonts w:ascii="Verdana" w:hAnsi="Verdana"/>
          <w:color w:val="000000"/>
        </w:rPr>
      </w:pPr>
      <w:r>
        <w:rPr>
          <w:rFonts w:ascii="Verdana" w:hAnsi="Verdana"/>
          <w:color w:val="000000"/>
        </w:rPr>
        <w:t>This may bring that skill to one over the normal starting maximum</w:t>
      </w:r>
    </w:p>
    <w:p w:rsidR="002C3759" w:rsidRDefault="002C3759" w:rsidP="002C3759">
      <w:pPr>
        <w:pStyle w:val="BodyText"/>
        <w:ind w:left="720"/>
        <w:rPr>
          <w:rFonts w:ascii="Arial" w:hAnsi="Arial"/>
        </w:rPr>
      </w:pPr>
    </w:p>
    <w:p w:rsidR="002C3759" w:rsidRDefault="002C3759" w:rsidP="002C3759">
      <w:pPr>
        <w:pStyle w:val="Heading3"/>
      </w:pPr>
      <w:bookmarkStart w:id="18" w:name="_Toc311086460"/>
      <w:proofErr w:type="spellStart"/>
      <w:r>
        <w:t>Loxodon</w:t>
      </w:r>
      <w:bookmarkEnd w:id="18"/>
      <w:proofErr w:type="spellEnd"/>
    </w:p>
    <w:p w:rsidR="002C3759" w:rsidRDefault="002C3759" w:rsidP="002C3759">
      <w:pPr>
        <w:pStyle w:val="BodyText"/>
        <w:rPr>
          <w:rFonts w:ascii="Arial" w:hAnsi="Arial"/>
        </w:rPr>
      </w:pPr>
      <w:r>
        <w:rPr>
          <w:rFonts w:ascii="Arial" w:hAnsi="Arial"/>
          <w:noProof/>
        </w:rPr>
        <w:drawing>
          <wp:inline distT="0" distB="0" distL="0" distR="0">
            <wp:extent cx="1762125" cy="12858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srcRect/>
                    <a:stretch>
                      <a:fillRect/>
                    </a:stretch>
                  </pic:blipFill>
                  <pic:spPr bwMode="auto">
                    <a:xfrm>
                      <a:off x="0" y="0"/>
                      <a:ext cx="1762125" cy="1285875"/>
                    </a:xfrm>
                    <a:prstGeom prst="rect">
                      <a:avLst/>
                    </a:prstGeom>
                    <a:noFill/>
                    <a:ln w="9525">
                      <a:noFill/>
                      <a:miter lim="800000"/>
                      <a:headEnd/>
                      <a:tailEnd/>
                    </a:ln>
                  </pic:spPr>
                </pic:pic>
              </a:graphicData>
            </a:graphic>
          </wp:inline>
        </w:drawing>
      </w:r>
      <w:r>
        <w:rPr>
          <w:rFonts w:ascii="Arial" w:hAnsi="Arial"/>
          <w:noProof/>
        </w:rPr>
        <w:drawing>
          <wp:inline distT="0" distB="0" distL="0" distR="0">
            <wp:extent cx="1762125" cy="13049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srcRect/>
                    <a:stretch>
                      <a:fillRect/>
                    </a:stretch>
                  </pic:blipFill>
                  <pic:spPr bwMode="auto">
                    <a:xfrm>
                      <a:off x="0" y="0"/>
                      <a:ext cx="1762125" cy="1304925"/>
                    </a:xfrm>
                    <a:prstGeom prst="rect">
                      <a:avLst/>
                    </a:prstGeom>
                    <a:noFill/>
                    <a:ln w="9525">
                      <a:noFill/>
                      <a:miter lim="800000"/>
                      <a:headEnd/>
                      <a:tailEnd/>
                    </a:ln>
                  </pic:spPr>
                </pic:pic>
              </a:graphicData>
            </a:graphic>
          </wp:inline>
        </w:drawing>
      </w:r>
    </w:p>
    <w:p w:rsidR="002C3759" w:rsidRPr="00F2684D" w:rsidRDefault="002C3759" w:rsidP="002C3759">
      <w:pPr>
        <w:pStyle w:val="BodyText"/>
        <w:ind w:left="720"/>
        <w:rPr>
          <w:rFonts w:ascii="Verdana" w:hAnsi="Verdana"/>
          <w:color w:val="000000"/>
        </w:rPr>
      </w:pPr>
      <w:proofErr w:type="spellStart"/>
      <w:r w:rsidRPr="00F2684D">
        <w:rPr>
          <w:rFonts w:ascii="Verdana" w:hAnsi="Verdana"/>
          <w:color w:val="000000"/>
        </w:rPr>
        <w:t>Loxodon</w:t>
      </w:r>
      <w:proofErr w:type="spellEnd"/>
      <w:r w:rsidRPr="00F2684D">
        <w:rPr>
          <w:rFonts w:ascii="Verdana" w:hAnsi="Verdana"/>
          <w:color w:val="000000"/>
        </w:rPr>
        <w:t xml:space="preserve"> are large humanoid elephant-folk, intelligent and highly spiritual, slow but immensely powerful. They are instinctively reclusive and are viewed as mysterious by other races, which respect them even so. On Ravnica, they traditionally belong to the life-worshipping Selesnya Conclave or the militaristic Boros Legion. In either case, </w:t>
      </w:r>
      <w:proofErr w:type="spellStart"/>
      <w:r w:rsidRPr="00F2684D">
        <w:rPr>
          <w:rFonts w:ascii="Verdana" w:hAnsi="Verdana"/>
          <w:color w:val="000000"/>
        </w:rPr>
        <w:t>Loxodon</w:t>
      </w:r>
      <w:proofErr w:type="spellEnd"/>
      <w:r w:rsidRPr="00F2684D">
        <w:rPr>
          <w:rFonts w:ascii="Verdana" w:hAnsi="Verdana"/>
          <w:color w:val="000000"/>
        </w:rPr>
        <w:t xml:space="preserve"> prefer to avoid confrontation and often use their intimidating size and popular respect to quell violence before it begins.</w:t>
      </w:r>
    </w:p>
    <w:p w:rsidR="002C3759" w:rsidRDefault="002C3759" w:rsidP="002C3759">
      <w:pPr>
        <w:pStyle w:val="BodyText"/>
        <w:numPr>
          <w:ilvl w:val="0"/>
          <w:numId w:val="12"/>
        </w:numPr>
        <w:rPr>
          <w:rFonts w:ascii="Verdana" w:hAnsi="Verdana"/>
          <w:color w:val="000000"/>
        </w:rPr>
      </w:pPr>
      <w:r>
        <w:rPr>
          <w:rFonts w:ascii="Verdana" w:hAnsi="Verdana"/>
          <w:color w:val="000000"/>
        </w:rPr>
        <w:t xml:space="preserve">Racial </w:t>
      </w:r>
      <w:proofErr w:type="spellStart"/>
      <w:r>
        <w:rPr>
          <w:rFonts w:ascii="Verdana" w:hAnsi="Verdana"/>
          <w:color w:val="000000"/>
        </w:rPr>
        <w:t>Mods</w:t>
      </w:r>
      <w:proofErr w:type="spellEnd"/>
      <w:r>
        <w:rPr>
          <w:rFonts w:ascii="Verdana" w:hAnsi="Verdana"/>
          <w:color w:val="000000"/>
        </w:rPr>
        <w:t>:</w:t>
      </w:r>
    </w:p>
    <w:p w:rsidR="002C3759" w:rsidRDefault="002C3759" w:rsidP="002C3759">
      <w:pPr>
        <w:pStyle w:val="BodyText"/>
        <w:numPr>
          <w:ilvl w:val="1"/>
          <w:numId w:val="12"/>
        </w:numPr>
        <w:rPr>
          <w:rFonts w:ascii="Verdana" w:hAnsi="Verdana"/>
          <w:color w:val="000000"/>
        </w:rPr>
      </w:pPr>
      <w:r>
        <w:rPr>
          <w:rFonts w:ascii="Verdana" w:hAnsi="Verdana"/>
          <w:color w:val="000000"/>
        </w:rPr>
        <w:t>+ 3 starting skill points for use only on Constitution skills</w:t>
      </w:r>
    </w:p>
    <w:p w:rsidR="002C3759" w:rsidRDefault="002C3759" w:rsidP="002C3759">
      <w:pPr>
        <w:pStyle w:val="BodyText"/>
        <w:numPr>
          <w:ilvl w:val="2"/>
          <w:numId w:val="12"/>
        </w:numPr>
        <w:rPr>
          <w:rFonts w:ascii="Verdana" w:hAnsi="Verdana"/>
          <w:color w:val="000000"/>
        </w:rPr>
      </w:pPr>
      <w:r>
        <w:rPr>
          <w:rFonts w:ascii="Verdana" w:hAnsi="Verdana"/>
          <w:color w:val="000000"/>
        </w:rPr>
        <w:lastRenderedPageBreak/>
        <w:t>This may bring that skill to one over the normal starting maximum</w:t>
      </w:r>
    </w:p>
    <w:p w:rsidR="002C3759" w:rsidRPr="001019BC" w:rsidRDefault="002C3759" w:rsidP="002C3759">
      <w:pPr>
        <w:pStyle w:val="BodyText"/>
        <w:numPr>
          <w:ilvl w:val="1"/>
          <w:numId w:val="12"/>
        </w:numPr>
        <w:rPr>
          <w:rFonts w:ascii="Verdana" w:hAnsi="Verdana"/>
          <w:color w:val="000000"/>
        </w:rPr>
      </w:pPr>
      <w:r>
        <w:rPr>
          <w:rFonts w:ascii="Verdana" w:hAnsi="Verdana"/>
          <w:color w:val="000000"/>
        </w:rPr>
        <w:t>– 1 starting skill points</w:t>
      </w:r>
    </w:p>
    <w:p w:rsidR="002C3759" w:rsidRDefault="002C3759" w:rsidP="002C3759">
      <w:pPr>
        <w:pStyle w:val="Heading3"/>
      </w:pPr>
      <w:bookmarkStart w:id="19" w:name="_Toc311086461"/>
      <w:r>
        <w:t>Ogre</w:t>
      </w:r>
      <w:bookmarkEnd w:id="19"/>
    </w:p>
    <w:p w:rsidR="002C3759" w:rsidRDefault="002C3759" w:rsidP="002C3759">
      <w:pPr>
        <w:pStyle w:val="BodyText"/>
        <w:rPr>
          <w:rFonts w:ascii="Arial" w:hAnsi="Arial"/>
        </w:rPr>
      </w:pPr>
      <w:r>
        <w:rPr>
          <w:rFonts w:ascii="Arial" w:hAnsi="Arial"/>
          <w:noProof/>
        </w:rPr>
        <w:drawing>
          <wp:inline distT="0" distB="0" distL="0" distR="0">
            <wp:extent cx="1781175" cy="128587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srcRect/>
                    <a:stretch>
                      <a:fillRect/>
                    </a:stretch>
                  </pic:blipFill>
                  <pic:spPr bwMode="auto">
                    <a:xfrm>
                      <a:off x="0" y="0"/>
                      <a:ext cx="1781175" cy="1285875"/>
                    </a:xfrm>
                    <a:prstGeom prst="rect">
                      <a:avLst/>
                    </a:prstGeom>
                    <a:noFill/>
                    <a:ln w="9525">
                      <a:noFill/>
                      <a:miter lim="800000"/>
                      <a:headEnd/>
                      <a:tailEnd/>
                    </a:ln>
                  </pic:spPr>
                </pic:pic>
              </a:graphicData>
            </a:graphic>
          </wp:inline>
        </w:drawing>
      </w:r>
      <w:r>
        <w:rPr>
          <w:rFonts w:ascii="Arial" w:hAnsi="Arial"/>
          <w:noProof/>
        </w:rPr>
        <w:drawing>
          <wp:inline distT="0" distB="0" distL="0" distR="0">
            <wp:extent cx="1762125" cy="12954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1762125" cy="1295400"/>
                    </a:xfrm>
                    <a:prstGeom prst="rect">
                      <a:avLst/>
                    </a:prstGeom>
                    <a:noFill/>
                    <a:ln w="9525">
                      <a:noFill/>
                      <a:miter lim="800000"/>
                      <a:headEnd/>
                      <a:tailEnd/>
                    </a:ln>
                  </pic:spPr>
                </pic:pic>
              </a:graphicData>
            </a:graphic>
          </wp:inline>
        </w:drawing>
      </w:r>
    </w:p>
    <w:p w:rsidR="002C3759" w:rsidRPr="00C20B0D" w:rsidRDefault="002C3759" w:rsidP="002C3759">
      <w:pPr>
        <w:pStyle w:val="BodyText"/>
        <w:ind w:left="720"/>
        <w:rPr>
          <w:rFonts w:ascii="Verdana" w:hAnsi="Verdana"/>
          <w:color w:val="000000"/>
        </w:rPr>
      </w:pPr>
      <w:r w:rsidRPr="00C20B0D">
        <w:rPr>
          <w:rFonts w:ascii="Verdana" w:hAnsi="Verdana"/>
          <w:color w:val="000000"/>
        </w:rPr>
        <w:t>The Ogres on the city plane can actually be reasoned with, but are nonetheless slow thinkers and easy to deceive.</w:t>
      </w:r>
      <w:r>
        <w:rPr>
          <w:rFonts w:ascii="Verdana" w:hAnsi="Verdana"/>
          <w:color w:val="000000"/>
        </w:rPr>
        <w:t xml:space="preserve">  They have a variety of appearances, though all are large and heavily muscled.  They often claim association with a clan as well as their guild, though a clan in the city proper might just be an extended family, while one out in the wilds among the Gruul may be a large collection of various ogre sub-species gathered together under a strong leader.</w:t>
      </w:r>
    </w:p>
    <w:p w:rsidR="002C3759" w:rsidRDefault="002C3759" w:rsidP="002C3759">
      <w:pPr>
        <w:pStyle w:val="BodyText"/>
        <w:numPr>
          <w:ilvl w:val="0"/>
          <w:numId w:val="12"/>
        </w:numPr>
        <w:rPr>
          <w:rFonts w:ascii="Verdana" w:hAnsi="Verdana"/>
          <w:color w:val="000000"/>
        </w:rPr>
      </w:pPr>
      <w:r>
        <w:rPr>
          <w:rFonts w:ascii="Verdana" w:hAnsi="Verdana"/>
          <w:color w:val="000000"/>
        </w:rPr>
        <w:t xml:space="preserve">Racial </w:t>
      </w:r>
      <w:proofErr w:type="spellStart"/>
      <w:r>
        <w:rPr>
          <w:rFonts w:ascii="Verdana" w:hAnsi="Verdana"/>
          <w:color w:val="000000"/>
        </w:rPr>
        <w:t>Mods</w:t>
      </w:r>
      <w:proofErr w:type="spellEnd"/>
      <w:r>
        <w:rPr>
          <w:rFonts w:ascii="Verdana" w:hAnsi="Verdana"/>
          <w:color w:val="000000"/>
        </w:rPr>
        <w:t>:</w:t>
      </w:r>
    </w:p>
    <w:p w:rsidR="002C3759" w:rsidRDefault="002C3759" w:rsidP="002C3759">
      <w:pPr>
        <w:pStyle w:val="BodyText"/>
        <w:numPr>
          <w:ilvl w:val="1"/>
          <w:numId w:val="12"/>
        </w:numPr>
        <w:rPr>
          <w:rFonts w:ascii="Verdana" w:hAnsi="Verdana"/>
          <w:color w:val="000000"/>
        </w:rPr>
      </w:pPr>
      <w:r>
        <w:rPr>
          <w:rFonts w:ascii="Verdana" w:hAnsi="Verdana"/>
          <w:color w:val="000000"/>
        </w:rPr>
        <w:t>+ 2 skill points for use only on Strength skills</w:t>
      </w:r>
    </w:p>
    <w:p w:rsidR="002C3759" w:rsidRDefault="002C3759" w:rsidP="002C3759">
      <w:pPr>
        <w:pStyle w:val="BodyText"/>
        <w:numPr>
          <w:ilvl w:val="2"/>
          <w:numId w:val="12"/>
        </w:numPr>
        <w:rPr>
          <w:rFonts w:ascii="Verdana" w:hAnsi="Verdana"/>
          <w:color w:val="000000"/>
        </w:rPr>
      </w:pPr>
      <w:r>
        <w:rPr>
          <w:rFonts w:ascii="Verdana" w:hAnsi="Verdana"/>
          <w:color w:val="000000"/>
        </w:rPr>
        <w:t>This may bring that skill to one over the normal starting maximum</w:t>
      </w:r>
    </w:p>
    <w:p w:rsidR="002C3759" w:rsidRDefault="002C3759" w:rsidP="002C3759">
      <w:pPr>
        <w:pStyle w:val="BodyText"/>
        <w:numPr>
          <w:ilvl w:val="1"/>
          <w:numId w:val="12"/>
        </w:numPr>
        <w:rPr>
          <w:rFonts w:ascii="Verdana" w:hAnsi="Verdana"/>
          <w:color w:val="000000"/>
        </w:rPr>
      </w:pPr>
      <w:r>
        <w:rPr>
          <w:rFonts w:ascii="Verdana" w:hAnsi="Verdana"/>
          <w:color w:val="000000"/>
        </w:rPr>
        <w:t>+ 2 skill points for use only on Constitution skills</w:t>
      </w:r>
    </w:p>
    <w:p w:rsidR="002C3759" w:rsidRDefault="002C3759" w:rsidP="002C3759">
      <w:pPr>
        <w:pStyle w:val="BodyText"/>
        <w:numPr>
          <w:ilvl w:val="2"/>
          <w:numId w:val="12"/>
        </w:numPr>
        <w:rPr>
          <w:rFonts w:ascii="Verdana" w:hAnsi="Verdana"/>
          <w:color w:val="000000"/>
        </w:rPr>
      </w:pPr>
      <w:r>
        <w:rPr>
          <w:rFonts w:ascii="Verdana" w:hAnsi="Verdana"/>
          <w:color w:val="000000"/>
        </w:rPr>
        <w:t>This may bring that skill to one over the normal starting maximum</w:t>
      </w:r>
    </w:p>
    <w:p w:rsidR="002C3759" w:rsidRDefault="002C3759" w:rsidP="002C3759">
      <w:pPr>
        <w:pStyle w:val="BodyText"/>
        <w:numPr>
          <w:ilvl w:val="1"/>
          <w:numId w:val="12"/>
        </w:numPr>
        <w:rPr>
          <w:rFonts w:ascii="Verdana" w:hAnsi="Verdana"/>
          <w:color w:val="000000"/>
        </w:rPr>
      </w:pPr>
      <w:r>
        <w:rPr>
          <w:rFonts w:ascii="Verdana" w:hAnsi="Verdana"/>
          <w:color w:val="000000"/>
        </w:rPr>
        <w:t>– 2 starting skill points</w:t>
      </w:r>
    </w:p>
    <w:p w:rsidR="002C3759" w:rsidRDefault="002C3759" w:rsidP="002C3759">
      <w:pPr>
        <w:pStyle w:val="BodyText"/>
        <w:numPr>
          <w:ilvl w:val="1"/>
          <w:numId w:val="12"/>
        </w:numPr>
        <w:rPr>
          <w:rFonts w:ascii="Verdana" w:hAnsi="Verdana"/>
          <w:color w:val="000000"/>
        </w:rPr>
      </w:pPr>
      <w:r>
        <w:rPr>
          <w:rFonts w:ascii="Verdana" w:hAnsi="Verdana"/>
          <w:color w:val="000000"/>
        </w:rPr>
        <w:t>Maximum starting skill points for Intelligence and Wisdom skills is one lower</w:t>
      </w:r>
    </w:p>
    <w:p w:rsidR="002C3759" w:rsidRDefault="002C3759" w:rsidP="002C3759">
      <w:pPr>
        <w:pStyle w:val="BodyText"/>
        <w:numPr>
          <w:ilvl w:val="1"/>
          <w:numId w:val="12"/>
        </w:numPr>
        <w:rPr>
          <w:rFonts w:ascii="Verdana" w:hAnsi="Verdana"/>
          <w:color w:val="000000"/>
        </w:rPr>
      </w:pPr>
      <w:r>
        <w:rPr>
          <w:rFonts w:ascii="Verdana" w:hAnsi="Verdana"/>
          <w:color w:val="000000"/>
        </w:rPr>
        <w:t>Maximum starting Intelligence and Wisdom is one lower</w:t>
      </w:r>
    </w:p>
    <w:p w:rsidR="002C3759" w:rsidRPr="001019BC" w:rsidRDefault="002C3759" w:rsidP="002C3759">
      <w:pPr>
        <w:pStyle w:val="BodyText"/>
        <w:numPr>
          <w:ilvl w:val="1"/>
          <w:numId w:val="12"/>
        </w:numPr>
        <w:rPr>
          <w:rFonts w:ascii="Verdana" w:hAnsi="Verdana"/>
          <w:color w:val="000000"/>
        </w:rPr>
      </w:pPr>
      <w:r>
        <w:rPr>
          <w:rFonts w:ascii="Verdana" w:hAnsi="Verdana"/>
          <w:color w:val="000000"/>
        </w:rPr>
        <w:t>Maximum starting Strength and Constitution is one higher</w:t>
      </w:r>
    </w:p>
    <w:p w:rsidR="002C3759" w:rsidRDefault="002C3759" w:rsidP="002C3759">
      <w:pPr>
        <w:pStyle w:val="BodyText"/>
        <w:rPr>
          <w:rFonts w:ascii="Arial" w:hAnsi="Arial"/>
        </w:rPr>
      </w:pPr>
    </w:p>
    <w:p w:rsidR="002C3759" w:rsidRDefault="002C3759" w:rsidP="002C3759">
      <w:pPr>
        <w:pStyle w:val="Heading3"/>
      </w:pPr>
      <w:bookmarkStart w:id="20" w:name="_Toc311086462"/>
      <w:r>
        <w:t>Minotaur (</w:t>
      </w:r>
      <w:proofErr w:type="spellStart"/>
      <w:r>
        <w:t>Ordruun</w:t>
      </w:r>
      <w:proofErr w:type="spellEnd"/>
      <w:r>
        <w:t xml:space="preserve"> or </w:t>
      </w:r>
      <w:proofErr w:type="spellStart"/>
      <w:r>
        <w:t>Izzet</w:t>
      </w:r>
      <w:proofErr w:type="spellEnd"/>
      <w:r>
        <w:t>)</w:t>
      </w:r>
      <w:bookmarkEnd w:id="20"/>
    </w:p>
    <w:p w:rsidR="002C3759" w:rsidRDefault="002C3759" w:rsidP="002C3759">
      <w:pPr>
        <w:pStyle w:val="BodyText"/>
        <w:rPr>
          <w:rFonts w:ascii="Arial" w:hAnsi="Arial"/>
        </w:rPr>
      </w:pPr>
      <w:r>
        <w:rPr>
          <w:rFonts w:ascii="Arial" w:hAnsi="Arial"/>
          <w:noProof/>
        </w:rPr>
        <w:drawing>
          <wp:inline distT="0" distB="0" distL="0" distR="0">
            <wp:extent cx="1771650" cy="12954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srcRect/>
                    <a:stretch>
                      <a:fillRect/>
                    </a:stretch>
                  </pic:blipFill>
                  <pic:spPr bwMode="auto">
                    <a:xfrm>
                      <a:off x="0" y="0"/>
                      <a:ext cx="1771650" cy="1295400"/>
                    </a:xfrm>
                    <a:prstGeom prst="rect">
                      <a:avLst/>
                    </a:prstGeom>
                    <a:noFill/>
                    <a:ln w="9525">
                      <a:noFill/>
                      <a:miter lim="800000"/>
                      <a:headEnd/>
                      <a:tailEnd/>
                    </a:ln>
                  </pic:spPr>
                </pic:pic>
              </a:graphicData>
            </a:graphic>
          </wp:inline>
        </w:drawing>
      </w:r>
    </w:p>
    <w:p w:rsidR="002C3759" w:rsidRDefault="002C3759" w:rsidP="002C3759">
      <w:pPr>
        <w:pStyle w:val="BodyText"/>
        <w:ind w:left="720"/>
        <w:rPr>
          <w:rFonts w:ascii="Verdana" w:hAnsi="Verdana"/>
          <w:color w:val="000000"/>
        </w:rPr>
      </w:pPr>
      <w:r w:rsidRPr="00132222">
        <w:rPr>
          <w:rFonts w:ascii="Verdana" w:hAnsi="Verdana"/>
          <w:color w:val="000000"/>
        </w:rPr>
        <w:t xml:space="preserve">Some </w:t>
      </w:r>
      <w:proofErr w:type="spellStart"/>
      <w:proofErr w:type="gramStart"/>
      <w:r w:rsidRPr="00132222">
        <w:rPr>
          <w:rFonts w:ascii="Verdana" w:hAnsi="Verdana"/>
          <w:color w:val="000000"/>
        </w:rPr>
        <w:t>minotaurs</w:t>
      </w:r>
      <w:proofErr w:type="spellEnd"/>
      <w:proofErr w:type="gramEnd"/>
      <w:r w:rsidRPr="00132222">
        <w:rPr>
          <w:rFonts w:ascii="Verdana" w:hAnsi="Verdana"/>
          <w:color w:val="000000"/>
        </w:rPr>
        <w:t xml:space="preserve"> were affiliated with the </w:t>
      </w:r>
      <w:r>
        <w:rPr>
          <w:rFonts w:ascii="Verdana" w:hAnsi="Verdana"/>
          <w:color w:val="000000"/>
        </w:rPr>
        <w:t>Izzet</w:t>
      </w:r>
      <w:r w:rsidRPr="00132222">
        <w:rPr>
          <w:rFonts w:ascii="Verdana" w:hAnsi="Verdana"/>
          <w:color w:val="000000"/>
        </w:rPr>
        <w:t xml:space="preserve"> League, though very little is known of them. They possessed an affectation for coating their horns with </w:t>
      </w:r>
      <w:proofErr w:type="spellStart"/>
      <w:r w:rsidRPr="00132222">
        <w:rPr>
          <w:rFonts w:ascii="Verdana" w:hAnsi="Verdana"/>
          <w:color w:val="000000"/>
        </w:rPr>
        <w:t>Mizzium</w:t>
      </w:r>
      <w:proofErr w:type="spellEnd"/>
      <w:r w:rsidRPr="00132222">
        <w:rPr>
          <w:rFonts w:ascii="Verdana" w:hAnsi="Verdana"/>
          <w:color w:val="000000"/>
        </w:rPr>
        <w:t>.</w:t>
      </w:r>
    </w:p>
    <w:p w:rsidR="002C3759" w:rsidRPr="00132222" w:rsidRDefault="002C3759" w:rsidP="002C3759">
      <w:pPr>
        <w:pStyle w:val="BodyText"/>
        <w:ind w:left="720"/>
        <w:rPr>
          <w:rFonts w:ascii="Verdana" w:hAnsi="Verdana"/>
          <w:color w:val="000000"/>
        </w:rPr>
      </w:pPr>
    </w:p>
    <w:p w:rsidR="002C3759" w:rsidRPr="00132222" w:rsidRDefault="002C3759" w:rsidP="002C3759">
      <w:pPr>
        <w:pStyle w:val="BodyText"/>
        <w:ind w:left="720"/>
        <w:rPr>
          <w:rFonts w:ascii="Verdana" w:hAnsi="Verdana"/>
          <w:color w:val="000000"/>
        </w:rPr>
      </w:pPr>
      <w:r w:rsidRPr="00132222">
        <w:rPr>
          <w:rFonts w:ascii="Verdana" w:hAnsi="Verdana"/>
          <w:color w:val="000000"/>
        </w:rPr>
        <w:t xml:space="preserve">The </w:t>
      </w:r>
      <w:proofErr w:type="spellStart"/>
      <w:r w:rsidRPr="00132222">
        <w:rPr>
          <w:rFonts w:ascii="Verdana" w:hAnsi="Verdana"/>
          <w:color w:val="000000"/>
        </w:rPr>
        <w:t>Ordruun</w:t>
      </w:r>
      <w:proofErr w:type="spellEnd"/>
      <w:r w:rsidRPr="00132222">
        <w:rPr>
          <w:rFonts w:ascii="Verdana" w:hAnsi="Verdana"/>
          <w:color w:val="000000"/>
        </w:rPr>
        <w:t xml:space="preserve"> </w:t>
      </w:r>
      <w:proofErr w:type="spellStart"/>
      <w:proofErr w:type="gramStart"/>
      <w:r w:rsidRPr="00132222">
        <w:rPr>
          <w:rFonts w:ascii="Verdana" w:hAnsi="Verdana"/>
          <w:color w:val="000000"/>
        </w:rPr>
        <w:t>minotaurs</w:t>
      </w:r>
      <w:proofErr w:type="spellEnd"/>
      <w:proofErr w:type="gramEnd"/>
      <w:r w:rsidRPr="00132222">
        <w:rPr>
          <w:rFonts w:ascii="Verdana" w:hAnsi="Verdana"/>
          <w:color w:val="000000"/>
        </w:rPr>
        <w:t xml:space="preserve"> of</w:t>
      </w:r>
      <w:r>
        <w:rPr>
          <w:rFonts w:ascii="Verdana" w:hAnsi="Verdana"/>
          <w:color w:val="000000"/>
        </w:rPr>
        <w:t xml:space="preserve"> </w:t>
      </w:r>
      <w:proofErr w:type="spellStart"/>
      <w:r>
        <w:rPr>
          <w:rFonts w:ascii="Verdana" w:hAnsi="Verdana"/>
          <w:color w:val="000000"/>
        </w:rPr>
        <w:t>Ravnica</w:t>
      </w:r>
      <w:proofErr w:type="spellEnd"/>
      <w:r w:rsidRPr="00132222">
        <w:rPr>
          <w:rFonts w:ascii="Verdana" w:hAnsi="Verdana"/>
          <w:color w:val="000000"/>
        </w:rPr>
        <w:t xml:space="preserve"> have vowed allegiance to the</w:t>
      </w:r>
      <w:r>
        <w:rPr>
          <w:rFonts w:ascii="Verdana" w:hAnsi="Verdana"/>
          <w:color w:val="000000"/>
        </w:rPr>
        <w:t xml:space="preserve"> Boros Legion</w:t>
      </w:r>
      <w:r w:rsidRPr="00132222">
        <w:rPr>
          <w:rFonts w:ascii="Verdana" w:hAnsi="Verdana"/>
          <w:color w:val="000000"/>
        </w:rPr>
        <w:t xml:space="preserve"> and the</w:t>
      </w:r>
      <w:r>
        <w:rPr>
          <w:rFonts w:ascii="Verdana" w:hAnsi="Verdana"/>
          <w:color w:val="000000"/>
        </w:rPr>
        <w:t xml:space="preserve"> </w:t>
      </w:r>
      <w:proofErr w:type="spellStart"/>
      <w:r>
        <w:rPr>
          <w:rFonts w:ascii="Verdana" w:hAnsi="Verdana"/>
          <w:color w:val="000000"/>
        </w:rPr>
        <w:t>Wojek</w:t>
      </w:r>
      <w:proofErr w:type="spellEnd"/>
      <w:r w:rsidRPr="00132222">
        <w:rPr>
          <w:rFonts w:ascii="Verdana" w:hAnsi="Verdana"/>
          <w:color w:val="000000"/>
        </w:rPr>
        <w:t xml:space="preserve">. </w:t>
      </w:r>
      <w:proofErr w:type="spellStart"/>
      <w:r w:rsidRPr="00132222">
        <w:rPr>
          <w:rFonts w:ascii="Verdana" w:hAnsi="Verdana"/>
          <w:color w:val="000000"/>
        </w:rPr>
        <w:t>Orduun</w:t>
      </w:r>
      <w:proofErr w:type="spellEnd"/>
      <w:r w:rsidRPr="00132222">
        <w:rPr>
          <w:rFonts w:ascii="Verdana" w:hAnsi="Verdana"/>
          <w:color w:val="000000"/>
        </w:rPr>
        <w:t xml:space="preserve"> </w:t>
      </w:r>
      <w:proofErr w:type="spellStart"/>
      <w:proofErr w:type="gramStart"/>
      <w:r w:rsidRPr="00132222">
        <w:rPr>
          <w:rFonts w:ascii="Verdana" w:hAnsi="Verdana"/>
          <w:color w:val="000000"/>
        </w:rPr>
        <w:t>minotaurs</w:t>
      </w:r>
      <w:proofErr w:type="spellEnd"/>
      <w:proofErr w:type="gramEnd"/>
      <w:r w:rsidRPr="00132222">
        <w:rPr>
          <w:rFonts w:ascii="Verdana" w:hAnsi="Verdana"/>
          <w:color w:val="000000"/>
        </w:rPr>
        <w:t xml:space="preserve"> perform the "Hammer Duty" and have a power band in the legion of 13. They are the peace keepers of the communities, by handling menial tasks, like domestic disturbances, transferring of prisoners, and upholding the Laws of Ravnica.</w:t>
      </w:r>
    </w:p>
    <w:p w:rsidR="002C3759" w:rsidRDefault="002C3759" w:rsidP="002C3759">
      <w:pPr>
        <w:pStyle w:val="BodyText"/>
        <w:numPr>
          <w:ilvl w:val="0"/>
          <w:numId w:val="12"/>
        </w:numPr>
        <w:rPr>
          <w:rFonts w:ascii="Verdana" w:hAnsi="Verdana"/>
          <w:color w:val="000000"/>
        </w:rPr>
      </w:pPr>
      <w:r>
        <w:rPr>
          <w:rFonts w:ascii="Verdana" w:hAnsi="Verdana"/>
          <w:color w:val="000000"/>
        </w:rPr>
        <w:t xml:space="preserve">Racial </w:t>
      </w:r>
      <w:proofErr w:type="spellStart"/>
      <w:r>
        <w:rPr>
          <w:rFonts w:ascii="Verdana" w:hAnsi="Verdana"/>
          <w:color w:val="000000"/>
        </w:rPr>
        <w:t>Mods</w:t>
      </w:r>
      <w:proofErr w:type="spellEnd"/>
      <w:r>
        <w:rPr>
          <w:rFonts w:ascii="Verdana" w:hAnsi="Verdana"/>
          <w:color w:val="000000"/>
        </w:rPr>
        <w:t>:</w:t>
      </w:r>
    </w:p>
    <w:p w:rsidR="002C3759" w:rsidRDefault="002C3759" w:rsidP="002C3759">
      <w:pPr>
        <w:pStyle w:val="BodyText"/>
        <w:numPr>
          <w:ilvl w:val="1"/>
          <w:numId w:val="12"/>
        </w:numPr>
        <w:rPr>
          <w:rFonts w:ascii="Verdana" w:hAnsi="Verdana"/>
          <w:color w:val="000000"/>
        </w:rPr>
      </w:pPr>
      <w:r>
        <w:rPr>
          <w:rFonts w:ascii="Verdana" w:hAnsi="Verdana"/>
          <w:color w:val="000000"/>
        </w:rPr>
        <w:t>+ 3 starting skill points for use only on Constitution or Strength skills</w:t>
      </w:r>
    </w:p>
    <w:p w:rsidR="002C3759" w:rsidRDefault="002C3759" w:rsidP="002C3759">
      <w:pPr>
        <w:pStyle w:val="BodyText"/>
        <w:numPr>
          <w:ilvl w:val="2"/>
          <w:numId w:val="12"/>
        </w:numPr>
        <w:rPr>
          <w:rFonts w:ascii="Verdana" w:hAnsi="Verdana"/>
          <w:color w:val="000000"/>
        </w:rPr>
      </w:pPr>
      <w:r>
        <w:rPr>
          <w:rFonts w:ascii="Verdana" w:hAnsi="Verdana"/>
          <w:color w:val="000000"/>
        </w:rPr>
        <w:t>This may bring that skill to one over the normal starting maximum</w:t>
      </w:r>
    </w:p>
    <w:p w:rsidR="002C3759" w:rsidRDefault="002C3759" w:rsidP="002C3759">
      <w:pPr>
        <w:pStyle w:val="BodyText"/>
        <w:numPr>
          <w:ilvl w:val="1"/>
          <w:numId w:val="12"/>
        </w:numPr>
        <w:rPr>
          <w:rFonts w:ascii="Verdana" w:hAnsi="Verdana"/>
          <w:color w:val="000000"/>
        </w:rPr>
      </w:pPr>
      <w:r>
        <w:rPr>
          <w:rFonts w:ascii="Verdana" w:hAnsi="Verdana"/>
          <w:color w:val="000000"/>
        </w:rPr>
        <w:t>– 1 starting skill points</w:t>
      </w:r>
    </w:p>
    <w:p w:rsidR="002C3759" w:rsidRDefault="002C3759" w:rsidP="002C3759">
      <w:pPr>
        <w:pStyle w:val="BodyText"/>
        <w:numPr>
          <w:ilvl w:val="1"/>
          <w:numId w:val="12"/>
        </w:numPr>
        <w:rPr>
          <w:rFonts w:ascii="Verdana" w:hAnsi="Verdana"/>
          <w:color w:val="000000"/>
        </w:rPr>
      </w:pPr>
      <w:r>
        <w:rPr>
          <w:rFonts w:ascii="Verdana" w:hAnsi="Verdana"/>
          <w:color w:val="000000"/>
        </w:rPr>
        <w:t>Maximum starting Intelligence is one lower</w:t>
      </w:r>
    </w:p>
    <w:p w:rsidR="002C3759" w:rsidRPr="00B427CB" w:rsidRDefault="002C3759" w:rsidP="002C3759">
      <w:pPr>
        <w:pStyle w:val="BodyText"/>
        <w:numPr>
          <w:ilvl w:val="1"/>
          <w:numId w:val="12"/>
        </w:numPr>
        <w:rPr>
          <w:rFonts w:ascii="Verdana" w:hAnsi="Verdana"/>
          <w:color w:val="000000"/>
        </w:rPr>
      </w:pPr>
      <w:r>
        <w:rPr>
          <w:rFonts w:ascii="Verdana" w:hAnsi="Verdana"/>
          <w:color w:val="000000"/>
        </w:rPr>
        <w:t>Maximum starting Strength is one higher</w:t>
      </w:r>
    </w:p>
    <w:p w:rsidR="002C3759" w:rsidRDefault="002C3759" w:rsidP="002C3759">
      <w:pPr>
        <w:pStyle w:val="Heading3"/>
      </w:pPr>
      <w:bookmarkStart w:id="21" w:name="_Toc311086463"/>
      <w:r>
        <w:lastRenderedPageBreak/>
        <w:t>Centaur</w:t>
      </w:r>
      <w:bookmarkEnd w:id="21"/>
    </w:p>
    <w:p w:rsidR="002C3759" w:rsidRDefault="002C3759" w:rsidP="002C3759">
      <w:pPr>
        <w:pStyle w:val="BodyText"/>
        <w:rPr>
          <w:rFonts w:ascii="Arial" w:hAnsi="Arial"/>
        </w:rPr>
      </w:pPr>
      <w:r>
        <w:rPr>
          <w:rFonts w:ascii="Arial" w:hAnsi="Arial"/>
          <w:noProof/>
        </w:rPr>
        <w:drawing>
          <wp:inline distT="0" distB="0" distL="0" distR="0">
            <wp:extent cx="1809750" cy="12763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1809750" cy="1276350"/>
                    </a:xfrm>
                    <a:prstGeom prst="rect">
                      <a:avLst/>
                    </a:prstGeom>
                    <a:noFill/>
                    <a:ln w="9525">
                      <a:noFill/>
                      <a:miter lim="800000"/>
                      <a:headEnd/>
                      <a:tailEnd/>
                    </a:ln>
                  </pic:spPr>
                </pic:pic>
              </a:graphicData>
            </a:graphic>
          </wp:inline>
        </w:drawing>
      </w:r>
      <w:r>
        <w:rPr>
          <w:rFonts w:ascii="Arial" w:hAnsi="Arial"/>
          <w:noProof/>
        </w:rPr>
        <w:drawing>
          <wp:inline distT="0" distB="0" distL="0" distR="0">
            <wp:extent cx="1752600" cy="12858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srcRect/>
                    <a:stretch>
                      <a:fillRect/>
                    </a:stretch>
                  </pic:blipFill>
                  <pic:spPr bwMode="auto">
                    <a:xfrm>
                      <a:off x="0" y="0"/>
                      <a:ext cx="1752600" cy="1285875"/>
                    </a:xfrm>
                    <a:prstGeom prst="rect">
                      <a:avLst/>
                    </a:prstGeom>
                    <a:noFill/>
                    <a:ln w="9525">
                      <a:noFill/>
                      <a:miter lim="800000"/>
                      <a:headEnd/>
                      <a:tailEnd/>
                    </a:ln>
                  </pic:spPr>
                </pic:pic>
              </a:graphicData>
            </a:graphic>
          </wp:inline>
        </w:drawing>
      </w:r>
    </w:p>
    <w:p w:rsidR="002C3759" w:rsidRPr="00C03C41" w:rsidRDefault="002C3759" w:rsidP="002C3759">
      <w:pPr>
        <w:pStyle w:val="BodyText"/>
        <w:ind w:left="720"/>
        <w:rPr>
          <w:rFonts w:ascii="Verdana" w:hAnsi="Verdana"/>
          <w:color w:val="000000"/>
        </w:rPr>
      </w:pPr>
      <w:r w:rsidRPr="00C03C41">
        <w:rPr>
          <w:rFonts w:ascii="Verdana" w:hAnsi="Verdana"/>
          <w:color w:val="000000"/>
        </w:rPr>
        <w:t xml:space="preserve">A classic mythological creature that is half horse and half human. </w:t>
      </w:r>
      <w:proofErr w:type="gramStart"/>
      <w:r w:rsidRPr="00C03C41">
        <w:rPr>
          <w:rFonts w:ascii="Verdana" w:hAnsi="Verdana"/>
          <w:color w:val="000000"/>
        </w:rPr>
        <w:t>Although Ravnica does have half elk half human centaurs with antlers in the Gruul Clan.</w:t>
      </w:r>
      <w:proofErr w:type="gramEnd"/>
      <w:r w:rsidRPr="00C03C41">
        <w:rPr>
          <w:rFonts w:ascii="Verdana" w:hAnsi="Verdana"/>
          <w:color w:val="000000"/>
        </w:rPr>
        <w:t xml:space="preserve"> Unlike classic Greek centaurs, Magic: The Gathering centaurs are not lust-mad lurkers </w:t>
      </w:r>
      <w:proofErr w:type="gramStart"/>
      <w:r w:rsidRPr="00C03C41">
        <w:rPr>
          <w:rFonts w:ascii="Verdana" w:hAnsi="Verdana"/>
          <w:color w:val="000000"/>
        </w:rPr>
        <w:t>nor</w:t>
      </w:r>
      <w:proofErr w:type="gramEnd"/>
      <w:r w:rsidRPr="00C03C41">
        <w:rPr>
          <w:rFonts w:ascii="Verdana" w:hAnsi="Verdana"/>
          <w:color w:val="000000"/>
        </w:rPr>
        <w:t xml:space="preserve"> merciless warriors. Instead, Centaurs are commonly forest keepers and druids sharing roles with Elves. Like the Greek centaurs, they are extremely fast and strong warriors and wielders of many weapons, especially bows and spears. </w:t>
      </w:r>
      <w:r>
        <w:rPr>
          <w:rFonts w:ascii="Verdana" w:hAnsi="Verdana"/>
          <w:color w:val="000000"/>
        </w:rPr>
        <w:t>T</w:t>
      </w:r>
      <w:r w:rsidRPr="00C03C41">
        <w:rPr>
          <w:rFonts w:ascii="Verdana" w:hAnsi="Verdana"/>
          <w:color w:val="000000"/>
        </w:rPr>
        <w:t>he centaurs share a strong connection with nature and most are drawn to the Gruul Clans and the Selesnya Conclave.</w:t>
      </w:r>
    </w:p>
    <w:p w:rsidR="002C3759" w:rsidRDefault="002C3759" w:rsidP="002C3759">
      <w:pPr>
        <w:pStyle w:val="BodyText"/>
        <w:numPr>
          <w:ilvl w:val="0"/>
          <w:numId w:val="12"/>
        </w:numPr>
        <w:rPr>
          <w:rFonts w:ascii="Verdana" w:hAnsi="Verdana"/>
          <w:color w:val="000000"/>
        </w:rPr>
      </w:pPr>
      <w:r>
        <w:rPr>
          <w:rFonts w:ascii="Verdana" w:hAnsi="Verdana"/>
          <w:color w:val="000000"/>
        </w:rPr>
        <w:t xml:space="preserve">Racial </w:t>
      </w:r>
      <w:proofErr w:type="spellStart"/>
      <w:r>
        <w:rPr>
          <w:rFonts w:ascii="Verdana" w:hAnsi="Verdana"/>
          <w:color w:val="000000"/>
        </w:rPr>
        <w:t>Mods</w:t>
      </w:r>
      <w:proofErr w:type="spellEnd"/>
      <w:r>
        <w:rPr>
          <w:rFonts w:ascii="Verdana" w:hAnsi="Verdana"/>
          <w:color w:val="000000"/>
        </w:rPr>
        <w:t>:</w:t>
      </w:r>
    </w:p>
    <w:p w:rsidR="002C3759" w:rsidRDefault="002C3759" w:rsidP="002C3759">
      <w:pPr>
        <w:pStyle w:val="BodyText"/>
        <w:numPr>
          <w:ilvl w:val="1"/>
          <w:numId w:val="12"/>
        </w:numPr>
        <w:rPr>
          <w:rFonts w:ascii="Verdana" w:hAnsi="Verdana"/>
          <w:color w:val="000000"/>
        </w:rPr>
      </w:pPr>
      <w:r>
        <w:rPr>
          <w:rFonts w:ascii="Verdana" w:hAnsi="Verdana"/>
          <w:color w:val="000000"/>
        </w:rPr>
        <w:t>+ 1 skill point for use only on Wisdom skills</w:t>
      </w:r>
    </w:p>
    <w:p w:rsidR="002C3759" w:rsidRDefault="002C3759" w:rsidP="002C3759">
      <w:pPr>
        <w:pStyle w:val="BodyText"/>
        <w:numPr>
          <w:ilvl w:val="2"/>
          <w:numId w:val="12"/>
        </w:numPr>
        <w:rPr>
          <w:rFonts w:ascii="Verdana" w:hAnsi="Verdana"/>
          <w:color w:val="000000"/>
        </w:rPr>
      </w:pPr>
      <w:r>
        <w:rPr>
          <w:rFonts w:ascii="Verdana" w:hAnsi="Verdana"/>
          <w:color w:val="000000"/>
        </w:rPr>
        <w:t>This may bring that skill to one over the normal starting maximum</w:t>
      </w:r>
    </w:p>
    <w:p w:rsidR="002C3759" w:rsidRDefault="002C3759" w:rsidP="002C3759">
      <w:pPr>
        <w:pStyle w:val="BodyText"/>
        <w:numPr>
          <w:ilvl w:val="1"/>
          <w:numId w:val="12"/>
        </w:numPr>
        <w:rPr>
          <w:rFonts w:ascii="Verdana" w:hAnsi="Verdana"/>
          <w:color w:val="000000"/>
        </w:rPr>
      </w:pPr>
      <w:r>
        <w:rPr>
          <w:rFonts w:ascii="Verdana" w:hAnsi="Verdana"/>
          <w:color w:val="000000"/>
        </w:rPr>
        <w:t>+ 1 skill point for use only on Strength skills</w:t>
      </w:r>
    </w:p>
    <w:p w:rsidR="002C3759" w:rsidRDefault="002C3759" w:rsidP="002C3759">
      <w:pPr>
        <w:pStyle w:val="BodyText"/>
        <w:numPr>
          <w:ilvl w:val="2"/>
          <w:numId w:val="12"/>
        </w:numPr>
        <w:rPr>
          <w:rFonts w:ascii="Verdana" w:hAnsi="Verdana"/>
          <w:color w:val="000000"/>
        </w:rPr>
      </w:pPr>
      <w:r>
        <w:rPr>
          <w:rFonts w:ascii="Verdana" w:hAnsi="Verdana"/>
          <w:color w:val="000000"/>
        </w:rPr>
        <w:t>This may bring that skill to one over the normal starting maximum</w:t>
      </w:r>
    </w:p>
    <w:p w:rsidR="002C3759" w:rsidRDefault="002C3759" w:rsidP="002C3759">
      <w:pPr>
        <w:pStyle w:val="BodyText"/>
        <w:numPr>
          <w:ilvl w:val="1"/>
          <w:numId w:val="12"/>
        </w:numPr>
        <w:rPr>
          <w:rFonts w:ascii="Verdana" w:hAnsi="Verdana"/>
          <w:color w:val="000000"/>
        </w:rPr>
      </w:pPr>
      <w:r>
        <w:rPr>
          <w:rFonts w:ascii="Verdana" w:hAnsi="Verdana"/>
          <w:color w:val="000000"/>
        </w:rPr>
        <w:t>+ 1 skill point for use only on Dexterity skills</w:t>
      </w:r>
    </w:p>
    <w:p w:rsidR="002C3759" w:rsidRDefault="002C3759" w:rsidP="002C3759">
      <w:pPr>
        <w:pStyle w:val="BodyText"/>
        <w:numPr>
          <w:ilvl w:val="2"/>
          <w:numId w:val="12"/>
        </w:numPr>
        <w:rPr>
          <w:rFonts w:ascii="Verdana" w:hAnsi="Verdana"/>
          <w:color w:val="000000"/>
        </w:rPr>
      </w:pPr>
      <w:r>
        <w:rPr>
          <w:rFonts w:ascii="Verdana" w:hAnsi="Verdana"/>
          <w:color w:val="000000"/>
        </w:rPr>
        <w:t>This may bring that skill to one over the normal starting maximum</w:t>
      </w:r>
    </w:p>
    <w:p w:rsidR="002C3759" w:rsidRDefault="002C3759" w:rsidP="002C3759">
      <w:pPr>
        <w:pStyle w:val="BodyText"/>
        <w:numPr>
          <w:ilvl w:val="1"/>
          <w:numId w:val="12"/>
        </w:numPr>
        <w:rPr>
          <w:rFonts w:ascii="Verdana" w:hAnsi="Verdana"/>
          <w:color w:val="000000"/>
        </w:rPr>
      </w:pPr>
      <w:r>
        <w:rPr>
          <w:rFonts w:ascii="Verdana" w:hAnsi="Verdana"/>
          <w:color w:val="000000"/>
        </w:rPr>
        <w:t>– 1 starting skill points</w:t>
      </w:r>
    </w:p>
    <w:p w:rsidR="00787ECF" w:rsidRPr="001019BC" w:rsidRDefault="00787ECF" w:rsidP="00787ECF">
      <w:pPr>
        <w:pStyle w:val="BodyText"/>
        <w:rPr>
          <w:rFonts w:ascii="Verdana" w:hAnsi="Verdana"/>
          <w:color w:val="000000"/>
        </w:rPr>
      </w:pPr>
    </w:p>
    <w:p w:rsidR="002C3759" w:rsidRDefault="002C3759" w:rsidP="002C3759">
      <w:pPr>
        <w:pStyle w:val="Heading3"/>
      </w:pPr>
      <w:bookmarkStart w:id="22" w:name="_Toc311086464"/>
      <w:r>
        <w:t>Zombie</w:t>
      </w:r>
      <w:bookmarkEnd w:id="22"/>
    </w:p>
    <w:p w:rsidR="002C3759" w:rsidRDefault="002C3759" w:rsidP="002C3759">
      <w:pPr>
        <w:pStyle w:val="BodyText"/>
        <w:rPr>
          <w:rFonts w:ascii="Arial" w:hAnsi="Arial"/>
        </w:rPr>
      </w:pPr>
      <w:r>
        <w:rPr>
          <w:rFonts w:ascii="Arial" w:hAnsi="Arial"/>
          <w:noProof/>
        </w:rPr>
        <w:drawing>
          <wp:inline distT="0" distB="0" distL="0" distR="0">
            <wp:extent cx="1762125" cy="130492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srcRect/>
                    <a:stretch>
                      <a:fillRect/>
                    </a:stretch>
                  </pic:blipFill>
                  <pic:spPr bwMode="auto">
                    <a:xfrm>
                      <a:off x="0" y="0"/>
                      <a:ext cx="1762125" cy="1304925"/>
                    </a:xfrm>
                    <a:prstGeom prst="rect">
                      <a:avLst/>
                    </a:prstGeom>
                    <a:noFill/>
                    <a:ln w="9525">
                      <a:noFill/>
                      <a:miter lim="800000"/>
                      <a:headEnd/>
                      <a:tailEnd/>
                    </a:ln>
                  </pic:spPr>
                </pic:pic>
              </a:graphicData>
            </a:graphic>
          </wp:inline>
        </w:drawing>
      </w:r>
      <w:r>
        <w:rPr>
          <w:rFonts w:ascii="Arial" w:hAnsi="Arial"/>
          <w:noProof/>
        </w:rPr>
        <w:drawing>
          <wp:inline distT="0" distB="0" distL="0" distR="0">
            <wp:extent cx="1800225" cy="13239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srcRect/>
                    <a:stretch>
                      <a:fillRect/>
                    </a:stretch>
                  </pic:blipFill>
                  <pic:spPr bwMode="auto">
                    <a:xfrm>
                      <a:off x="0" y="0"/>
                      <a:ext cx="1800225" cy="1323975"/>
                    </a:xfrm>
                    <a:prstGeom prst="rect">
                      <a:avLst/>
                    </a:prstGeom>
                    <a:noFill/>
                    <a:ln w="9525">
                      <a:noFill/>
                      <a:miter lim="800000"/>
                      <a:headEnd/>
                      <a:tailEnd/>
                    </a:ln>
                  </pic:spPr>
                </pic:pic>
              </a:graphicData>
            </a:graphic>
          </wp:inline>
        </w:drawing>
      </w:r>
    </w:p>
    <w:p w:rsidR="002C3759" w:rsidRDefault="002C3759" w:rsidP="002C3759">
      <w:pPr>
        <w:pStyle w:val="BodyText"/>
        <w:ind w:left="720"/>
        <w:rPr>
          <w:rFonts w:ascii="Verdana" w:hAnsi="Verdana"/>
          <w:color w:val="000000"/>
        </w:rPr>
      </w:pPr>
      <w:r w:rsidRPr="00CC2C8B">
        <w:rPr>
          <w:rFonts w:ascii="Verdana" w:hAnsi="Verdana"/>
          <w:color w:val="000000"/>
        </w:rPr>
        <w:t xml:space="preserve">The Golgari uses ritualistic magic to make zombies, which can deliberately be made to be mindless </w:t>
      </w:r>
      <w:proofErr w:type="spellStart"/>
      <w:r w:rsidRPr="00CC2C8B">
        <w:rPr>
          <w:rFonts w:ascii="Verdana" w:hAnsi="Verdana"/>
          <w:color w:val="000000"/>
        </w:rPr>
        <w:t>deadwalkers</w:t>
      </w:r>
      <w:proofErr w:type="spellEnd"/>
      <w:r w:rsidRPr="00CC2C8B">
        <w:rPr>
          <w:rFonts w:ascii="Verdana" w:hAnsi="Verdana"/>
          <w:color w:val="000000"/>
        </w:rPr>
        <w:t xml:space="preserve"> for labor purposes, or letting them keep their full faculties and abilities, like their </w:t>
      </w:r>
      <w:proofErr w:type="spellStart"/>
      <w:r w:rsidRPr="00CC2C8B">
        <w:rPr>
          <w:rFonts w:ascii="Verdana" w:hAnsi="Verdana"/>
          <w:color w:val="000000"/>
        </w:rPr>
        <w:t>Guildmaster</w:t>
      </w:r>
      <w:proofErr w:type="spellEnd"/>
      <w:r w:rsidRPr="00CC2C8B">
        <w:rPr>
          <w:rFonts w:ascii="Verdana" w:hAnsi="Verdana"/>
          <w:color w:val="000000"/>
        </w:rPr>
        <w:t xml:space="preserve"> </w:t>
      </w:r>
      <w:proofErr w:type="spellStart"/>
      <w:r w:rsidRPr="00CC2C8B">
        <w:rPr>
          <w:rFonts w:ascii="Verdana" w:hAnsi="Verdana"/>
          <w:color w:val="000000"/>
        </w:rPr>
        <w:t>Svogthir</w:t>
      </w:r>
      <w:proofErr w:type="spellEnd"/>
      <w:r w:rsidRPr="00CC2C8B">
        <w:rPr>
          <w:rFonts w:ascii="Verdana" w:hAnsi="Verdana"/>
          <w:color w:val="000000"/>
        </w:rPr>
        <w:t>, who w</w:t>
      </w:r>
      <w:r>
        <w:rPr>
          <w:rFonts w:ascii="Verdana" w:hAnsi="Verdana"/>
          <w:color w:val="000000"/>
        </w:rPr>
        <w:t>as a</w:t>
      </w:r>
      <w:r w:rsidRPr="00CC2C8B">
        <w:rPr>
          <w:rFonts w:ascii="Verdana" w:hAnsi="Verdana"/>
          <w:color w:val="000000"/>
        </w:rPr>
        <w:t xml:space="preserve"> zombie </w:t>
      </w:r>
      <w:r>
        <w:rPr>
          <w:rFonts w:ascii="Verdana" w:hAnsi="Verdana"/>
          <w:color w:val="000000"/>
        </w:rPr>
        <w:t>him</w:t>
      </w:r>
      <w:r w:rsidRPr="00CC2C8B">
        <w:rPr>
          <w:rFonts w:ascii="Verdana" w:hAnsi="Verdana"/>
          <w:color w:val="000000"/>
        </w:rPr>
        <w:t>se</w:t>
      </w:r>
      <w:r>
        <w:rPr>
          <w:rFonts w:ascii="Verdana" w:hAnsi="Verdana"/>
          <w:color w:val="000000"/>
        </w:rPr>
        <w:t>lf</w:t>
      </w:r>
      <w:r w:rsidRPr="00CC2C8B">
        <w:rPr>
          <w:rFonts w:ascii="Verdana" w:hAnsi="Verdana"/>
          <w:color w:val="000000"/>
        </w:rPr>
        <w:t>. Their zombies are usually imbued</w:t>
      </w:r>
      <w:r>
        <w:rPr>
          <w:rFonts w:ascii="Verdana" w:hAnsi="Verdana"/>
          <w:color w:val="000000"/>
        </w:rPr>
        <w:t xml:space="preserve"> and enhanced</w:t>
      </w:r>
      <w:r w:rsidRPr="00CC2C8B">
        <w:rPr>
          <w:rFonts w:ascii="Verdana" w:hAnsi="Verdana"/>
          <w:color w:val="000000"/>
        </w:rPr>
        <w:t xml:space="preserve"> with plants, insects or fungi.</w:t>
      </w:r>
    </w:p>
    <w:p w:rsidR="002C3759" w:rsidRPr="00CC2C8B" w:rsidRDefault="002C3759" w:rsidP="002C3759">
      <w:pPr>
        <w:pStyle w:val="BodyText"/>
        <w:ind w:left="720"/>
        <w:rPr>
          <w:rFonts w:ascii="Verdana" w:hAnsi="Verdana"/>
          <w:color w:val="000000"/>
        </w:rPr>
      </w:pPr>
    </w:p>
    <w:p w:rsidR="002C3759" w:rsidRPr="00CC2C8B" w:rsidRDefault="002C3759" w:rsidP="002C3759">
      <w:pPr>
        <w:pStyle w:val="BodyText"/>
        <w:ind w:left="720"/>
        <w:rPr>
          <w:rFonts w:ascii="Verdana" w:hAnsi="Verdana"/>
          <w:color w:val="000000"/>
        </w:rPr>
      </w:pPr>
      <w:r w:rsidRPr="00CC2C8B">
        <w:rPr>
          <w:rFonts w:ascii="Verdana" w:hAnsi="Verdana"/>
          <w:color w:val="000000"/>
        </w:rPr>
        <w:t xml:space="preserve">The Rakdos, on the other hand tend to create their zombies as mindless </w:t>
      </w:r>
      <w:proofErr w:type="spellStart"/>
      <w:r w:rsidRPr="00CC2C8B">
        <w:rPr>
          <w:rFonts w:ascii="Verdana" w:hAnsi="Verdana"/>
          <w:color w:val="000000"/>
        </w:rPr>
        <w:t>deadwalkers</w:t>
      </w:r>
      <w:proofErr w:type="spellEnd"/>
      <w:r w:rsidRPr="00CC2C8B">
        <w:rPr>
          <w:rFonts w:ascii="Verdana" w:hAnsi="Verdana"/>
          <w:color w:val="000000"/>
        </w:rPr>
        <w:t xml:space="preserve"> and servants. Unlike the </w:t>
      </w:r>
      <w:proofErr w:type="spellStart"/>
      <w:r w:rsidRPr="00CC2C8B">
        <w:rPr>
          <w:rFonts w:ascii="Verdana" w:hAnsi="Verdana"/>
          <w:color w:val="000000"/>
        </w:rPr>
        <w:t>Golgari's</w:t>
      </w:r>
      <w:proofErr w:type="spellEnd"/>
      <w:r w:rsidRPr="00CC2C8B">
        <w:rPr>
          <w:rFonts w:ascii="Verdana" w:hAnsi="Verdana"/>
          <w:color w:val="000000"/>
        </w:rPr>
        <w:t xml:space="preserve"> these ones have their bodies altered with spikes, metal teeth and other torturing implants to make them more deadly.</w:t>
      </w:r>
      <w:r>
        <w:rPr>
          <w:rFonts w:ascii="Verdana" w:hAnsi="Verdana"/>
          <w:color w:val="000000"/>
        </w:rPr>
        <w:t xml:space="preserve">  But because they are always mindless, these cannot be payer characters.</w:t>
      </w:r>
    </w:p>
    <w:p w:rsidR="002C3759" w:rsidRDefault="002C3759" w:rsidP="002C3759">
      <w:pPr>
        <w:pStyle w:val="BodyText"/>
        <w:numPr>
          <w:ilvl w:val="0"/>
          <w:numId w:val="12"/>
        </w:numPr>
        <w:rPr>
          <w:rFonts w:ascii="Verdana" w:hAnsi="Verdana"/>
          <w:color w:val="000000"/>
        </w:rPr>
      </w:pPr>
      <w:r>
        <w:rPr>
          <w:rFonts w:ascii="Verdana" w:hAnsi="Verdana"/>
          <w:color w:val="000000"/>
        </w:rPr>
        <w:t xml:space="preserve">Racial </w:t>
      </w:r>
      <w:proofErr w:type="spellStart"/>
      <w:r>
        <w:rPr>
          <w:rFonts w:ascii="Verdana" w:hAnsi="Verdana"/>
          <w:color w:val="000000"/>
        </w:rPr>
        <w:t>Mods</w:t>
      </w:r>
      <w:proofErr w:type="spellEnd"/>
      <w:r>
        <w:rPr>
          <w:rFonts w:ascii="Verdana" w:hAnsi="Verdana"/>
          <w:color w:val="000000"/>
        </w:rPr>
        <w:t>:</w:t>
      </w:r>
    </w:p>
    <w:p w:rsidR="002C3759" w:rsidRDefault="002C3759" w:rsidP="002C3759">
      <w:pPr>
        <w:pStyle w:val="BodyText"/>
        <w:numPr>
          <w:ilvl w:val="1"/>
          <w:numId w:val="12"/>
        </w:numPr>
        <w:rPr>
          <w:rFonts w:ascii="Verdana" w:hAnsi="Verdana"/>
          <w:color w:val="000000"/>
        </w:rPr>
      </w:pPr>
      <w:r>
        <w:rPr>
          <w:rFonts w:ascii="Verdana" w:hAnsi="Verdana"/>
          <w:color w:val="000000"/>
        </w:rPr>
        <w:t>+ 3 skill points for use only on Constitution skills</w:t>
      </w:r>
    </w:p>
    <w:p w:rsidR="002C3759" w:rsidRDefault="002C3759" w:rsidP="002C3759">
      <w:pPr>
        <w:pStyle w:val="BodyText"/>
        <w:numPr>
          <w:ilvl w:val="2"/>
          <w:numId w:val="12"/>
        </w:numPr>
        <w:rPr>
          <w:rFonts w:ascii="Verdana" w:hAnsi="Verdana"/>
          <w:color w:val="000000"/>
        </w:rPr>
      </w:pPr>
      <w:r>
        <w:rPr>
          <w:rFonts w:ascii="Verdana" w:hAnsi="Verdana"/>
          <w:color w:val="000000"/>
        </w:rPr>
        <w:t>This may bring that skill to one over the normal starting maximum</w:t>
      </w:r>
    </w:p>
    <w:p w:rsidR="002C3759" w:rsidRDefault="002C3759" w:rsidP="002C3759">
      <w:pPr>
        <w:pStyle w:val="BodyText"/>
        <w:numPr>
          <w:ilvl w:val="1"/>
          <w:numId w:val="12"/>
        </w:numPr>
        <w:rPr>
          <w:rFonts w:ascii="Verdana" w:hAnsi="Verdana"/>
          <w:color w:val="000000"/>
        </w:rPr>
      </w:pPr>
      <w:r>
        <w:rPr>
          <w:rFonts w:ascii="Verdana" w:hAnsi="Verdana"/>
          <w:color w:val="000000"/>
        </w:rPr>
        <w:t>– 1 starting skill point</w:t>
      </w:r>
    </w:p>
    <w:p w:rsidR="002C3759" w:rsidRDefault="002C3759" w:rsidP="002C3759">
      <w:pPr>
        <w:pStyle w:val="BodyText"/>
        <w:numPr>
          <w:ilvl w:val="1"/>
          <w:numId w:val="12"/>
        </w:numPr>
        <w:rPr>
          <w:rFonts w:ascii="Verdana" w:hAnsi="Verdana"/>
          <w:color w:val="000000"/>
        </w:rPr>
      </w:pPr>
      <w:r>
        <w:rPr>
          <w:rFonts w:ascii="Verdana" w:hAnsi="Verdana"/>
          <w:color w:val="000000"/>
        </w:rPr>
        <w:t>Maximum starting skill points for Intelligence, Wisdom and Dexterity skills is one lower</w:t>
      </w:r>
    </w:p>
    <w:p w:rsidR="002C3759" w:rsidRDefault="002C3759" w:rsidP="002C3759">
      <w:pPr>
        <w:pStyle w:val="BodyText"/>
        <w:numPr>
          <w:ilvl w:val="1"/>
          <w:numId w:val="12"/>
        </w:numPr>
        <w:rPr>
          <w:rFonts w:ascii="Verdana" w:hAnsi="Verdana"/>
          <w:color w:val="000000"/>
        </w:rPr>
      </w:pPr>
      <w:r>
        <w:rPr>
          <w:rFonts w:ascii="Verdana" w:hAnsi="Verdana"/>
          <w:color w:val="000000"/>
        </w:rPr>
        <w:t>Maximum starting Intelligence, Wisdom and Charisma is one lower</w:t>
      </w:r>
    </w:p>
    <w:p w:rsidR="002C3759" w:rsidRPr="001019BC" w:rsidRDefault="002C3759" w:rsidP="002C3759">
      <w:pPr>
        <w:pStyle w:val="BodyText"/>
        <w:numPr>
          <w:ilvl w:val="1"/>
          <w:numId w:val="12"/>
        </w:numPr>
        <w:rPr>
          <w:rFonts w:ascii="Verdana" w:hAnsi="Verdana"/>
          <w:color w:val="000000"/>
        </w:rPr>
      </w:pPr>
      <w:r>
        <w:rPr>
          <w:rFonts w:ascii="Verdana" w:hAnsi="Verdana"/>
          <w:color w:val="000000"/>
        </w:rPr>
        <w:t>Maximum starting Strength and Constitution is one higher</w:t>
      </w:r>
    </w:p>
    <w:p w:rsidR="002C3759" w:rsidRDefault="002C3759" w:rsidP="002C3759">
      <w:pPr>
        <w:pStyle w:val="Heading3"/>
      </w:pPr>
      <w:bookmarkStart w:id="23" w:name="_Toc311086465"/>
      <w:proofErr w:type="spellStart"/>
      <w:r>
        <w:lastRenderedPageBreak/>
        <w:t>Thrull</w:t>
      </w:r>
      <w:bookmarkEnd w:id="23"/>
      <w:proofErr w:type="spellEnd"/>
    </w:p>
    <w:p w:rsidR="002C3759" w:rsidRDefault="002C3759" w:rsidP="002C3759">
      <w:pPr>
        <w:pStyle w:val="Heading3"/>
        <w:rPr>
          <w:rFonts w:ascii="Verdana" w:hAnsi="Verdana"/>
          <w:color w:val="000000"/>
        </w:rPr>
      </w:pPr>
      <w:r>
        <w:rPr>
          <w:rFonts w:ascii="Verdana" w:hAnsi="Verdana"/>
          <w:noProof/>
          <w:color w:val="000000"/>
        </w:rPr>
        <w:drawing>
          <wp:inline distT="0" distB="0" distL="0" distR="0">
            <wp:extent cx="1476375" cy="1480667"/>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1476375" cy="1480667"/>
                    </a:xfrm>
                    <a:prstGeom prst="rect">
                      <a:avLst/>
                    </a:prstGeom>
                    <a:noFill/>
                    <a:ln w="9525">
                      <a:noFill/>
                      <a:miter lim="800000"/>
                      <a:headEnd/>
                      <a:tailEnd/>
                    </a:ln>
                  </pic:spPr>
                </pic:pic>
              </a:graphicData>
            </a:graphic>
          </wp:inline>
        </w:drawing>
      </w:r>
      <w:r w:rsidR="00F3528B">
        <w:rPr>
          <w:rFonts w:ascii="Verdana" w:hAnsi="Verdana"/>
          <w:noProof/>
          <w:color w:val="000000"/>
        </w:rPr>
        <w:drawing>
          <wp:inline distT="0" distB="0" distL="0" distR="0">
            <wp:extent cx="1800225" cy="1276350"/>
            <wp:effectExtent l="19050" t="0" r="952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1800225" cy="1276350"/>
                    </a:xfrm>
                    <a:prstGeom prst="rect">
                      <a:avLst/>
                    </a:prstGeom>
                    <a:noFill/>
                    <a:ln w="9525">
                      <a:noFill/>
                      <a:miter lim="800000"/>
                      <a:headEnd/>
                      <a:tailEnd/>
                    </a:ln>
                  </pic:spPr>
                </pic:pic>
              </a:graphicData>
            </a:graphic>
          </wp:inline>
        </w:drawing>
      </w:r>
    </w:p>
    <w:p w:rsidR="002C3759" w:rsidRDefault="002C3759" w:rsidP="002C3759">
      <w:pPr>
        <w:pStyle w:val="BodyText"/>
        <w:ind w:left="720"/>
        <w:rPr>
          <w:rFonts w:ascii="Verdana" w:hAnsi="Verdana"/>
          <w:color w:val="000000"/>
        </w:rPr>
      </w:pPr>
      <w:r w:rsidRPr="00601602">
        <w:rPr>
          <w:rFonts w:ascii="Verdana" w:hAnsi="Verdana"/>
          <w:color w:val="000000"/>
        </w:rPr>
        <w:t>Thrulls are a signature race of the Orzhov Syndicate, who use them as unthinking servants. Orzhov thrulls are created from magically animated dead flesh - sometimes even the dead flesh of prominent guild members who left their bodies behind to become spirits. The thrulls serve multiple purposes, from gatekeepers, mortuary workers, and law-court servants to scouts, messengers, fighters, and bodyguards. Orzhov blood allows important guild members to create, communicate, or command thrulls, as well as to restore their bodies and minds after death. Some Orzhov thrulls are created using white mana. Most Orzhov thrulls sport a burnished facemask to cover their grotesque faces.</w:t>
      </w:r>
    </w:p>
    <w:p w:rsidR="002C3759" w:rsidRPr="00601602" w:rsidRDefault="002C3759" w:rsidP="002C3759">
      <w:pPr>
        <w:pStyle w:val="BodyText"/>
        <w:ind w:left="720"/>
        <w:rPr>
          <w:rFonts w:ascii="Verdana" w:hAnsi="Verdana"/>
          <w:color w:val="000000"/>
        </w:rPr>
      </w:pPr>
    </w:p>
    <w:p w:rsidR="002C3759" w:rsidRPr="00601602" w:rsidRDefault="002C3759" w:rsidP="002C3759">
      <w:pPr>
        <w:pStyle w:val="BodyText"/>
        <w:ind w:left="720"/>
        <w:rPr>
          <w:rFonts w:ascii="Verdana" w:hAnsi="Verdana"/>
          <w:color w:val="000000"/>
        </w:rPr>
      </w:pPr>
      <w:r w:rsidRPr="00601602">
        <w:rPr>
          <w:rFonts w:ascii="Verdana" w:hAnsi="Verdana"/>
          <w:color w:val="000000"/>
        </w:rPr>
        <w:t>The origin of Rakdos thrulls is even more sinister and disgusting than those of the Orzhov. The Rakdos are not overly concerned with their creations' lifespan, as long as they are capable to cause sufficient damage. Unlike most other thrulls, those of the Cult of Rakdos are created using both black and red mana</w:t>
      </w:r>
      <w:r>
        <w:rPr>
          <w:rFonts w:ascii="Verdana" w:hAnsi="Verdana"/>
          <w:color w:val="000000"/>
        </w:rPr>
        <w:t>.</w:t>
      </w:r>
    </w:p>
    <w:p w:rsidR="002C3759" w:rsidRDefault="002C3759" w:rsidP="002C3759">
      <w:pPr>
        <w:pStyle w:val="BodyText"/>
        <w:numPr>
          <w:ilvl w:val="0"/>
          <w:numId w:val="12"/>
        </w:numPr>
        <w:rPr>
          <w:rFonts w:ascii="Verdana" w:hAnsi="Verdana"/>
          <w:color w:val="000000"/>
        </w:rPr>
      </w:pPr>
      <w:r>
        <w:rPr>
          <w:rFonts w:ascii="Verdana" w:hAnsi="Verdana"/>
          <w:color w:val="000000"/>
        </w:rPr>
        <w:t xml:space="preserve">Racial </w:t>
      </w:r>
      <w:proofErr w:type="spellStart"/>
      <w:r>
        <w:rPr>
          <w:rFonts w:ascii="Verdana" w:hAnsi="Verdana"/>
          <w:color w:val="000000"/>
        </w:rPr>
        <w:t>Mods</w:t>
      </w:r>
      <w:proofErr w:type="spellEnd"/>
      <w:r>
        <w:rPr>
          <w:rFonts w:ascii="Verdana" w:hAnsi="Verdana"/>
          <w:color w:val="000000"/>
        </w:rPr>
        <w:t>:</w:t>
      </w:r>
    </w:p>
    <w:p w:rsidR="002C3759" w:rsidRDefault="002C3759" w:rsidP="002C3759">
      <w:pPr>
        <w:pStyle w:val="BodyText"/>
        <w:numPr>
          <w:ilvl w:val="1"/>
          <w:numId w:val="12"/>
        </w:numPr>
        <w:rPr>
          <w:rFonts w:ascii="Verdana" w:hAnsi="Verdana"/>
          <w:color w:val="000000"/>
        </w:rPr>
      </w:pPr>
      <w:r>
        <w:rPr>
          <w:rFonts w:ascii="Verdana" w:hAnsi="Verdana"/>
          <w:color w:val="000000"/>
        </w:rPr>
        <w:t>+ 3 skill points for use only on Constitution or Dexterity skills</w:t>
      </w:r>
    </w:p>
    <w:p w:rsidR="002C3759" w:rsidRDefault="002C3759" w:rsidP="002C3759">
      <w:pPr>
        <w:pStyle w:val="BodyText"/>
        <w:numPr>
          <w:ilvl w:val="2"/>
          <w:numId w:val="12"/>
        </w:numPr>
        <w:rPr>
          <w:rFonts w:ascii="Verdana" w:hAnsi="Verdana"/>
          <w:color w:val="000000"/>
        </w:rPr>
      </w:pPr>
      <w:r>
        <w:rPr>
          <w:rFonts w:ascii="Verdana" w:hAnsi="Verdana"/>
          <w:color w:val="000000"/>
        </w:rPr>
        <w:t>This may bring that skill to one over the normal starting maximum</w:t>
      </w:r>
    </w:p>
    <w:p w:rsidR="002C3759" w:rsidRDefault="002C3759" w:rsidP="002C3759">
      <w:pPr>
        <w:pStyle w:val="BodyText"/>
        <w:numPr>
          <w:ilvl w:val="1"/>
          <w:numId w:val="12"/>
        </w:numPr>
        <w:rPr>
          <w:rFonts w:ascii="Verdana" w:hAnsi="Verdana"/>
          <w:color w:val="000000"/>
        </w:rPr>
      </w:pPr>
      <w:r>
        <w:rPr>
          <w:rFonts w:ascii="Verdana" w:hAnsi="Verdana"/>
          <w:color w:val="000000"/>
        </w:rPr>
        <w:t>– 1 starting skill point</w:t>
      </w:r>
    </w:p>
    <w:p w:rsidR="002C3759" w:rsidRDefault="002C3759" w:rsidP="002C3759">
      <w:pPr>
        <w:pStyle w:val="BodyText"/>
        <w:numPr>
          <w:ilvl w:val="1"/>
          <w:numId w:val="12"/>
        </w:numPr>
        <w:rPr>
          <w:rFonts w:ascii="Verdana" w:hAnsi="Verdana"/>
          <w:color w:val="000000"/>
        </w:rPr>
      </w:pPr>
      <w:r>
        <w:rPr>
          <w:rFonts w:ascii="Verdana" w:hAnsi="Verdana"/>
          <w:color w:val="000000"/>
        </w:rPr>
        <w:t>Maximum starting skill points for Intelligence and Wisdom skills is one lower</w:t>
      </w:r>
    </w:p>
    <w:p w:rsidR="002C3759" w:rsidRDefault="002C3759" w:rsidP="002C3759">
      <w:pPr>
        <w:pStyle w:val="BodyText"/>
        <w:numPr>
          <w:ilvl w:val="1"/>
          <w:numId w:val="12"/>
        </w:numPr>
        <w:rPr>
          <w:rFonts w:ascii="Verdana" w:hAnsi="Verdana"/>
          <w:color w:val="000000"/>
        </w:rPr>
      </w:pPr>
      <w:r>
        <w:rPr>
          <w:rFonts w:ascii="Verdana" w:hAnsi="Verdana"/>
          <w:color w:val="000000"/>
        </w:rPr>
        <w:t>Maximum starting Intelligence and Charisma is one lower</w:t>
      </w:r>
    </w:p>
    <w:p w:rsidR="002C3759" w:rsidRPr="001019BC" w:rsidRDefault="002C3759" w:rsidP="002C3759">
      <w:pPr>
        <w:pStyle w:val="BodyText"/>
        <w:numPr>
          <w:ilvl w:val="1"/>
          <w:numId w:val="12"/>
        </w:numPr>
        <w:rPr>
          <w:rFonts w:ascii="Verdana" w:hAnsi="Verdana"/>
          <w:color w:val="000000"/>
        </w:rPr>
      </w:pPr>
      <w:r>
        <w:rPr>
          <w:rFonts w:ascii="Verdana" w:hAnsi="Verdana"/>
          <w:color w:val="000000"/>
        </w:rPr>
        <w:t>Maximum starting Constitution is one higher</w:t>
      </w:r>
    </w:p>
    <w:p w:rsidR="002C3759" w:rsidRDefault="002C3759" w:rsidP="002C3759">
      <w:pPr>
        <w:pStyle w:val="Heading3"/>
      </w:pPr>
      <w:bookmarkStart w:id="24" w:name="_Toc311086466"/>
      <w:r>
        <w:t>Half Demon</w:t>
      </w:r>
      <w:bookmarkEnd w:id="24"/>
    </w:p>
    <w:p w:rsidR="002C3759" w:rsidRDefault="002C3759" w:rsidP="002C3759">
      <w:pPr>
        <w:pStyle w:val="BodyText"/>
        <w:rPr>
          <w:rFonts w:ascii="Arial" w:hAnsi="Arial"/>
        </w:rPr>
      </w:pPr>
      <w:r w:rsidRPr="00C029EB">
        <w:rPr>
          <w:rFonts w:ascii="Arial" w:hAnsi="Arial"/>
          <w:noProof/>
        </w:rPr>
        <w:drawing>
          <wp:inline distT="0" distB="0" distL="0" distR="0">
            <wp:extent cx="2064813" cy="1457325"/>
            <wp:effectExtent l="19050" t="0" r="0" b="0"/>
            <wp:docPr id="33" name="main-img" descr="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Image Detail">
                      <a:hlinkClick r:id="rId59" tgtFrame="&quot;_top&quot;"/>
                    </pic:cNvPr>
                    <pic:cNvPicPr>
                      <a:picLocks noChangeAspect="1" noChangeArrowheads="1"/>
                    </pic:cNvPicPr>
                  </pic:nvPicPr>
                  <pic:blipFill>
                    <a:blip r:embed="rId60" cstate="print"/>
                    <a:srcRect/>
                    <a:stretch>
                      <a:fillRect/>
                    </a:stretch>
                  </pic:blipFill>
                  <pic:spPr bwMode="auto">
                    <a:xfrm>
                      <a:off x="0" y="0"/>
                      <a:ext cx="2066752" cy="1458693"/>
                    </a:xfrm>
                    <a:prstGeom prst="rect">
                      <a:avLst/>
                    </a:prstGeom>
                    <a:noFill/>
                    <a:ln w="9525">
                      <a:noFill/>
                      <a:miter lim="800000"/>
                      <a:headEnd/>
                      <a:tailEnd/>
                    </a:ln>
                  </pic:spPr>
                </pic:pic>
              </a:graphicData>
            </a:graphic>
          </wp:inline>
        </w:drawing>
      </w:r>
    </w:p>
    <w:p w:rsidR="002C3759" w:rsidRPr="0088593E" w:rsidRDefault="002C3759" w:rsidP="002C3759">
      <w:pPr>
        <w:pStyle w:val="BodyText"/>
        <w:ind w:left="720"/>
        <w:rPr>
          <w:rFonts w:ascii="Verdana" w:hAnsi="Verdana"/>
          <w:color w:val="000000"/>
        </w:rPr>
      </w:pPr>
      <w:r w:rsidRPr="0088593E">
        <w:rPr>
          <w:rFonts w:ascii="Verdana" w:hAnsi="Verdana"/>
          <w:color w:val="000000"/>
        </w:rPr>
        <w:t xml:space="preserve">Ravnica is home to many demons, all of them quite powerful and all of them </w:t>
      </w:r>
      <w:proofErr w:type="gramStart"/>
      <w:r w:rsidRPr="0088593E">
        <w:rPr>
          <w:rFonts w:ascii="Verdana" w:hAnsi="Verdana"/>
          <w:color w:val="000000"/>
        </w:rPr>
        <w:t>spawns</w:t>
      </w:r>
      <w:proofErr w:type="gramEnd"/>
      <w:r w:rsidRPr="0088593E">
        <w:rPr>
          <w:rFonts w:ascii="Verdana" w:hAnsi="Verdana"/>
          <w:color w:val="000000"/>
        </w:rPr>
        <w:t xml:space="preserve"> of Rakdos.  It is not uncommon for members of the Cult of Rakdos to offer themselves or others to such creatures for sexual purposes.  Rarely such encounters result in a child, and only in the case of human-demon interactions.  The half-demon can range from mostly human to mostly demon in appearance and power. For purposes of this game you may make your character look as demonic as you wish, but the power level will have to land clearly on the human side.</w:t>
      </w:r>
    </w:p>
    <w:p w:rsidR="002C3759" w:rsidRPr="0088593E" w:rsidRDefault="002C3759" w:rsidP="002C3759">
      <w:pPr>
        <w:pStyle w:val="BodyText"/>
        <w:ind w:left="720"/>
        <w:rPr>
          <w:rFonts w:ascii="Verdana" w:hAnsi="Verdana"/>
          <w:color w:val="000000"/>
        </w:rPr>
      </w:pPr>
    </w:p>
    <w:p w:rsidR="002C3759" w:rsidRPr="0088593E" w:rsidRDefault="002C3759" w:rsidP="002C3759">
      <w:pPr>
        <w:pStyle w:val="BodyText"/>
        <w:ind w:left="720"/>
        <w:rPr>
          <w:rFonts w:ascii="Verdana" w:hAnsi="Verdana"/>
          <w:color w:val="000000"/>
        </w:rPr>
      </w:pPr>
      <w:r w:rsidRPr="0088593E">
        <w:rPr>
          <w:rFonts w:ascii="Verdana" w:hAnsi="Verdana"/>
          <w:color w:val="000000"/>
        </w:rPr>
        <w:lastRenderedPageBreak/>
        <w:t>Demons are creatures of pure chaos and destruction.  Half-demons are only slightly less so.  They rarely have skill or patience for chat, discussion or debate.  If something needs solving, it is best solved by crushing it.</w:t>
      </w:r>
    </w:p>
    <w:p w:rsidR="002C3759" w:rsidRDefault="002C3759" w:rsidP="002C3759">
      <w:pPr>
        <w:pStyle w:val="BodyText"/>
        <w:numPr>
          <w:ilvl w:val="0"/>
          <w:numId w:val="12"/>
        </w:numPr>
        <w:rPr>
          <w:rFonts w:ascii="Verdana" w:hAnsi="Verdana"/>
          <w:color w:val="000000"/>
        </w:rPr>
      </w:pPr>
      <w:r>
        <w:rPr>
          <w:rFonts w:ascii="Verdana" w:hAnsi="Verdana"/>
          <w:color w:val="000000"/>
        </w:rPr>
        <w:t xml:space="preserve">Racial </w:t>
      </w:r>
      <w:proofErr w:type="spellStart"/>
      <w:r>
        <w:rPr>
          <w:rFonts w:ascii="Verdana" w:hAnsi="Verdana"/>
          <w:color w:val="000000"/>
        </w:rPr>
        <w:t>Mods</w:t>
      </w:r>
      <w:proofErr w:type="spellEnd"/>
      <w:r>
        <w:rPr>
          <w:rFonts w:ascii="Verdana" w:hAnsi="Verdana"/>
          <w:color w:val="000000"/>
        </w:rPr>
        <w:t>:</w:t>
      </w:r>
    </w:p>
    <w:p w:rsidR="002C3759" w:rsidRDefault="002C3759" w:rsidP="002C3759">
      <w:pPr>
        <w:pStyle w:val="BodyText"/>
        <w:numPr>
          <w:ilvl w:val="1"/>
          <w:numId w:val="12"/>
        </w:numPr>
        <w:rPr>
          <w:rFonts w:ascii="Verdana" w:hAnsi="Verdana"/>
          <w:color w:val="000000"/>
        </w:rPr>
      </w:pPr>
      <w:r>
        <w:rPr>
          <w:rFonts w:ascii="Verdana" w:hAnsi="Verdana"/>
          <w:color w:val="000000"/>
        </w:rPr>
        <w:t>+ 3 skill points for use only on Strength, Constitution or Dexterity skills</w:t>
      </w:r>
    </w:p>
    <w:p w:rsidR="002C3759" w:rsidRDefault="002C3759" w:rsidP="002C3759">
      <w:pPr>
        <w:pStyle w:val="BodyText"/>
        <w:numPr>
          <w:ilvl w:val="2"/>
          <w:numId w:val="12"/>
        </w:numPr>
        <w:rPr>
          <w:rFonts w:ascii="Verdana" w:hAnsi="Verdana"/>
          <w:color w:val="000000"/>
        </w:rPr>
      </w:pPr>
      <w:r>
        <w:rPr>
          <w:rFonts w:ascii="Verdana" w:hAnsi="Verdana"/>
          <w:color w:val="000000"/>
        </w:rPr>
        <w:t>This may bring that skill to one over the normal starting maximum</w:t>
      </w:r>
    </w:p>
    <w:p w:rsidR="002C3759" w:rsidRDefault="002C3759" w:rsidP="002C3759">
      <w:pPr>
        <w:pStyle w:val="BodyText"/>
        <w:numPr>
          <w:ilvl w:val="1"/>
          <w:numId w:val="12"/>
        </w:numPr>
        <w:rPr>
          <w:rFonts w:ascii="Verdana" w:hAnsi="Verdana"/>
          <w:color w:val="000000"/>
        </w:rPr>
      </w:pPr>
      <w:r>
        <w:rPr>
          <w:rFonts w:ascii="Verdana" w:hAnsi="Verdana"/>
          <w:color w:val="000000"/>
        </w:rPr>
        <w:t>– 1 starting skill point</w:t>
      </w:r>
    </w:p>
    <w:p w:rsidR="002C3759" w:rsidRDefault="002C3759" w:rsidP="002C3759">
      <w:pPr>
        <w:pStyle w:val="BodyText"/>
        <w:numPr>
          <w:ilvl w:val="1"/>
          <w:numId w:val="12"/>
        </w:numPr>
        <w:rPr>
          <w:rFonts w:ascii="Verdana" w:hAnsi="Verdana"/>
          <w:color w:val="000000"/>
        </w:rPr>
      </w:pPr>
      <w:r>
        <w:rPr>
          <w:rFonts w:ascii="Verdana" w:hAnsi="Verdana"/>
          <w:color w:val="000000"/>
        </w:rPr>
        <w:t>Maximum starting skill points for Charisma and Wisdom skills is one lower</w:t>
      </w:r>
    </w:p>
    <w:p w:rsidR="002C3759" w:rsidRDefault="002C3759" w:rsidP="002C3759">
      <w:pPr>
        <w:pStyle w:val="BodyText"/>
        <w:rPr>
          <w:rFonts w:ascii="Arial" w:hAnsi="Arial"/>
        </w:rPr>
      </w:pPr>
    </w:p>
    <w:p w:rsidR="00F3528B" w:rsidRDefault="00F3528B" w:rsidP="002C3759">
      <w:pPr>
        <w:pStyle w:val="BodyText"/>
        <w:rPr>
          <w:rFonts w:ascii="Arial" w:hAnsi="Arial"/>
        </w:rPr>
      </w:pPr>
      <w:r>
        <w:rPr>
          <w:rFonts w:ascii="Arial" w:hAnsi="Arial"/>
        </w:rPr>
        <w:t>The following races can be chosen for characters of each guild.</w:t>
      </w:r>
    </w:p>
    <w:p w:rsidR="002C3759" w:rsidRDefault="002C3759" w:rsidP="002C3759">
      <w:pPr>
        <w:pStyle w:val="Heading3"/>
      </w:pPr>
      <w:bookmarkStart w:id="25" w:name="_Toc311086467"/>
      <w:r>
        <w:t>The Cult of Rakdos</w:t>
      </w:r>
      <w:bookmarkEnd w:id="25"/>
    </w:p>
    <w:p w:rsidR="002C3759" w:rsidRDefault="002C3759" w:rsidP="002C3759">
      <w:pPr>
        <w:pStyle w:val="BodyText"/>
        <w:numPr>
          <w:ilvl w:val="0"/>
          <w:numId w:val="3"/>
        </w:numPr>
        <w:rPr>
          <w:rFonts w:ascii="Arial" w:hAnsi="Arial"/>
        </w:rPr>
      </w:pPr>
      <w:r>
        <w:rPr>
          <w:rFonts w:ascii="Arial" w:hAnsi="Arial"/>
        </w:rPr>
        <w:t>Human</w:t>
      </w:r>
    </w:p>
    <w:p w:rsidR="002C3759" w:rsidRDefault="002C3759" w:rsidP="002C3759">
      <w:pPr>
        <w:pStyle w:val="BodyText"/>
        <w:numPr>
          <w:ilvl w:val="0"/>
          <w:numId w:val="3"/>
        </w:numPr>
        <w:rPr>
          <w:rFonts w:ascii="Arial" w:hAnsi="Arial"/>
        </w:rPr>
      </w:pPr>
      <w:r>
        <w:rPr>
          <w:rFonts w:ascii="Arial" w:hAnsi="Arial"/>
        </w:rPr>
        <w:t>Goblin</w:t>
      </w:r>
    </w:p>
    <w:p w:rsidR="002C3759" w:rsidRDefault="002C3759" w:rsidP="002C3759">
      <w:pPr>
        <w:pStyle w:val="BodyText"/>
        <w:numPr>
          <w:ilvl w:val="0"/>
          <w:numId w:val="3"/>
        </w:numPr>
        <w:rPr>
          <w:rFonts w:ascii="Arial" w:hAnsi="Arial"/>
        </w:rPr>
      </w:pPr>
      <w:r>
        <w:rPr>
          <w:rFonts w:ascii="Arial" w:hAnsi="Arial"/>
        </w:rPr>
        <w:t>Ogre</w:t>
      </w:r>
    </w:p>
    <w:p w:rsidR="002C3759" w:rsidRDefault="002C3759" w:rsidP="002C3759">
      <w:pPr>
        <w:pStyle w:val="BodyText"/>
        <w:numPr>
          <w:ilvl w:val="0"/>
          <w:numId w:val="3"/>
        </w:numPr>
        <w:rPr>
          <w:rFonts w:ascii="Arial" w:hAnsi="Arial"/>
        </w:rPr>
      </w:pPr>
      <w:proofErr w:type="spellStart"/>
      <w:r>
        <w:rPr>
          <w:rFonts w:ascii="Arial" w:hAnsi="Arial"/>
        </w:rPr>
        <w:t>Thrull</w:t>
      </w:r>
      <w:proofErr w:type="spellEnd"/>
    </w:p>
    <w:p w:rsidR="002C3759" w:rsidRDefault="002C3759" w:rsidP="002C3759">
      <w:pPr>
        <w:pStyle w:val="BodyText"/>
        <w:numPr>
          <w:ilvl w:val="0"/>
          <w:numId w:val="3"/>
        </w:numPr>
        <w:rPr>
          <w:rFonts w:ascii="Arial" w:hAnsi="Arial"/>
        </w:rPr>
      </w:pPr>
      <w:r>
        <w:rPr>
          <w:rFonts w:ascii="Arial" w:hAnsi="Arial"/>
        </w:rPr>
        <w:t>Half Demon</w:t>
      </w:r>
    </w:p>
    <w:p w:rsidR="002C3759" w:rsidRDefault="002C3759" w:rsidP="002C3759">
      <w:pPr>
        <w:pStyle w:val="BodyText"/>
        <w:rPr>
          <w:rFonts w:ascii="Arial" w:hAnsi="Arial"/>
        </w:rPr>
      </w:pPr>
    </w:p>
    <w:p w:rsidR="002C3759" w:rsidRDefault="002C3759" w:rsidP="002C3759">
      <w:pPr>
        <w:pStyle w:val="Heading3"/>
      </w:pPr>
      <w:bookmarkStart w:id="26" w:name="_Toc311086468"/>
      <w:r>
        <w:t>Gruul</w:t>
      </w:r>
      <w:bookmarkEnd w:id="26"/>
    </w:p>
    <w:p w:rsidR="002C3759" w:rsidRDefault="002C3759" w:rsidP="002C3759">
      <w:pPr>
        <w:pStyle w:val="BodyText"/>
        <w:numPr>
          <w:ilvl w:val="0"/>
          <w:numId w:val="5"/>
        </w:numPr>
        <w:rPr>
          <w:rFonts w:ascii="Arial" w:hAnsi="Arial"/>
        </w:rPr>
      </w:pPr>
      <w:r>
        <w:rPr>
          <w:rFonts w:ascii="Arial" w:hAnsi="Arial"/>
        </w:rPr>
        <w:t>Human</w:t>
      </w:r>
    </w:p>
    <w:p w:rsidR="002C3759" w:rsidRDefault="002C3759" w:rsidP="002C3759">
      <w:pPr>
        <w:pStyle w:val="BodyText"/>
        <w:numPr>
          <w:ilvl w:val="0"/>
          <w:numId w:val="5"/>
        </w:numPr>
        <w:rPr>
          <w:rFonts w:ascii="Arial" w:hAnsi="Arial"/>
        </w:rPr>
      </w:pPr>
      <w:r>
        <w:rPr>
          <w:rFonts w:ascii="Arial" w:hAnsi="Arial"/>
        </w:rPr>
        <w:t>Centaur</w:t>
      </w:r>
    </w:p>
    <w:p w:rsidR="002C3759" w:rsidRDefault="002C3759" w:rsidP="002C3759">
      <w:pPr>
        <w:pStyle w:val="BodyText"/>
        <w:numPr>
          <w:ilvl w:val="0"/>
          <w:numId w:val="5"/>
        </w:numPr>
        <w:rPr>
          <w:rFonts w:ascii="Arial" w:hAnsi="Arial"/>
        </w:rPr>
      </w:pPr>
      <w:r>
        <w:rPr>
          <w:rFonts w:ascii="Arial" w:hAnsi="Arial"/>
        </w:rPr>
        <w:t>Ogre</w:t>
      </w:r>
    </w:p>
    <w:p w:rsidR="002C3759" w:rsidRDefault="002C3759" w:rsidP="002C3759">
      <w:pPr>
        <w:pStyle w:val="BodyText"/>
        <w:numPr>
          <w:ilvl w:val="0"/>
          <w:numId w:val="5"/>
        </w:numPr>
        <w:rPr>
          <w:rFonts w:ascii="Arial" w:hAnsi="Arial"/>
        </w:rPr>
      </w:pPr>
      <w:r>
        <w:rPr>
          <w:rFonts w:ascii="Arial" w:hAnsi="Arial"/>
        </w:rPr>
        <w:t>Viashino</w:t>
      </w:r>
    </w:p>
    <w:p w:rsidR="002C3759" w:rsidRDefault="002C3759" w:rsidP="002C3759">
      <w:pPr>
        <w:pStyle w:val="BodyText"/>
        <w:numPr>
          <w:ilvl w:val="0"/>
          <w:numId w:val="5"/>
        </w:numPr>
        <w:rPr>
          <w:rFonts w:ascii="Arial" w:hAnsi="Arial"/>
        </w:rPr>
      </w:pPr>
      <w:r>
        <w:rPr>
          <w:rFonts w:ascii="Arial" w:hAnsi="Arial"/>
        </w:rPr>
        <w:t>Goblin</w:t>
      </w:r>
    </w:p>
    <w:p w:rsidR="002C3759" w:rsidRDefault="002C3759" w:rsidP="002C3759">
      <w:pPr>
        <w:pStyle w:val="BodyText"/>
        <w:rPr>
          <w:rFonts w:ascii="Arial" w:hAnsi="Arial"/>
        </w:rPr>
      </w:pPr>
    </w:p>
    <w:p w:rsidR="002C3759" w:rsidRDefault="002C3759" w:rsidP="002C3759">
      <w:pPr>
        <w:pStyle w:val="Heading3"/>
      </w:pPr>
      <w:bookmarkStart w:id="27" w:name="_Toc311086469"/>
      <w:r>
        <w:t>Izzet League</w:t>
      </w:r>
      <w:bookmarkEnd w:id="27"/>
    </w:p>
    <w:p w:rsidR="002C3759" w:rsidRDefault="002C3759" w:rsidP="002C3759">
      <w:pPr>
        <w:pStyle w:val="BodyText"/>
        <w:numPr>
          <w:ilvl w:val="0"/>
          <w:numId w:val="6"/>
        </w:numPr>
        <w:rPr>
          <w:rFonts w:ascii="Arial" w:hAnsi="Arial"/>
        </w:rPr>
      </w:pPr>
      <w:r>
        <w:rPr>
          <w:rFonts w:ascii="Arial" w:hAnsi="Arial"/>
        </w:rPr>
        <w:t>Human</w:t>
      </w:r>
    </w:p>
    <w:p w:rsidR="002C3759" w:rsidRDefault="002C3759" w:rsidP="002C3759">
      <w:pPr>
        <w:pStyle w:val="BodyText"/>
        <w:numPr>
          <w:ilvl w:val="0"/>
          <w:numId w:val="6"/>
        </w:numPr>
        <w:rPr>
          <w:rFonts w:ascii="Arial" w:hAnsi="Arial"/>
        </w:rPr>
      </w:pPr>
      <w:r>
        <w:rPr>
          <w:rFonts w:ascii="Arial" w:hAnsi="Arial"/>
        </w:rPr>
        <w:t>Goblin</w:t>
      </w:r>
    </w:p>
    <w:p w:rsidR="002C3759" w:rsidRDefault="002C3759" w:rsidP="002C3759">
      <w:pPr>
        <w:pStyle w:val="BodyText"/>
        <w:numPr>
          <w:ilvl w:val="0"/>
          <w:numId w:val="6"/>
        </w:numPr>
        <w:rPr>
          <w:rFonts w:ascii="Arial" w:hAnsi="Arial"/>
        </w:rPr>
      </w:pPr>
      <w:r>
        <w:rPr>
          <w:rFonts w:ascii="Arial" w:hAnsi="Arial"/>
        </w:rPr>
        <w:t>Minotaur</w:t>
      </w:r>
    </w:p>
    <w:p w:rsidR="002C3759" w:rsidRDefault="002C3759" w:rsidP="002C3759">
      <w:pPr>
        <w:pStyle w:val="BodyText"/>
        <w:numPr>
          <w:ilvl w:val="0"/>
          <w:numId w:val="6"/>
        </w:numPr>
        <w:rPr>
          <w:rFonts w:ascii="Arial" w:hAnsi="Arial"/>
        </w:rPr>
      </w:pPr>
      <w:proofErr w:type="spellStart"/>
      <w:r>
        <w:rPr>
          <w:rFonts w:ascii="Arial" w:hAnsi="Arial"/>
        </w:rPr>
        <w:t>Vedalken</w:t>
      </w:r>
      <w:proofErr w:type="spellEnd"/>
    </w:p>
    <w:p w:rsidR="002C3759" w:rsidRDefault="002C3759" w:rsidP="002C3759">
      <w:pPr>
        <w:pStyle w:val="BodyText"/>
        <w:numPr>
          <w:ilvl w:val="0"/>
          <w:numId w:val="6"/>
        </w:numPr>
        <w:rPr>
          <w:rFonts w:ascii="Arial" w:hAnsi="Arial"/>
        </w:rPr>
      </w:pPr>
      <w:r>
        <w:rPr>
          <w:rFonts w:ascii="Arial" w:hAnsi="Arial"/>
        </w:rPr>
        <w:t>Ogre</w:t>
      </w:r>
    </w:p>
    <w:p w:rsidR="002C3759" w:rsidRDefault="002C3759" w:rsidP="002C3759">
      <w:pPr>
        <w:pStyle w:val="BodyText"/>
        <w:rPr>
          <w:rFonts w:ascii="Arial" w:hAnsi="Arial"/>
        </w:rPr>
      </w:pPr>
    </w:p>
    <w:p w:rsidR="002C3759" w:rsidRDefault="002C3759" w:rsidP="002C3759">
      <w:pPr>
        <w:pStyle w:val="Heading3"/>
      </w:pPr>
      <w:bookmarkStart w:id="28" w:name="_Toc311086470"/>
      <w:r>
        <w:t>Boros Legion</w:t>
      </w:r>
      <w:bookmarkEnd w:id="28"/>
    </w:p>
    <w:p w:rsidR="002C3759" w:rsidRDefault="002C3759" w:rsidP="002C3759">
      <w:pPr>
        <w:pStyle w:val="BodyText"/>
        <w:numPr>
          <w:ilvl w:val="0"/>
          <w:numId w:val="7"/>
        </w:numPr>
        <w:rPr>
          <w:rFonts w:ascii="Arial" w:hAnsi="Arial"/>
        </w:rPr>
      </w:pPr>
      <w:r>
        <w:rPr>
          <w:rFonts w:ascii="Arial" w:hAnsi="Arial"/>
        </w:rPr>
        <w:t>Human</w:t>
      </w:r>
    </w:p>
    <w:p w:rsidR="002C3759" w:rsidRDefault="002C3759" w:rsidP="002C3759">
      <w:pPr>
        <w:pStyle w:val="BodyText"/>
        <w:numPr>
          <w:ilvl w:val="0"/>
          <w:numId w:val="7"/>
        </w:numPr>
        <w:rPr>
          <w:rFonts w:ascii="Arial" w:hAnsi="Arial"/>
        </w:rPr>
      </w:pPr>
      <w:r>
        <w:rPr>
          <w:rFonts w:ascii="Arial" w:hAnsi="Arial"/>
        </w:rPr>
        <w:t>Goblin</w:t>
      </w:r>
    </w:p>
    <w:p w:rsidR="002C3759" w:rsidRDefault="002C3759" w:rsidP="002C3759">
      <w:pPr>
        <w:pStyle w:val="BodyText"/>
        <w:numPr>
          <w:ilvl w:val="0"/>
          <w:numId w:val="7"/>
        </w:numPr>
        <w:rPr>
          <w:rFonts w:ascii="Arial" w:hAnsi="Arial"/>
        </w:rPr>
      </w:pPr>
      <w:r>
        <w:rPr>
          <w:rFonts w:ascii="Arial" w:hAnsi="Arial"/>
        </w:rPr>
        <w:t>Minotaur</w:t>
      </w:r>
    </w:p>
    <w:p w:rsidR="002C3759" w:rsidRDefault="002C3759" w:rsidP="002C3759">
      <w:pPr>
        <w:pStyle w:val="BodyText"/>
        <w:numPr>
          <w:ilvl w:val="0"/>
          <w:numId w:val="7"/>
        </w:numPr>
        <w:rPr>
          <w:rFonts w:ascii="Arial" w:hAnsi="Arial"/>
        </w:rPr>
      </w:pPr>
      <w:r>
        <w:rPr>
          <w:rFonts w:ascii="Arial" w:hAnsi="Arial"/>
        </w:rPr>
        <w:t>Viashino</w:t>
      </w:r>
    </w:p>
    <w:p w:rsidR="002C3759" w:rsidRDefault="002C3759" w:rsidP="002C3759">
      <w:pPr>
        <w:pStyle w:val="BodyText"/>
        <w:rPr>
          <w:rFonts w:ascii="Arial" w:hAnsi="Arial"/>
        </w:rPr>
      </w:pPr>
    </w:p>
    <w:p w:rsidR="002C3759" w:rsidRDefault="002C3759" w:rsidP="002C3759">
      <w:pPr>
        <w:pStyle w:val="Heading3"/>
      </w:pPr>
      <w:bookmarkStart w:id="29" w:name="_Toc311086471"/>
      <w:r>
        <w:t>Azorius Senate</w:t>
      </w:r>
      <w:bookmarkEnd w:id="29"/>
    </w:p>
    <w:p w:rsidR="002C3759" w:rsidRDefault="002C3759" w:rsidP="002C3759">
      <w:pPr>
        <w:pStyle w:val="BodyText"/>
        <w:numPr>
          <w:ilvl w:val="0"/>
          <w:numId w:val="8"/>
        </w:numPr>
        <w:rPr>
          <w:rFonts w:ascii="Arial" w:hAnsi="Arial"/>
        </w:rPr>
      </w:pPr>
      <w:r>
        <w:rPr>
          <w:rFonts w:ascii="Arial" w:hAnsi="Arial"/>
        </w:rPr>
        <w:t>Human</w:t>
      </w:r>
    </w:p>
    <w:p w:rsidR="002C3759" w:rsidRDefault="002C3759" w:rsidP="002C3759">
      <w:pPr>
        <w:pStyle w:val="BodyText"/>
        <w:numPr>
          <w:ilvl w:val="0"/>
          <w:numId w:val="8"/>
        </w:numPr>
        <w:rPr>
          <w:rFonts w:ascii="Arial" w:hAnsi="Arial"/>
        </w:rPr>
      </w:pPr>
      <w:proofErr w:type="spellStart"/>
      <w:r>
        <w:rPr>
          <w:rFonts w:ascii="Arial" w:hAnsi="Arial"/>
        </w:rPr>
        <w:t>Vedalken</w:t>
      </w:r>
      <w:proofErr w:type="spellEnd"/>
    </w:p>
    <w:p w:rsidR="002C3759" w:rsidRPr="00C34583" w:rsidRDefault="002C3759" w:rsidP="002C3759">
      <w:pPr>
        <w:pStyle w:val="BodyText"/>
        <w:numPr>
          <w:ilvl w:val="0"/>
          <w:numId w:val="8"/>
        </w:numPr>
        <w:rPr>
          <w:rFonts w:ascii="Arial" w:hAnsi="Arial"/>
        </w:rPr>
      </w:pPr>
      <w:proofErr w:type="spellStart"/>
      <w:r>
        <w:rPr>
          <w:rFonts w:ascii="Arial" w:hAnsi="Arial"/>
        </w:rPr>
        <w:t>Loxodon</w:t>
      </w:r>
      <w:proofErr w:type="spellEnd"/>
    </w:p>
    <w:p w:rsidR="002C3759" w:rsidRPr="00177E28" w:rsidRDefault="002C3759" w:rsidP="002C3759">
      <w:pPr>
        <w:pStyle w:val="BodyText"/>
        <w:rPr>
          <w:rFonts w:ascii="Arial" w:hAnsi="Arial"/>
        </w:rPr>
      </w:pPr>
    </w:p>
    <w:p w:rsidR="002C3759" w:rsidRDefault="002C3759" w:rsidP="002C3759">
      <w:pPr>
        <w:pStyle w:val="Heading3"/>
      </w:pPr>
      <w:bookmarkStart w:id="30" w:name="_Toc311086472"/>
      <w:r>
        <w:t>Orzhov Syndicate</w:t>
      </w:r>
      <w:bookmarkEnd w:id="30"/>
    </w:p>
    <w:p w:rsidR="002C3759" w:rsidRDefault="002C3759" w:rsidP="002C3759">
      <w:pPr>
        <w:pStyle w:val="BodyText"/>
        <w:numPr>
          <w:ilvl w:val="0"/>
          <w:numId w:val="9"/>
        </w:numPr>
        <w:rPr>
          <w:rFonts w:ascii="Arial" w:hAnsi="Arial" w:cs="Arial"/>
          <w:color w:val="000000"/>
        </w:rPr>
      </w:pPr>
      <w:r>
        <w:rPr>
          <w:rFonts w:ascii="Arial" w:hAnsi="Arial" w:cs="Arial"/>
          <w:color w:val="000000"/>
        </w:rPr>
        <w:t>Human</w:t>
      </w:r>
    </w:p>
    <w:p w:rsidR="002C3759" w:rsidRDefault="002C3759" w:rsidP="002C3759">
      <w:pPr>
        <w:pStyle w:val="BodyText"/>
        <w:numPr>
          <w:ilvl w:val="0"/>
          <w:numId w:val="9"/>
        </w:numPr>
        <w:rPr>
          <w:rFonts w:ascii="Arial" w:hAnsi="Arial" w:cs="Arial"/>
          <w:color w:val="000000"/>
        </w:rPr>
      </w:pPr>
      <w:proofErr w:type="spellStart"/>
      <w:r>
        <w:rPr>
          <w:rFonts w:ascii="Arial" w:hAnsi="Arial" w:cs="Arial"/>
          <w:color w:val="000000"/>
        </w:rPr>
        <w:t>Thrull</w:t>
      </w:r>
      <w:proofErr w:type="spellEnd"/>
    </w:p>
    <w:p w:rsidR="002C3759" w:rsidRPr="00177E28" w:rsidRDefault="002C3759" w:rsidP="002C3759">
      <w:pPr>
        <w:pStyle w:val="BodyText"/>
        <w:rPr>
          <w:rFonts w:ascii="Arial" w:hAnsi="Arial"/>
        </w:rPr>
      </w:pPr>
    </w:p>
    <w:p w:rsidR="002C3759" w:rsidRDefault="002C3759" w:rsidP="002C3759">
      <w:pPr>
        <w:pStyle w:val="Heading3"/>
      </w:pPr>
      <w:bookmarkStart w:id="31" w:name="_Toc311086473"/>
      <w:r>
        <w:lastRenderedPageBreak/>
        <w:t>Selesnyan Conclave</w:t>
      </w:r>
      <w:bookmarkEnd w:id="31"/>
    </w:p>
    <w:p w:rsidR="002C3759" w:rsidRDefault="002C3759" w:rsidP="002C3759">
      <w:pPr>
        <w:pStyle w:val="BodyText"/>
        <w:numPr>
          <w:ilvl w:val="0"/>
          <w:numId w:val="10"/>
        </w:numPr>
        <w:rPr>
          <w:rFonts w:ascii="Arial" w:hAnsi="Arial"/>
        </w:rPr>
      </w:pPr>
      <w:r>
        <w:rPr>
          <w:rFonts w:ascii="Arial" w:hAnsi="Arial"/>
        </w:rPr>
        <w:t>Human</w:t>
      </w:r>
    </w:p>
    <w:p w:rsidR="002C3759" w:rsidRDefault="002C3759" w:rsidP="002C3759">
      <w:pPr>
        <w:pStyle w:val="BodyText"/>
        <w:numPr>
          <w:ilvl w:val="0"/>
          <w:numId w:val="10"/>
        </w:numPr>
        <w:rPr>
          <w:rFonts w:ascii="Arial" w:hAnsi="Arial"/>
        </w:rPr>
      </w:pPr>
      <w:proofErr w:type="spellStart"/>
      <w:r>
        <w:rPr>
          <w:rFonts w:ascii="Arial" w:hAnsi="Arial"/>
        </w:rPr>
        <w:t>Silhana</w:t>
      </w:r>
      <w:proofErr w:type="spellEnd"/>
      <w:r>
        <w:rPr>
          <w:rFonts w:ascii="Arial" w:hAnsi="Arial"/>
        </w:rPr>
        <w:t xml:space="preserve"> Elf</w:t>
      </w:r>
    </w:p>
    <w:p w:rsidR="002C3759" w:rsidRDefault="002C3759" w:rsidP="002C3759">
      <w:pPr>
        <w:pStyle w:val="BodyText"/>
        <w:numPr>
          <w:ilvl w:val="0"/>
          <w:numId w:val="10"/>
        </w:numPr>
        <w:rPr>
          <w:rFonts w:ascii="Arial" w:hAnsi="Arial"/>
        </w:rPr>
      </w:pPr>
      <w:r>
        <w:rPr>
          <w:rFonts w:ascii="Arial" w:hAnsi="Arial"/>
        </w:rPr>
        <w:t>Centaur</w:t>
      </w:r>
    </w:p>
    <w:p w:rsidR="002C3759" w:rsidRDefault="002C3759" w:rsidP="002C3759">
      <w:pPr>
        <w:pStyle w:val="BodyText"/>
        <w:numPr>
          <w:ilvl w:val="0"/>
          <w:numId w:val="10"/>
        </w:numPr>
        <w:rPr>
          <w:rFonts w:ascii="Arial" w:hAnsi="Arial"/>
        </w:rPr>
      </w:pPr>
      <w:proofErr w:type="spellStart"/>
      <w:r>
        <w:rPr>
          <w:rFonts w:ascii="Arial" w:hAnsi="Arial"/>
        </w:rPr>
        <w:t>Loxodon</w:t>
      </w:r>
      <w:proofErr w:type="spellEnd"/>
    </w:p>
    <w:p w:rsidR="002C3759" w:rsidRPr="00112F2B" w:rsidRDefault="002C3759" w:rsidP="002C3759">
      <w:pPr>
        <w:pStyle w:val="BodyText"/>
        <w:rPr>
          <w:rFonts w:ascii="Arial" w:hAnsi="Arial"/>
        </w:rPr>
      </w:pPr>
    </w:p>
    <w:p w:rsidR="002C3759" w:rsidRDefault="002C3759" w:rsidP="002C3759">
      <w:pPr>
        <w:pStyle w:val="Heading3"/>
      </w:pPr>
      <w:bookmarkStart w:id="32" w:name="_Toc311086474"/>
      <w:r>
        <w:t>Simic Combine</w:t>
      </w:r>
      <w:bookmarkEnd w:id="32"/>
    </w:p>
    <w:p w:rsidR="002C3759" w:rsidRDefault="002C3759" w:rsidP="002C3759">
      <w:pPr>
        <w:pStyle w:val="BodyText"/>
        <w:numPr>
          <w:ilvl w:val="0"/>
          <w:numId w:val="11"/>
        </w:numPr>
        <w:rPr>
          <w:rFonts w:ascii="Arial" w:hAnsi="Arial"/>
        </w:rPr>
      </w:pPr>
      <w:r>
        <w:rPr>
          <w:rFonts w:ascii="Arial" w:hAnsi="Arial"/>
        </w:rPr>
        <w:t>Human</w:t>
      </w:r>
    </w:p>
    <w:p w:rsidR="002C3759" w:rsidRDefault="002C3759" w:rsidP="002C3759">
      <w:pPr>
        <w:pStyle w:val="BodyText"/>
        <w:numPr>
          <w:ilvl w:val="0"/>
          <w:numId w:val="11"/>
        </w:numPr>
        <w:rPr>
          <w:rFonts w:ascii="Arial" w:hAnsi="Arial"/>
        </w:rPr>
      </w:pPr>
      <w:r>
        <w:rPr>
          <w:rFonts w:ascii="Arial" w:hAnsi="Arial"/>
        </w:rPr>
        <w:t>Simic Elf</w:t>
      </w:r>
    </w:p>
    <w:p w:rsidR="002C3759" w:rsidRDefault="002C3759" w:rsidP="002C3759">
      <w:pPr>
        <w:pStyle w:val="BodyText"/>
        <w:numPr>
          <w:ilvl w:val="0"/>
          <w:numId w:val="11"/>
        </w:numPr>
        <w:rPr>
          <w:rFonts w:ascii="Arial" w:hAnsi="Arial"/>
        </w:rPr>
      </w:pPr>
      <w:proofErr w:type="spellStart"/>
      <w:r>
        <w:rPr>
          <w:rFonts w:ascii="Arial" w:hAnsi="Arial"/>
        </w:rPr>
        <w:t>Vedalken</w:t>
      </w:r>
      <w:proofErr w:type="spellEnd"/>
    </w:p>
    <w:p w:rsidR="002C3759" w:rsidRDefault="002C3759" w:rsidP="002C3759">
      <w:pPr>
        <w:pStyle w:val="BodyText"/>
        <w:rPr>
          <w:rFonts w:ascii="Arial" w:hAnsi="Arial"/>
        </w:rPr>
      </w:pPr>
    </w:p>
    <w:p w:rsidR="002C3759" w:rsidRDefault="002C3759" w:rsidP="002C3759">
      <w:pPr>
        <w:pStyle w:val="Heading3"/>
      </w:pPr>
      <w:bookmarkStart w:id="33" w:name="_Toc311086475"/>
      <w:r>
        <w:t>Golgari</w:t>
      </w:r>
      <w:bookmarkEnd w:id="33"/>
    </w:p>
    <w:p w:rsidR="002C3759" w:rsidRDefault="002C3759" w:rsidP="002C3759">
      <w:pPr>
        <w:pStyle w:val="BodyText"/>
        <w:numPr>
          <w:ilvl w:val="0"/>
          <w:numId w:val="4"/>
        </w:numPr>
        <w:rPr>
          <w:rFonts w:ascii="Arial" w:hAnsi="Arial"/>
        </w:rPr>
      </w:pPr>
      <w:r>
        <w:rPr>
          <w:rFonts w:ascii="Arial" w:hAnsi="Arial"/>
        </w:rPr>
        <w:t>Devkarin Elf</w:t>
      </w:r>
    </w:p>
    <w:p w:rsidR="002C3759" w:rsidRDefault="002C3759" w:rsidP="002C3759">
      <w:pPr>
        <w:pStyle w:val="BodyText"/>
        <w:numPr>
          <w:ilvl w:val="0"/>
          <w:numId w:val="4"/>
        </w:numPr>
        <w:rPr>
          <w:rFonts w:ascii="Arial" w:hAnsi="Arial"/>
        </w:rPr>
      </w:pPr>
      <w:r>
        <w:rPr>
          <w:rFonts w:ascii="Arial" w:hAnsi="Arial"/>
        </w:rPr>
        <w:t>Human</w:t>
      </w:r>
    </w:p>
    <w:p w:rsidR="002C3759" w:rsidRPr="00112F2B" w:rsidRDefault="002C3759" w:rsidP="002C3759">
      <w:pPr>
        <w:pStyle w:val="BodyText"/>
        <w:numPr>
          <w:ilvl w:val="0"/>
          <w:numId w:val="4"/>
        </w:numPr>
        <w:rPr>
          <w:rFonts w:ascii="Arial" w:hAnsi="Arial"/>
        </w:rPr>
      </w:pPr>
      <w:r>
        <w:rPr>
          <w:rFonts w:ascii="Arial" w:hAnsi="Arial"/>
        </w:rPr>
        <w:t>Zombie</w:t>
      </w:r>
    </w:p>
    <w:p w:rsidR="00CD73CE" w:rsidRPr="00B973FE" w:rsidRDefault="00CD73CE" w:rsidP="00B973FE">
      <w:pPr>
        <w:autoSpaceDE w:val="0"/>
        <w:autoSpaceDN w:val="0"/>
        <w:adjustRightInd w:val="0"/>
        <w:spacing w:after="0" w:line="240" w:lineRule="auto"/>
        <w:rPr>
          <w:rFonts w:ascii="Arial" w:hAnsi="Arial" w:cs="Arial"/>
          <w:sz w:val="20"/>
          <w:szCs w:val="20"/>
        </w:rPr>
      </w:pPr>
    </w:p>
    <w:p w:rsidR="00B973FE" w:rsidRPr="00B973FE" w:rsidRDefault="00B973FE" w:rsidP="00432D5D">
      <w:pPr>
        <w:pStyle w:val="Heading2"/>
      </w:pPr>
      <w:bookmarkStart w:id="34" w:name="_Toc311086476"/>
      <w:r w:rsidRPr="00B973FE">
        <w:t>Name</w:t>
      </w:r>
      <w:r w:rsidR="00582B58">
        <w:t>s</w:t>
      </w:r>
      <w:bookmarkEnd w:id="34"/>
    </w:p>
    <w:p w:rsidR="00432D5D" w:rsidRDefault="00432D5D"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For this game you will need to pick a name for your character in the usual fashion.  Ravnica is less about goofy names and more about realistic sounding names.  Taking real-life names and them changing them slightly is a great way to name a character that is one of the reasonably intelligent races.  Some examples of existing NPCs:</w:t>
      </w:r>
    </w:p>
    <w:p w:rsidR="00432D5D" w:rsidRDefault="00432D5D" w:rsidP="00432D5D">
      <w:pPr>
        <w:pStyle w:val="ListParagraph"/>
        <w:numPr>
          <w:ilvl w:val="0"/>
          <w:numId w:val="13"/>
        </w:numPr>
        <w:autoSpaceDE w:val="0"/>
        <w:autoSpaceDN w:val="0"/>
        <w:adjustRightInd w:val="0"/>
        <w:spacing w:after="0" w:line="240" w:lineRule="auto"/>
        <w:rPr>
          <w:rFonts w:ascii="Arial" w:hAnsi="Arial" w:cs="Arial"/>
          <w:sz w:val="20"/>
          <w:szCs w:val="20"/>
        </w:rPr>
      </w:pPr>
      <w:proofErr w:type="spellStart"/>
      <w:r>
        <w:rPr>
          <w:rFonts w:ascii="Arial" w:hAnsi="Arial" w:cs="Arial"/>
          <w:sz w:val="20"/>
          <w:szCs w:val="20"/>
        </w:rPr>
        <w:t>Jarad</w:t>
      </w:r>
      <w:proofErr w:type="spellEnd"/>
      <w:r>
        <w:rPr>
          <w:rFonts w:ascii="Arial" w:hAnsi="Arial" w:cs="Arial"/>
          <w:sz w:val="20"/>
          <w:szCs w:val="20"/>
        </w:rPr>
        <w:t xml:space="preserve"> – </w:t>
      </w:r>
      <w:proofErr w:type="spellStart"/>
      <w:r>
        <w:rPr>
          <w:rFonts w:ascii="Arial" w:hAnsi="Arial" w:cs="Arial"/>
          <w:sz w:val="20"/>
          <w:szCs w:val="20"/>
        </w:rPr>
        <w:t>Devkarin</w:t>
      </w:r>
      <w:proofErr w:type="spellEnd"/>
      <w:r>
        <w:rPr>
          <w:rFonts w:ascii="Arial" w:hAnsi="Arial" w:cs="Arial"/>
          <w:sz w:val="20"/>
          <w:szCs w:val="20"/>
        </w:rPr>
        <w:t xml:space="preserve"> Elf</w:t>
      </w:r>
    </w:p>
    <w:p w:rsidR="00432D5D" w:rsidRDefault="00432D5D" w:rsidP="00432D5D">
      <w:pPr>
        <w:pStyle w:val="ListParagraph"/>
        <w:numPr>
          <w:ilvl w:val="0"/>
          <w:numId w:val="13"/>
        </w:numPr>
        <w:autoSpaceDE w:val="0"/>
        <w:autoSpaceDN w:val="0"/>
        <w:adjustRightInd w:val="0"/>
        <w:spacing w:after="0" w:line="240" w:lineRule="auto"/>
        <w:rPr>
          <w:rFonts w:ascii="Arial" w:hAnsi="Arial" w:cs="Arial"/>
          <w:sz w:val="20"/>
          <w:szCs w:val="20"/>
        </w:rPr>
      </w:pPr>
      <w:r>
        <w:rPr>
          <w:rFonts w:ascii="Arial" w:hAnsi="Arial" w:cs="Arial"/>
          <w:sz w:val="20"/>
          <w:szCs w:val="20"/>
        </w:rPr>
        <w:t>Argus – Human</w:t>
      </w:r>
    </w:p>
    <w:p w:rsidR="00432D5D" w:rsidRDefault="00432D5D" w:rsidP="00432D5D">
      <w:pPr>
        <w:pStyle w:val="ListParagraph"/>
        <w:numPr>
          <w:ilvl w:val="0"/>
          <w:numId w:val="13"/>
        </w:numPr>
        <w:autoSpaceDE w:val="0"/>
        <w:autoSpaceDN w:val="0"/>
        <w:adjustRightInd w:val="0"/>
        <w:spacing w:after="0" w:line="240" w:lineRule="auto"/>
        <w:rPr>
          <w:rFonts w:ascii="Arial" w:hAnsi="Arial" w:cs="Arial"/>
          <w:sz w:val="20"/>
          <w:szCs w:val="20"/>
        </w:rPr>
      </w:pPr>
      <w:proofErr w:type="spellStart"/>
      <w:r>
        <w:rPr>
          <w:rFonts w:ascii="Arial" w:hAnsi="Arial" w:cs="Arial"/>
          <w:sz w:val="20"/>
          <w:szCs w:val="20"/>
        </w:rPr>
        <w:t>Fonn</w:t>
      </w:r>
      <w:proofErr w:type="spellEnd"/>
      <w:r>
        <w:rPr>
          <w:rFonts w:ascii="Arial" w:hAnsi="Arial" w:cs="Arial"/>
          <w:sz w:val="20"/>
          <w:szCs w:val="20"/>
        </w:rPr>
        <w:t xml:space="preserve"> – </w:t>
      </w:r>
      <w:proofErr w:type="spellStart"/>
      <w:r>
        <w:rPr>
          <w:rFonts w:ascii="Arial" w:hAnsi="Arial" w:cs="Arial"/>
          <w:sz w:val="20"/>
          <w:szCs w:val="20"/>
        </w:rPr>
        <w:t>Silhana</w:t>
      </w:r>
      <w:proofErr w:type="spellEnd"/>
      <w:r>
        <w:rPr>
          <w:rFonts w:ascii="Arial" w:hAnsi="Arial" w:cs="Arial"/>
          <w:sz w:val="20"/>
          <w:szCs w:val="20"/>
        </w:rPr>
        <w:t xml:space="preserve"> Elf</w:t>
      </w:r>
    </w:p>
    <w:p w:rsidR="00432D5D" w:rsidRDefault="00432D5D" w:rsidP="00432D5D">
      <w:pPr>
        <w:pStyle w:val="ListParagraph"/>
        <w:numPr>
          <w:ilvl w:val="0"/>
          <w:numId w:val="13"/>
        </w:numPr>
        <w:autoSpaceDE w:val="0"/>
        <w:autoSpaceDN w:val="0"/>
        <w:adjustRightInd w:val="0"/>
        <w:spacing w:after="0" w:line="240" w:lineRule="auto"/>
        <w:rPr>
          <w:rFonts w:ascii="Arial" w:hAnsi="Arial" w:cs="Arial"/>
          <w:sz w:val="20"/>
          <w:szCs w:val="20"/>
        </w:rPr>
      </w:pPr>
      <w:proofErr w:type="spellStart"/>
      <w:r>
        <w:rPr>
          <w:rFonts w:ascii="Arial" w:hAnsi="Arial" w:cs="Arial"/>
          <w:sz w:val="20"/>
          <w:szCs w:val="20"/>
        </w:rPr>
        <w:t>Teysa</w:t>
      </w:r>
      <w:proofErr w:type="spellEnd"/>
      <w:r>
        <w:rPr>
          <w:rFonts w:ascii="Arial" w:hAnsi="Arial" w:cs="Arial"/>
          <w:sz w:val="20"/>
          <w:szCs w:val="20"/>
        </w:rPr>
        <w:t xml:space="preserve"> – Human</w:t>
      </w:r>
    </w:p>
    <w:p w:rsidR="00432D5D" w:rsidRDefault="00432D5D" w:rsidP="00432D5D">
      <w:pPr>
        <w:autoSpaceDE w:val="0"/>
        <w:autoSpaceDN w:val="0"/>
        <w:adjustRightInd w:val="0"/>
        <w:spacing w:after="0" w:line="240" w:lineRule="auto"/>
        <w:rPr>
          <w:rFonts w:ascii="Arial" w:hAnsi="Arial" w:cs="Arial"/>
          <w:sz w:val="20"/>
          <w:szCs w:val="20"/>
        </w:rPr>
      </w:pPr>
    </w:p>
    <w:p w:rsidR="00432D5D" w:rsidRPr="00432D5D" w:rsidRDefault="00432D5D" w:rsidP="00432D5D">
      <w:pPr>
        <w:autoSpaceDE w:val="0"/>
        <w:autoSpaceDN w:val="0"/>
        <w:adjustRightInd w:val="0"/>
        <w:spacing w:after="0" w:line="240" w:lineRule="auto"/>
        <w:rPr>
          <w:rFonts w:ascii="Arial" w:hAnsi="Arial" w:cs="Arial"/>
          <w:sz w:val="20"/>
          <w:szCs w:val="20"/>
        </w:rPr>
      </w:pPr>
      <w:r>
        <w:rPr>
          <w:rFonts w:ascii="Arial" w:hAnsi="Arial" w:cs="Arial"/>
          <w:sz w:val="20"/>
          <w:szCs w:val="20"/>
        </w:rPr>
        <w:t>Also, you will be asked to come up with a cover name shortly after the game starts.  So keep in mind ideas for an action-orientated nickname.  For example, the person in charge of your group is calling himself Creed.  Others you will be working with have names like Rock, Keen and Dredge.  You don’t need this name at game start, and probably shouldn’t settle on one until you’ve played a little and gotten to know your how your character plays.</w:t>
      </w:r>
    </w:p>
    <w:p w:rsidR="00432D5D" w:rsidRDefault="00432D5D" w:rsidP="00B973FE">
      <w:pPr>
        <w:autoSpaceDE w:val="0"/>
        <w:autoSpaceDN w:val="0"/>
        <w:adjustRightInd w:val="0"/>
        <w:spacing w:after="0" w:line="240" w:lineRule="auto"/>
        <w:rPr>
          <w:rFonts w:ascii="Arial" w:hAnsi="Arial" w:cs="Arial"/>
          <w:sz w:val="20"/>
          <w:szCs w:val="20"/>
        </w:rPr>
      </w:pPr>
    </w:p>
    <w:p w:rsidR="00B973FE" w:rsidRPr="001E4466" w:rsidRDefault="00B973FE" w:rsidP="001E4466">
      <w:pPr>
        <w:pStyle w:val="Heading2"/>
      </w:pPr>
      <w:bookmarkStart w:id="35" w:name="_Toc311086477"/>
      <w:r w:rsidRPr="001E4466">
        <w:t>Attributes</w:t>
      </w:r>
      <w:bookmarkEnd w:id="35"/>
    </w:p>
    <w:p w:rsidR="00B973FE" w:rsidRDefault="0039357A"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As per the basic rules with the following exceptions</w:t>
      </w:r>
    </w:p>
    <w:p w:rsidR="001E4466" w:rsidRPr="00B973FE" w:rsidRDefault="001E4466" w:rsidP="00B973FE">
      <w:pPr>
        <w:autoSpaceDE w:val="0"/>
        <w:autoSpaceDN w:val="0"/>
        <w:adjustRightInd w:val="0"/>
        <w:spacing w:after="0" w:line="240" w:lineRule="auto"/>
        <w:rPr>
          <w:rFonts w:ascii="Arial" w:hAnsi="Arial" w:cs="Arial"/>
          <w:sz w:val="20"/>
          <w:szCs w:val="20"/>
        </w:rPr>
      </w:pP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Beginning characters have t</w:t>
      </w:r>
      <w:r w:rsidR="001E4466">
        <w:rPr>
          <w:rFonts w:ascii="Arial" w:hAnsi="Arial" w:cs="Arial"/>
          <w:sz w:val="20"/>
          <w:szCs w:val="20"/>
        </w:rPr>
        <w:t>welve</w:t>
      </w:r>
      <w:r w:rsidRPr="00B973FE">
        <w:rPr>
          <w:rFonts w:ascii="Arial" w:hAnsi="Arial" w:cs="Arial"/>
          <w:sz w:val="20"/>
          <w:szCs w:val="20"/>
        </w:rPr>
        <w:t xml:space="preserve"> (1</w:t>
      </w:r>
      <w:r w:rsidR="001E4466">
        <w:rPr>
          <w:rFonts w:ascii="Arial" w:hAnsi="Arial" w:cs="Arial"/>
          <w:sz w:val="20"/>
          <w:szCs w:val="20"/>
        </w:rPr>
        <w:t>2</w:t>
      </w:r>
      <w:r w:rsidRPr="00B973FE">
        <w:rPr>
          <w:rFonts w:ascii="Arial" w:hAnsi="Arial" w:cs="Arial"/>
          <w:sz w:val="20"/>
          <w:szCs w:val="20"/>
        </w:rPr>
        <w:t>) dots to</w:t>
      </w:r>
      <w:r w:rsidR="001E4466">
        <w:rPr>
          <w:rFonts w:ascii="Arial" w:hAnsi="Arial" w:cs="Arial"/>
          <w:sz w:val="20"/>
          <w:szCs w:val="20"/>
        </w:rPr>
        <w:t xml:space="preserve"> </w:t>
      </w:r>
      <w:r w:rsidRPr="00B973FE">
        <w:rPr>
          <w:rFonts w:ascii="Arial" w:hAnsi="Arial" w:cs="Arial"/>
          <w:sz w:val="20"/>
          <w:szCs w:val="20"/>
        </w:rPr>
        <w:t>assign to their attributes when first created.</w:t>
      </w:r>
      <w:r w:rsidR="00917372">
        <w:rPr>
          <w:rFonts w:ascii="Arial" w:hAnsi="Arial" w:cs="Arial"/>
          <w:sz w:val="20"/>
          <w:szCs w:val="20"/>
        </w:rPr>
        <w:t xml:space="preserve"> </w:t>
      </w:r>
      <w:r w:rsidR="0039357A">
        <w:rPr>
          <w:rFonts w:ascii="Arial" w:hAnsi="Arial" w:cs="Arial"/>
          <w:sz w:val="20"/>
          <w:szCs w:val="20"/>
        </w:rPr>
        <w:t xml:space="preserve"> There is still a </w:t>
      </w:r>
      <w:r w:rsidRPr="00B973FE">
        <w:rPr>
          <w:rFonts w:ascii="Arial" w:hAnsi="Arial" w:cs="Arial"/>
          <w:sz w:val="20"/>
          <w:szCs w:val="20"/>
        </w:rPr>
        <w:t>Maximum of 3 dots in any one attribute for a</w:t>
      </w:r>
      <w:r w:rsidR="001E4466">
        <w:rPr>
          <w:rFonts w:ascii="Arial" w:hAnsi="Arial" w:cs="Arial"/>
          <w:sz w:val="20"/>
          <w:szCs w:val="20"/>
        </w:rPr>
        <w:t xml:space="preserve"> </w:t>
      </w:r>
      <w:r w:rsidRPr="00B973FE">
        <w:rPr>
          <w:rFonts w:ascii="Arial" w:hAnsi="Arial" w:cs="Arial"/>
          <w:sz w:val="20"/>
          <w:szCs w:val="20"/>
        </w:rPr>
        <w:t>starting character</w:t>
      </w:r>
      <w:r w:rsidR="0039357A">
        <w:rPr>
          <w:rFonts w:ascii="Arial" w:hAnsi="Arial" w:cs="Arial"/>
          <w:sz w:val="20"/>
          <w:szCs w:val="20"/>
        </w:rPr>
        <w:t xml:space="preserve"> except where racial characteristics change this</w:t>
      </w:r>
      <w:r w:rsidRPr="00B973FE">
        <w:rPr>
          <w:rFonts w:ascii="Arial" w:hAnsi="Arial" w:cs="Arial"/>
          <w:sz w:val="20"/>
          <w:szCs w:val="20"/>
        </w:rPr>
        <w:t>. At least one point must be</w:t>
      </w:r>
      <w:r w:rsidR="00917372">
        <w:rPr>
          <w:rFonts w:ascii="Arial" w:hAnsi="Arial" w:cs="Arial"/>
          <w:sz w:val="20"/>
          <w:szCs w:val="20"/>
        </w:rPr>
        <w:t xml:space="preserve"> </w:t>
      </w:r>
      <w:r w:rsidRPr="00B973FE">
        <w:rPr>
          <w:rFonts w:ascii="Arial" w:hAnsi="Arial" w:cs="Arial"/>
          <w:sz w:val="20"/>
          <w:szCs w:val="20"/>
        </w:rPr>
        <w:t>spent on the character’s primary attribute. A</w:t>
      </w:r>
      <w:r w:rsidR="001E4466">
        <w:rPr>
          <w:rFonts w:ascii="Arial" w:hAnsi="Arial" w:cs="Arial"/>
          <w:sz w:val="20"/>
          <w:szCs w:val="20"/>
        </w:rPr>
        <w:t xml:space="preserve"> </w:t>
      </w:r>
      <w:r w:rsidR="005C5F73">
        <w:rPr>
          <w:rFonts w:ascii="Arial" w:hAnsi="Arial" w:cs="Arial"/>
          <w:sz w:val="20"/>
          <w:szCs w:val="20"/>
        </w:rPr>
        <w:t>w</w:t>
      </w:r>
      <w:r w:rsidRPr="00B973FE">
        <w:rPr>
          <w:rFonts w:ascii="Arial" w:hAnsi="Arial" w:cs="Arial"/>
          <w:sz w:val="20"/>
          <w:szCs w:val="20"/>
        </w:rPr>
        <w:t>izard must have at least one dot in an attribute</w:t>
      </w:r>
      <w:r w:rsidR="00917372">
        <w:rPr>
          <w:rFonts w:ascii="Arial" w:hAnsi="Arial" w:cs="Arial"/>
          <w:sz w:val="20"/>
          <w:szCs w:val="20"/>
        </w:rPr>
        <w:t xml:space="preserve"> </w:t>
      </w:r>
      <w:r w:rsidRPr="00B973FE">
        <w:rPr>
          <w:rFonts w:ascii="Arial" w:hAnsi="Arial" w:cs="Arial"/>
          <w:sz w:val="20"/>
          <w:szCs w:val="20"/>
        </w:rPr>
        <w:t>in order to use that attribute’s color for casting</w:t>
      </w:r>
      <w:r w:rsidR="001E4466">
        <w:rPr>
          <w:rFonts w:ascii="Arial" w:hAnsi="Arial" w:cs="Arial"/>
          <w:sz w:val="20"/>
          <w:szCs w:val="20"/>
        </w:rPr>
        <w:t xml:space="preserve"> </w:t>
      </w:r>
      <w:r w:rsidRPr="00B973FE">
        <w:rPr>
          <w:rFonts w:ascii="Arial" w:hAnsi="Arial" w:cs="Arial"/>
          <w:sz w:val="20"/>
          <w:szCs w:val="20"/>
        </w:rPr>
        <w:t>spells.</w:t>
      </w:r>
    </w:p>
    <w:p w:rsidR="001E4466" w:rsidRDefault="001E4466" w:rsidP="00B973FE">
      <w:pPr>
        <w:autoSpaceDE w:val="0"/>
        <w:autoSpaceDN w:val="0"/>
        <w:adjustRightInd w:val="0"/>
        <w:spacing w:after="0" w:line="240" w:lineRule="auto"/>
        <w:rPr>
          <w:rFonts w:ascii="Arial" w:hAnsi="Arial" w:cs="Arial"/>
          <w:sz w:val="20"/>
          <w:szCs w:val="20"/>
        </w:rPr>
      </w:pPr>
    </w:p>
    <w:p w:rsidR="00017F22" w:rsidRDefault="00017F22"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Each character will start with one dot in each of the two attributes associated with their guild.  So a Simic mage would start with a dot in Dexterity and a dot in Intelligence.</w:t>
      </w:r>
    </w:p>
    <w:p w:rsidR="00017F22" w:rsidRPr="00B973FE" w:rsidRDefault="00017F22" w:rsidP="00B973FE">
      <w:pPr>
        <w:autoSpaceDE w:val="0"/>
        <w:autoSpaceDN w:val="0"/>
        <w:adjustRightInd w:val="0"/>
        <w:spacing w:after="0" w:line="240" w:lineRule="auto"/>
        <w:rPr>
          <w:rFonts w:ascii="Arial" w:hAnsi="Arial" w:cs="Arial"/>
          <w:sz w:val="20"/>
          <w:szCs w:val="20"/>
        </w:rPr>
      </w:pPr>
    </w:p>
    <w:p w:rsidR="00B973FE" w:rsidRPr="00B973FE" w:rsidRDefault="0039357A" w:rsidP="00B973FE">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Reserve Mana (Wisdom)</w:t>
      </w:r>
    </w:p>
    <w:p w:rsidR="00B973FE" w:rsidRDefault="0039357A"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Reserve mana can only be used as colorless mana or mana of the characters Primary or Secondary</w:t>
      </w:r>
      <w:r w:rsidR="00410148">
        <w:rPr>
          <w:rFonts w:ascii="Arial" w:hAnsi="Arial" w:cs="Arial"/>
          <w:sz w:val="20"/>
          <w:szCs w:val="20"/>
        </w:rPr>
        <w:t xml:space="preserve"> (tertiary, etc.)</w:t>
      </w:r>
      <w:r>
        <w:rPr>
          <w:rFonts w:ascii="Arial" w:hAnsi="Arial" w:cs="Arial"/>
          <w:sz w:val="20"/>
          <w:szCs w:val="20"/>
        </w:rPr>
        <w:t xml:space="preserve"> mana colors</w:t>
      </w:r>
      <w:r w:rsidR="00B973FE" w:rsidRPr="00B973FE">
        <w:rPr>
          <w:rFonts w:ascii="Arial" w:hAnsi="Arial" w:cs="Arial"/>
          <w:sz w:val="20"/>
          <w:szCs w:val="20"/>
        </w:rPr>
        <w:t>.</w:t>
      </w:r>
    </w:p>
    <w:p w:rsidR="001E4466" w:rsidRPr="00B973FE" w:rsidRDefault="001E4466" w:rsidP="00B973FE">
      <w:pPr>
        <w:autoSpaceDE w:val="0"/>
        <w:autoSpaceDN w:val="0"/>
        <w:adjustRightInd w:val="0"/>
        <w:spacing w:after="0" w:line="240" w:lineRule="auto"/>
        <w:rPr>
          <w:rFonts w:ascii="Arial" w:hAnsi="Arial" w:cs="Arial"/>
          <w:sz w:val="20"/>
          <w:szCs w:val="20"/>
        </w:rPr>
      </w:pPr>
    </w:p>
    <w:p w:rsidR="00B973FE" w:rsidRPr="00E83006" w:rsidRDefault="00B973FE" w:rsidP="000530A1">
      <w:pPr>
        <w:pStyle w:val="Heading2"/>
      </w:pPr>
      <w:bookmarkStart w:id="36" w:name="_Toc311086478"/>
      <w:r w:rsidRPr="00E83006">
        <w:t xml:space="preserve">Primary Mana </w:t>
      </w:r>
      <w:r w:rsidR="000530A1">
        <w:t>Color</w:t>
      </w:r>
      <w:bookmarkEnd w:id="36"/>
    </w:p>
    <w:p w:rsidR="00B973FE" w:rsidRDefault="005C5F73"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Each w</w:t>
      </w:r>
      <w:r w:rsidR="00B973FE" w:rsidRPr="00B973FE">
        <w:rPr>
          <w:rFonts w:ascii="Arial" w:hAnsi="Arial" w:cs="Arial"/>
          <w:sz w:val="20"/>
          <w:szCs w:val="20"/>
        </w:rPr>
        <w:t>izard chooses their primary mana</w:t>
      </w:r>
      <w:r w:rsidR="001E4466">
        <w:rPr>
          <w:rFonts w:ascii="Arial" w:hAnsi="Arial" w:cs="Arial"/>
          <w:sz w:val="20"/>
          <w:szCs w:val="20"/>
        </w:rPr>
        <w:t xml:space="preserve"> </w:t>
      </w:r>
      <w:r w:rsidR="00B973FE" w:rsidRPr="00B973FE">
        <w:rPr>
          <w:rFonts w:ascii="Arial" w:hAnsi="Arial" w:cs="Arial"/>
          <w:sz w:val="20"/>
          <w:szCs w:val="20"/>
        </w:rPr>
        <w:t>source. (Record the selection on your character</w:t>
      </w:r>
      <w:r w:rsidR="00FF7DF5">
        <w:rPr>
          <w:rFonts w:ascii="Arial" w:hAnsi="Arial" w:cs="Arial"/>
          <w:sz w:val="20"/>
          <w:szCs w:val="20"/>
        </w:rPr>
        <w:t xml:space="preserve"> </w:t>
      </w:r>
      <w:r w:rsidR="00B973FE" w:rsidRPr="00B973FE">
        <w:rPr>
          <w:rFonts w:ascii="Arial" w:hAnsi="Arial" w:cs="Arial"/>
          <w:sz w:val="20"/>
          <w:szCs w:val="20"/>
        </w:rPr>
        <w:t>sheet.) This color or mana source represents</w:t>
      </w:r>
      <w:r w:rsidR="001E4466">
        <w:rPr>
          <w:rFonts w:ascii="Arial" w:hAnsi="Arial" w:cs="Arial"/>
          <w:sz w:val="20"/>
          <w:szCs w:val="20"/>
        </w:rPr>
        <w:t xml:space="preserve"> </w:t>
      </w:r>
      <w:r w:rsidR="00B973FE" w:rsidRPr="00B973FE">
        <w:rPr>
          <w:rFonts w:ascii="Arial" w:hAnsi="Arial" w:cs="Arial"/>
          <w:sz w:val="20"/>
          <w:szCs w:val="20"/>
        </w:rPr>
        <w:t>the type of magic to which your Sorcerer is most</w:t>
      </w:r>
      <w:r w:rsidR="00FF7DF5">
        <w:rPr>
          <w:rFonts w:ascii="Arial" w:hAnsi="Arial" w:cs="Arial"/>
          <w:sz w:val="20"/>
          <w:szCs w:val="20"/>
        </w:rPr>
        <w:t xml:space="preserve"> </w:t>
      </w:r>
      <w:r w:rsidR="00B973FE" w:rsidRPr="00B973FE">
        <w:rPr>
          <w:rFonts w:ascii="Arial" w:hAnsi="Arial" w:cs="Arial"/>
          <w:sz w:val="20"/>
          <w:szCs w:val="20"/>
        </w:rPr>
        <w:t xml:space="preserve">closely aligned. At least half your spell </w:t>
      </w:r>
      <w:r w:rsidR="00B973FE" w:rsidRPr="00B973FE">
        <w:rPr>
          <w:rFonts w:ascii="Arial" w:hAnsi="Arial" w:cs="Arial"/>
          <w:sz w:val="20"/>
          <w:szCs w:val="20"/>
        </w:rPr>
        <w:lastRenderedPageBreak/>
        <w:t>deck</w:t>
      </w:r>
      <w:r w:rsidR="001E4466">
        <w:rPr>
          <w:rFonts w:ascii="Arial" w:hAnsi="Arial" w:cs="Arial"/>
          <w:sz w:val="20"/>
          <w:szCs w:val="20"/>
        </w:rPr>
        <w:t xml:space="preserve"> </w:t>
      </w:r>
      <w:r w:rsidR="00B973FE" w:rsidRPr="00B973FE">
        <w:rPr>
          <w:rFonts w:ascii="Arial" w:hAnsi="Arial" w:cs="Arial"/>
          <w:sz w:val="20"/>
          <w:szCs w:val="20"/>
        </w:rPr>
        <w:t>must contain your primary mana source at all</w:t>
      </w:r>
      <w:r w:rsidR="00FF7DF5">
        <w:rPr>
          <w:rFonts w:ascii="Arial" w:hAnsi="Arial" w:cs="Arial"/>
          <w:sz w:val="20"/>
          <w:szCs w:val="20"/>
        </w:rPr>
        <w:t xml:space="preserve"> </w:t>
      </w:r>
      <w:r w:rsidR="00B973FE" w:rsidRPr="00B973FE">
        <w:rPr>
          <w:rFonts w:ascii="Arial" w:hAnsi="Arial" w:cs="Arial"/>
          <w:sz w:val="20"/>
          <w:szCs w:val="20"/>
        </w:rPr>
        <w:t xml:space="preserve">times. </w:t>
      </w:r>
      <w:proofErr w:type="gramStart"/>
      <w:r w:rsidR="00B973FE" w:rsidRPr="00B973FE">
        <w:rPr>
          <w:rFonts w:ascii="Arial" w:hAnsi="Arial" w:cs="Arial"/>
          <w:sz w:val="20"/>
          <w:szCs w:val="20"/>
        </w:rPr>
        <w:t xml:space="preserve">(See </w:t>
      </w:r>
      <w:r w:rsidR="00B973FE" w:rsidRPr="00B973FE">
        <w:rPr>
          <w:rFonts w:ascii="Arial" w:hAnsi="Arial" w:cs="Arial"/>
          <w:i/>
          <w:iCs/>
          <w:sz w:val="20"/>
          <w:szCs w:val="20"/>
        </w:rPr>
        <w:t xml:space="preserve">Deck Building </w:t>
      </w:r>
      <w:r w:rsidR="00B973FE" w:rsidRPr="00B973FE">
        <w:rPr>
          <w:rFonts w:ascii="Arial" w:hAnsi="Arial" w:cs="Arial"/>
          <w:sz w:val="20"/>
          <w:szCs w:val="20"/>
        </w:rPr>
        <w:t>for more information.)</w:t>
      </w:r>
      <w:proofErr w:type="gramEnd"/>
      <w:r w:rsidR="001E4466">
        <w:rPr>
          <w:rFonts w:ascii="Arial" w:hAnsi="Arial" w:cs="Arial"/>
          <w:sz w:val="20"/>
          <w:szCs w:val="20"/>
        </w:rPr>
        <w:t xml:space="preserve"> </w:t>
      </w:r>
      <w:r w:rsidR="00B973FE" w:rsidRPr="00B973FE">
        <w:rPr>
          <w:rFonts w:ascii="Arial" w:hAnsi="Arial" w:cs="Arial"/>
          <w:sz w:val="20"/>
          <w:szCs w:val="20"/>
        </w:rPr>
        <w:t xml:space="preserve">Please note that “colorless” is </w:t>
      </w:r>
      <w:r w:rsidR="000530A1">
        <w:rPr>
          <w:rFonts w:ascii="Arial" w:hAnsi="Arial" w:cs="Arial"/>
          <w:sz w:val="20"/>
          <w:szCs w:val="20"/>
        </w:rPr>
        <w:t>NOT an</w:t>
      </w:r>
      <w:r w:rsidR="00B973FE" w:rsidRPr="00B973FE">
        <w:rPr>
          <w:rFonts w:ascii="Arial" w:hAnsi="Arial" w:cs="Arial"/>
          <w:sz w:val="20"/>
          <w:szCs w:val="20"/>
        </w:rPr>
        <w:t xml:space="preserve"> acceptable</w:t>
      </w:r>
      <w:r w:rsidR="00FF7DF5">
        <w:rPr>
          <w:rFonts w:ascii="Arial" w:hAnsi="Arial" w:cs="Arial"/>
          <w:sz w:val="20"/>
          <w:szCs w:val="20"/>
        </w:rPr>
        <w:t xml:space="preserve"> </w:t>
      </w:r>
      <w:r w:rsidR="00B973FE" w:rsidRPr="00B973FE">
        <w:rPr>
          <w:rFonts w:ascii="Arial" w:hAnsi="Arial" w:cs="Arial"/>
          <w:sz w:val="20"/>
          <w:szCs w:val="20"/>
        </w:rPr>
        <w:t>mana type.</w:t>
      </w:r>
    </w:p>
    <w:p w:rsidR="001E4466" w:rsidRDefault="001E4466" w:rsidP="00B973FE">
      <w:pPr>
        <w:autoSpaceDE w:val="0"/>
        <w:autoSpaceDN w:val="0"/>
        <w:adjustRightInd w:val="0"/>
        <w:spacing w:after="0" w:line="240" w:lineRule="auto"/>
        <w:rPr>
          <w:rFonts w:ascii="Arial" w:hAnsi="Arial" w:cs="Arial"/>
          <w:sz w:val="20"/>
          <w:szCs w:val="20"/>
        </w:rPr>
      </w:pPr>
    </w:p>
    <w:p w:rsidR="000530A1" w:rsidRPr="00E83006" w:rsidRDefault="000530A1" w:rsidP="000530A1">
      <w:pPr>
        <w:pStyle w:val="Heading2"/>
      </w:pPr>
      <w:bookmarkStart w:id="37" w:name="_Toc311086479"/>
      <w:r>
        <w:t xml:space="preserve">Secondary </w:t>
      </w:r>
      <w:r w:rsidRPr="00E83006">
        <w:t xml:space="preserve">Mana </w:t>
      </w:r>
      <w:r>
        <w:t>Color</w:t>
      </w:r>
      <w:bookmarkEnd w:id="37"/>
    </w:p>
    <w:p w:rsidR="000530A1" w:rsidRDefault="000530A1"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At the time of creation, your character does NOT have a secondary mana color.  This is something that would normally be a requirement for Guild Mage status, which your character has not yet achieved.  However, you may purchase this as a starting fea</w:t>
      </w:r>
      <w:r w:rsidR="002D2BE1">
        <w:rPr>
          <w:rFonts w:ascii="Arial" w:hAnsi="Arial" w:cs="Arial"/>
          <w:sz w:val="20"/>
          <w:szCs w:val="20"/>
        </w:rPr>
        <w:t>t (Add Mana Source) if you wish</w:t>
      </w:r>
      <w:r>
        <w:rPr>
          <w:rFonts w:ascii="Arial" w:hAnsi="Arial" w:cs="Arial"/>
          <w:sz w:val="20"/>
          <w:szCs w:val="20"/>
        </w:rPr>
        <w:t>.</w:t>
      </w:r>
      <w:r w:rsidR="000110C0">
        <w:rPr>
          <w:rFonts w:ascii="Arial" w:hAnsi="Arial" w:cs="Arial"/>
          <w:sz w:val="20"/>
          <w:szCs w:val="20"/>
        </w:rPr>
        <w:t xml:space="preserve">  If you chose to purchase this with your starting points, it MUST be the color of your guild.  If a Golgari wizard chose green as his primary mana color, then he would have to choose black as his secondary color with starting points.</w:t>
      </w:r>
    </w:p>
    <w:p w:rsidR="000110C0" w:rsidRDefault="000110C0" w:rsidP="00B973FE">
      <w:pPr>
        <w:autoSpaceDE w:val="0"/>
        <w:autoSpaceDN w:val="0"/>
        <w:adjustRightInd w:val="0"/>
        <w:spacing w:after="0" w:line="240" w:lineRule="auto"/>
        <w:rPr>
          <w:rFonts w:ascii="Arial" w:hAnsi="Arial" w:cs="Arial"/>
          <w:sz w:val="20"/>
          <w:szCs w:val="20"/>
        </w:rPr>
      </w:pPr>
    </w:p>
    <w:p w:rsidR="000110C0" w:rsidRDefault="000110C0"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This will not be true if this feat is purchased later in the game.</w:t>
      </w:r>
    </w:p>
    <w:p w:rsidR="00462BAF" w:rsidRDefault="00462BAF" w:rsidP="00B973FE">
      <w:pPr>
        <w:autoSpaceDE w:val="0"/>
        <w:autoSpaceDN w:val="0"/>
        <w:adjustRightInd w:val="0"/>
        <w:spacing w:after="0" w:line="240" w:lineRule="auto"/>
        <w:rPr>
          <w:rFonts w:ascii="Arial" w:hAnsi="Arial" w:cs="Arial"/>
          <w:sz w:val="20"/>
          <w:szCs w:val="20"/>
        </w:rPr>
      </w:pPr>
    </w:p>
    <w:p w:rsidR="00E062CC" w:rsidRDefault="00462BAF"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NOTE:  Additional mana colors are useful in this setting.  They allow you to use your reserve mana for an additional color,</w:t>
      </w:r>
      <w:r w:rsidR="00D23B61">
        <w:rPr>
          <w:rFonts w:ascii="Arial" w:hAnsi="Arial" w:cs="Arial"/>
          <w:sz w:val="20"/>
          <w:szCs w:val="20"/>
        </w:rPr>
        <w:t xml:space="preserve"> </w:t>
      </w:r>
      <w:r>
        <w:rPr>
          <w:rFonts w:ascii="Arial" w:hAnsi="Arial" w:cs="Arial"/>
          <w:sz w:val="20"/>
          <w:szCs w:val="20"/>
        </w:rPr>
        <w:t>make constructin</w:t>
      </w:r>
      <w:r w:rsidR="00D23B61">
        <w:rPr>
          <w:rFonts w:ascii="Arial" w:hAnsi="Arial" w:cs="Arial"/>
          <w:sz w:val="20"/>
          <w:szCs w:val="20"/>
        </w:rPr>
        <w:t>g your decks much more flexible, and make skill purchases a little cheaper.</w:t>
      </w:r>
    </w:p>
    <w:p w:rsidR="000530A1" w:rsidRPr="00B973FE" w:rsidRDefault="000530A1" w:rsidP="00B973FE">
      <w:pPr>
        <w:autoSpaceDE w:val="0"/>
        <w:autoSpaceDN w:val="0"/>
        <w:adjustRightInd w:val="0"/>
        <w:spacing w:after="0" w:line="240" w:lineRule="auto"/>
        <w:rPr>
          <w:rFonts w:ascii="Arial" w:hAnsi="Arial" w:cs="Arial"/>
          <w:sz w:val="20"/>
          <w:szCs w:val="20"/>
        </w:rPr>
      </w:pPr>
    </w:p>
    <w:p w:rsidR="00B973FE" w:rsidRPr="00B973FE" w:rsidRDefault="00B973FE" w:rsidP="00044110">
      <w:pPr>
        <w:pStyle w:val="Heading2"/>
      </w:pPr>
      <w:bookmarkStart w:id="38" w:name="_Toc311086480"/>
      <w:r w:rsidRPr="00B973FE">
        <w:t>The Wizard’s Talisman</w:t>
      </w:r>
      <w:bookmarkEnd w:id="38"/>
    </w:p>
    <w:p w:rsidR="00A9077A" w:rsidRDefault="00A9077A"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In this campaign most talismans are made in the form a guild symbols, usually as an amulet, brooch or bracelet.  In fact, your characters may never really have considered that another type might exist, though in fact they do.  Hedge wizards and other unaffiliated users of magic probably use something else, though they generally can’t be found anywhere near the city.</w:t>
      </w:r>
    </w:p>
    <w:p w:rsidR="00A9077A" w:rsidRDefault="00A9077A" w:rsidP="00B973FE">
      <w:pPr>
        <w:autoSpaceDE w:val="0"/>
        <w:autoSpaceDN w:val="0"/>
        <w:adjustRightInd w:val="0"/>
        <w:spacing w:after="0" w:line="240" w:lineRule="auto"/>
        <w:rPr>
          <w:rFonts w:ascii="Arial" w:hAnsi="Arial" w:cs="Arial"/>
          <w:sz w:val="20"/>
          <w:szCs w:val="20"/>
        </w:rPr>
      </w:pPr>
    </w:p>
    <w:p w:rsidR="00101551" w:rsidRDefault="00044110"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Each Sorcerer</w:t>
      </w:r>
      <w:r w:rsidR="00B973FE" w:rsidRPr="00B973FE">
        <w:rPr>
          <w:rFonts w:ascii="Arial" w:hAnsi="Arial" w:cs="Arial"/>
          <w:sz w:val="20"/>
          <w:szCs w:val="20"/>
        </w:rPr>
        <w:t xml:space="preserve"> possesses a talisman or</w:t>
      </w:r>
      <w:r>
        <w:rPr>
          <w:rFonts w:ascii="Arial" w:hAnsi="Arial" w:cs="Arial"/>
          <w:sz w:val="20"/>
          <w:szCs w:val="20"/>
        </w:rPr>
        <w:t xml:space="preserve"> </w:t>
      </w:r>
      <w:r w:rsidR="005C5F73">
        <w:rPr>
          <w:rFonts w:ascii="Arial" w:hAnsi="Arial" w:cs="Arial"/>
          <w:sz w:val="20"/>
          <w:szCs w:val="20"/>
        </w:rPr>
        <w:t>focus that enables the w</w:t>
      </w:r>
      <w:r w:rsidR="00B973FE" w:rsidRPr="00B973FE">
        <w:rPr>
          <w:rFonts w:ascii="Arial" w:hAnsi="Arial" w:cs="Arial"/>
          <w:sz w:val="20"/>
          <w:szCs w:val="20"/>
        </w:rPr>
        <w:t>izards to cast their</w:t>
      </w:r>
      <w:r w:rsidR="00A9077A">
        <w:rPr>
          <w:rFonts w:ascii="Arial" w:hAnsi="Arial" w:cs="Arial"/>
          <w:sz w:val="20"/>
          <w:szCs w:val="20"/>
        </w:rPr>
        <w:t xml:space="preserve"> </w:t>
      </w:r>
      <w:r w:rsidR="00B973FE" w:rsidRPr="00B973FE">
        <w:rPr>
          <w:rFonts w:ascii="Arial" w:hAnsi="Arial" w:cs="Arial"/>
          <w:sz w:val="20"/>
          <w:szCs w:val="20"/>
        </w:rPr>
        <w:t>sp</w:t>
      </w:r>
      <w:r w:rsidR="005C5F73">
        <w:rPr>
          <w:rFonts w:ascii="Arial" w:hAnsi="Arial" w:cs="Arial"/>
          <w:sz w:val="20"/>
          <w:szCs w:val="20"/>
        </w:rPr>
        <w:t>ells, gather mana, etc. If the w</w:t>
      </w:r>
      <w:r w:rsidR="00B973FE" w:rsidRPr="00B973FE">
        <w:rPr>
          <w:rFonts w:ascii="Arial" w:hAnsi="Arial" w:cs="Arial"/>
          <w:sz w:val="20"/>
          <w:szCs w:val="20"/>
        </w:rPr>
        <w:t>izard looses</w:t>
      </w:r>
      <w:r>
        <w:rPr>
          <w:rFonts w:ascii="Arial" w:hAnsi="Arial" w:cs="Arial"/>
          <w:sz w:val="20"/>
          <w:szCs w:val="20"/>
        </w:rPr>
        <w:t xml:space="preserve"> </w:t>
      </w:r>
      <w:r w:rsidR="00B973FE" w:rsidRPr="00B973FE">
        <w:rPr>
          <w:rFonts w:ascii="Arial" w:hAnsi="Arial" w:cs="Arial"/>
          <w:sz w:val="20"/>
          <w:szCs w:val="20"/>
        </w:rPr>
        <w:t>their talisman, they can make a new one in their</w:t>
      </w:r>
      <w:r w:rsidR="00A9077A">
        <w:rPr>
          <w:rFonts w:ascii="Arial" w:hAnsi="Arial" w:cs="Arial"/>
          <w:sz w:val="20"/>
          <w:szCs w:val="20"/>
        </w:rPr>
        <w:t xml:space="preserve"> </w:t>
      </w:r>
      <w:r w:rsidR="00B973FE" w:rsidRPr="00B973FE">
        <w:rPr>
          <w:rFonts w:ascii="Arial" w:hAnsi="Arial" w:cs="Arial"/>
          <w:sz w:val="20"/>
          <w:szCs w:val="20"/>
        </w:rPr>
        <w:t xml:space="preserve">sanctuary in a week. </w:t>
      </w:r>
      <w:proofErr w:type="gramStart"/>
      <w:r w:rsidR="00B973FE" w:rsidRPr="00B973FE">
        <w:rPr>
          <w:rFonts w:ascii="Arial" w:hAnsi="Arial" w:cs="Arial"/>
          <w:sz w:val="20"/>
          <w:szCs w:val="20"/>
        </w:rPr>
        <w:t xml:space="preserve">(Costing 100 </w:t>
      </w:r>
      <w:proofErr w:type="spellStart"/>
      <w:r w:rsidR="00B973FE" w:rsidRPr="00B973FE">
        <w:rPr>
          <w:rFonts w:ascii="Arial" w:hAnsi="Arial" w:cs="Arial"/>
          <w:sz w:val="20"/>
          <w:szCs w:val="20"/>
        </w:rPr>
        <w:t>gp</w:t>
      </w:r>
      <w:proofErr w:type="spellEnd"/>
      <w:r w:rsidR="00B973FE" w:rsidRPr="00B973FE">
        <w:rPr>
          <w:rFonts w:ascii="Arial" w:hAnsi="Arial" w:cs="Arial"/>
          <w:sz w:val="20"/>
          <w:szCs w:val="20"/>
        </w:rPr>
        <w:t>).</w:t>
      </w:r>
      <w:proofErr w:type="gramEnd"/>
      <w:r>
        <w:rPr>
          <w:rFonts w:ascii="Arial" w:hAnsi="Arial" w:cs="Arial"/>
          <w:sz w:val="20"/>
          <w:szCs w:val="20"/>
        </w:rPr>
        <w:t xml:space="preserve"> </w:t>
      </w:r>
      <w:r w:rsidR="005C5F73">
        <w:rPr>
          <w:rFonts w:ascii="Arial" w:hAnsi="Arial" w:cs="Arial"/>
          <w:sz w:val="20"/>
          <w:szCs w:val="20"/>
        </w:rPr>
        <w:t>However, until the time the w</w:t>
      </w:r>
      <w:r w:rsidR="00B973FE" w:rsidRPr="00B973FE">
        <w:rPr>
          <w:rFonts w:ascii="Arial" w:hAnsi="Arial" w:cs="Arial"/>
          <w:sz w:val="20"/>
          <w:szCs w:val="20"/>
        </w:rPr>
        <w:t>izard has a new</w:t>
      </w:r>
      <w:r w:rsidR="00A9077A">
        <w:rPr>
          <w:rFonts w:ascii="Arial" w:hAnsi="Arial" w:cs="Arial"/>
          <w:sz w:val="20"/>
          <w:szCs w:val="20"/>
        </w:rPr>
        <w:t xml:space="preserve"> </w:t>
      </w:r>
      <w:r w:rsidR="00B973FE" w:rsidRPr="00B973FE">
        <w:rPr>
          <w:rFonts w:ascii="Arial" w:hAnsi="Arial" w:cs="Arial"/>
          <w:sz w:val="20"/>
          <w:szCs w:val="20"/>
        </w:rPr>
        <w:t xml:space="preserve">talisman, they cannot cast spells; only </w:t>
      </w:r>
      <w:proofErr w:type="spellStart"/>
      <w:r w:rsidR="00B973FE" w:rsidRPr="00B973FE">
        <w:rPr>
          <w:rFonts w:ascii="Arial" w:hAnsi="Arial" w:cs="Arial"/>
          <w:sz w:val="20"/>
          <w:szCs w:val="20"/>
        </w:rPr>
        <w:t>can</w:t>
      </w:r>
      <w:r w:rsidR="00017F22">
        <w:rPr>
          <w:rFonts w:ascii="Arial" w:hAnsi="Arial" w:cs="Arial"/>
          <w:sz w:val="20"/>
          <w:szCs w:val="20"/>
        </w:rPr>
        <w:t>tr</w:t>
      </w:r>
      <w:r w:rsidR="00B973FE" w:rsidRPr="00B973FE">
        <w:rPr>
          <w:rFonts w:ascii="Arial" w:hAnsi="Arial" w:cs="Arial"/>
          <w:sz w:val="20"/>
          <w:szCs w:val="20"/>
        </w:rPr>
        <w:t>ips</w:t>
      </w:r>
      <w:proofErr w:type="spellEnd"/>
      <w:r>
        <w:rPr>
          <w:rFonts w:ascii="Arial" w:hAnsi="Arial" w:cs="Arial"/>
          <w:sz w:val="20"/>
          <w:szCs w:val="20"/>
        </w:rPr>
        <w:t xml:space="preserve"> </w:t>
      </w:r>
      <w:r w:rsidR="00B973FE" w:rsidRPr="00B973FE">
        <w:rPr>
          <w:rFonts w:ascii="Arial" w:hAnsi="Arial" w:cs="Arial"/>
          <w:sz w:val="20"/>
          <w:szCs w:val="20"/>
        </w:rPr>
        <w:t>are possible. A talisman will detect as faint</w:t>
      </w:r>
      <w:r w:rsidR="00A9077A">
        <w:rPr>
          <w:rFonts w:ascii="Arial" w:hAnsi="Arial" w:cs="Arial"/>
          <w:sz w:val="20"/>
          <w:szCs w:val="20"/>
        </w:rPr>
        <w:t xml:space="preserve"> </w:t>
      </w:r>
      <w:r w:rsidR="00B973FE" w:rsidRPr="00B973FE">
        <w:rPr>
          <w:rFonts w:ascii="Arial" w:hAnsi="Arial" w:cs="Arial"/>
          <w:sz w:val="20"/>
          <w:szCs w:val="20"/>
        </w:rPr>
        <w:t>magic with the color corresponding to the</w:t>
      </w:r>
      <w:r>
        <w:rPr>
          <w:rFonts w:ascii="Arial" w:hAnsi="Arial" w:cs="Arial"/>
          <w:sz w:val="20"/>
          <w:szCs w:val="20"/>
        </w:rPr>
        <w:t xml:space="preserve"> </w:t>
      </w:r>
      <w:r w:rsidR="00B973FE" w:rsidRPr="00B973FE">
        <w:rPr>
          <w:rFonts w:ascii="Arial" w:hAnsi="Arial" w:cs="Arial"/>
          <w:sz w:val="20"/>
          <w:szCs w:val="20"/>
        </w:rPr>
        <w:t>primary mana type of the wizard that created it.</w:t>
      </w:r>
      <w:r w:rsidR="00A9077A">
        <w:rPr>
          <w:rFonts w:ascii="Arial" w:hAnsi="Arial" w:cs="Arial"/>
          <w:sz w:val="20"/>
          <w:szCs w:val="20"/>
        </w:rPr>
        <w:t xml:space="preserve"> </w:t>
      </w:r>
      <w:r w:rsidR="00B973FE" w:rsidRPr="00B973FE">
        <w:rPr>
          <w:rFonts w:ascii="Arial" w:hAnsi="Arial" w:cs="Arial"/>
          <w:sz w:val="20"/>
          <w:szCs w:val="20"/>
        </w:rPr>
        <w:t xml:space="preserve">One </w:t>
      </w:r>
      <w:r w:rsidR="005C5F73">
        <w:rPr>
          <w:rFonts w:ascii="Arial" w:hAnsi="Arial" w:cs="Arial"/>
          <w:sz w:val="20"/>
          <w:szCs w:val="20"/>
        </w:rPr>
        <w:t>w</w:t>
      </w:r>
      <w:r w:rsidR="00B973FE" w:rsidRPr="00B973FE">
        <w:rPr>
          <w:rFonts w:ascii="Arial" w:hAnsi="Arial" w:cs="Arial"/>
          <w:sz w:val="20"/>
          <w:szCs w:val="20"/>
        </w:rPr>
        <w:t>izard cannot use the talisman of another;</w:t>
      </w:r>
      <w:r>
        <w:rPr>
          <w:rFonts w:ascii="Arial" w:hAnsi="Arial" w:cs="Arial"/>
          <w:sz w:val="20"/>
          <w:szCs w:val="20"/>
        </w:rPr>
        <w:t xml:space="preserve"> </w:t>
      </w:r>
      <w:r w:rsidR="00B973FE" w:rsidRPr="00B973FE">
        <w:rPr>
          <w:rFonts w:ascii="Arial" w:hAnsi="Arial" w:cs="Arial"/>
          <w:sz w:val="20"/>
          <w:szCs w:val="20"/>
        </w:rPr>
        <w:t>they are very personal objects that are unique to</w:t>
      </w:r>
      <w:r w:rsidR="00A9077A">
        <w:rPr>
          <w:rFonts w:ascii="Arial" w:hAnsi="Arial" w:cs="Arial"/>
          <w:sz w:val="20"/>
          <w:szCs w:val="20"/>
        </w:rPr>
        <w:t xml:space="preserve"> </w:t>
      </w:r>
      <w:r w:rsidR="005C5F73">
        <w:rPr>
          <w:rFonts w:ascii="Arial" w:hAnsi="Arial" w:cs="Arial"/>
          <w:sz w:val="20"/>
          <w:szCs w:val="20"/>
        </w:rPr>
        <w:t>each w</w:t>
      </w:r>
      <w:r w:rsidR="00B973FE" w:rsidRPr="00B973FE">
        <w:rPr>
          <w:rFonts w:ascii="Arial" w:hAnsi="Arial" w:cs="Arial"/>
          <w:sz w:val="20"/>
          <w:szCs w:val="20"/>
        </w:rPr>
        <w:t>izard.</w:t>
      </w:r>
    </w:p>
    <w:p w:rsidR="00101551" w:rsidRDefault="00101551" w:rsidP="00B973FE">
      <w:pPr>
        <w:autoSpaceDE w:val="0"/>
        <w:autoSpaceDN w:val="0"/>
        <w:adjustRightInd w:val="0"/>
        <w:spacing w:after="0" w:line="240" w:lineRule="auto"/>
        <w:rPr>
          <w:rFonts w:ascii="Arial" w:hAnsi="Arial" w:cs="Arial"/>
          <w:sz w:val="20"/>
          <w:szCs w:val="20"/>
        </w:rPr>
      </w:pP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A new talisman can be created at any time but</w:t>
      </w:r>
      <w:r w:rsidR="00044110">
        <w:rPr>
          <w:rFonts w:ascii="Arial" w:hAnsi="Arial" w:cs="Arial"/>
          <w:sz w:val="20"/>
          <w:szCs w:val="20"/>
        </w:rPr>
        <w:t xml:space="preserve"> </w:t>
      </w:r>
      <w:r w:rsidRPr="00B973FE">
        <w:rPr>
          <w:rFonts w:ascii="Arial" w:hAnsi="Arial" w:cs="Arial"/>
          <w:sz w:val="20"/>
          <w:szCs w:val="20"/>
        </w:rPr>
        <w:t>only one talisman can be in effect. (A backup</w:t>
      </w:r>
      <w:r w:rsidR="00101551">
        <w:rPr>
          <w:rFonts w:ascii="Arial" w:hAnsi="Arial" w:cs="Arial"/>
          <w:sz w:val="20"/>
          <w:szCs w:val="20"/>
        </w:rPr>
        <w:t xml:space="preserve"> </w:t>
      </w:r>
      <w:r w:rsidRPr="00B973FE">
        <w:rPr>
          <w:rFonts w:ascii="Arial" w:hAnsi="Arial" w:cs="Arial"/>
          <w:sz w:val="20"/>
          <w:szCs w:val="20"/>
        </w:rPr>
        <w:t>talisman is not possible.) In addition, it’s</w:t>
      </w:r>
      <w:r w:rsidR="00044110">
        <w:rPr>
          <w:rFonts w:ascii="Arial" w:hAnsi="Arial" w:cs="Arial"/>
          <w:sz w:val="20"/>
          <w:szCs w:val="20"/>
        </w:rPr>
        <w:t xml:space="preserve"> </w:t>
      </w:r>
      <w:r w:rsidR="005C5F73">
        <w:rPr>
          <w:rFonts w:ascii="Arial" w:hAnsi="Arial" w:cs="Arial"/>
          <w:sz w:val="20"/>
          <w:szCs w:val="20"/>
        </w:rPr>
        <w:t>rumored that some w</w:t>
      </w:r>
      <w:r w:rsidRPr="00B973FE">
        <w:rPr>
          <w:rFonts w:ascii="Arial" w:hAnsi="Arial" w:cs="Arial"/>
          <w:sz w:val="20"/>
          <w:szCs w:val="20"/>
        </w:rPr>
        <w:t>izards incorporated their</w:t>
      </w:r>
      <w:r w:rsidR="00A9077A">
        <w:rPr>
          <w:rFonts w:ascii="Arial" w:hAnsi="Arial" w:cs="Arial"/>
          <w:sz w:val="20"/>
          <w:szCs w:val="20"/>
        </w:rPr>
        <w:t xml:space="preserve"> </w:t>
      </w:r>
      <w:r w:rsidRPr="00B973FE">
        <w:rPr>
          <w:rFonts w:ascii="Arial" w:hAnsi="Arial" w:cs="Arial"/>
          <w:sz w:val="20"/>
          <w:szCs w:val="20"/>
        </w:rPr>
        <w:t>talisman into favorite magic items of their own</w:t>
      </w:r>
      <w:r w:rsidR="00044110">
        <w:rPr>
          <w:rFonts w:ascii="Arial" w:hAnsi="Arial" w:cs="Arial"/>
          <w:sz w:val="20"/>
          <w:szCs w:val="20"/>
        </w:rPr>
        <w:t xml:space="preserve"> </w:t>
      </w:r>
      <w:r w:rsidRPr="00B973FE">
        <w:rPr>
          <w:rFonts w:ascii="Arial" w:hAnsi="Arial" w:cs="Arial"/>
          <w:sz w:val="20"/>
          <w:szCs w:val="20"/>
        </w:rPr>
        <w:t>creation. The exact method for doing this has</w:t>
      </w:r>
      <w:r w:rsidR="00A9077A">
        <w:rPr>
          <w:rFonts w:ascii="Arial" w:hAnsi="Arial" w:cs="Arial"/>
          <w:sz w:val="20"/>
          <w:szCs w:val="20"/>
        </w:rPr>
        <w:t xml:space="preserve"> </w:t>
      </w:r>
      <w:r w:rsidRPr="00B973FE">
        <w:rPr>
          <w:rFonts w:ascii="Arial" w:hAnsi="Arial" w:cs="Arial"/>
          <w:sz w:val="20"/>
          <w:szCs w:val="20"/>
        </w:rPr>
        <w:t>been lost in antiquity.</w:t>
      </w:r>
    </w:p>
    <w:p w:rsidR="00044110" w:rsidRPr="00B973FE" w:rsidRDefault="00044110" w:rsidP="00B973FE">
      <w:pPr>
        <w:autoSpaceDE w:val="0"/>
        <w:autoSpaceDN w:val="0"/>
        <w:adjustRightInd w:val="0"/>
        <w:spacing w:after="0" w:line="240" w:lineRule="auto"/>
        <w:rPr>
          <w:rFonts w:ascii="Arial" w:hAnsi="Arial" w:cs="Arial"/>
          <w:sz w:val="20"/>
          <w:szCs w:val="20"/>
        </w:rPr>
      </w:pPr>
    </w:p>
    <w:p w:rsidR="00B973FE" w:rsidRDefault="005C5F73"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A </w:t>
      </w:r>
      <w:r w:rsidR="00017F22">
        <w:rPr>
          <w:rFonts w:ascii="Arial" w:hAnsi="Arial" w:cs="Arial"/>
          <w:sz w:val="20"/>
          <w:szCs w:val="20"/>
        </w:rPr>
        <w:t>w</w:t>
      </w:r>
      <w:r w:rsidR="00B973FE" w:rsidRPr="00B973FE">
        <w:rPr>
          <w:rFonts w:ascii="Arial" w:hAnsi="Arial" w:cs="Arial"/>
          <w:sz w:val="20"/>
          <w:szCs w:val="20"/>
        </w:rPr>
        <w:t>izard’s spell foci and talisman cannot be the</w:t>
      </w:r>
      <w:r w:rsidR="00044110">
        <w:rPr>
          <w:rFonts w:ascii="Arial" w:hAnsi="Arial" w:cs="Arial"/>
          <w:sz w:val="20"/>
          <w:szCs w:val="20"/>
        </w:rPr>
        <w:t xml:space="preserve"> </w:t>
      </w:r>
      <w:r w:rsidR="00B973FE" w:rsidRPr="00B973FE">
        <w:rPr>
          <w:rFonts w:ascii="Arial" w:hAnsi="Arial" w:cs="Arial"/>
          <w:sz w:val="20"/>
          <w:szCs w:val="20"/>
        </w:rPr>
        <w:t>target of a spell or a grapple attempt. This is</w:t>
      </w:r>
      <w:r w:rsidR="00A9077A">
        <w:rPr>
          <w:rFonts w:ascii="Arial" w:hAnsi="Arial" w:cs="Arial"/>
          <w:sz w:val="20"/>
          <w:szCs w:val="20"/>
        </w:rPr>
        <w:t xml:space="preserve"> </w:t>
      </w:r>
      <w:r>
        <w:rPr>
          <w:rFonts w:ascii="Arial" w:hAnsi="Arial" w:cs="Arial"/>
          <w:sz w:val="20"/>
          <w:szCs w:val="20"/>
        </w:rPr>
        <w:t>because a w</w:t>
      </w:r>
      <w:r w:rsidR="00B973FE" w:rsidRPr="00B973FE">
        <w:rPr>
          <w:rFonts w:ascii="Arial" w:hAnsi="Arial" w:cs="Arial"/>
          <w:sz w:val="20"/>
          <w:szCs w:val="20"/>
        </w:rPr>
        <w:t>izard protects their foci and</w:t>
      </w:r>
      <w:r w:rsidR="00044110">
        <w:rPr>
          <w:rFonts w:ascii="Arial" w:hAnsi="Arial" w:cs="Arial"/>
          <w:sz w:val="20"/>
          <w:szCs w:val="20"/>
        </w:rPr>
        <w:t xml:space="preserve"> </w:t>
      </w:r>
      <w:r w:rsidR="00B973FE" w:rsidRPr="00B973FE">
        <w:rPr>
          <w:rFonts w:ascii="Arial" w:hAnsi="Arial" w:cs="Arial"/>
          <w:sz w:val="20"/>
          <w:szCs w:val="20"/>
        </w:rPr>
        <w:t>talisman so well that he must be unconscious</w:t>
      </w:r>
      <w:r w:rsidR="00A9077A">
        <w:rPr>
          <w:rFonts w:ascii="Arial" w:hAnsi="Arial" w:cs="Arial"/>
          <w:sz w:val="20"/>
          <w:szCs w:val="20"/>
        </w:rPr>
        <w:t xml:space="preserve"> </w:t>
      </w:r>
      <w:r w:rsidR="00B973FE" w:rsidRPr="00B973FE">
        <w:rPr>
          <w:rFonts w:ascii="Arial" w:hAnsi="Arial" w:cs="Arial"/>
          <w:sz w:val="20"/>
          <w:szCs w:val="20"/>
        </w:rPr>
        <w:t>before these items can be taken from them or</w:t>
      </w:r>
      <w:r w:rsidR="00044110">
        <w:rPr>
          <w:rFonts w:ascii="Arial" w:hAnsi="Arial" w:cs="Arial"/>
          <w:sz w:val="20"/>
          <w:szCs w:val="20"/>
        </w:rPr>
        <w:t xml:space="preserve"> </w:t>
      </w:r>
      <w:r w:rsidR="00B973FE" w:rsidRPr="00B973FE">
        <w:rPr>
          <w:rFonts w:ascii="Arial" w:hAnsi="Arial" w:cs="Arial"/>
          <w:sz w:val="20"/>
          <w:szCs w:val="20"/>
        </w:rPr>
        <w:t>destroyed.</w:t>
      </w:r>
    </w:p>
    <w:p w:rsidR="00044110" w:rsidRPr="00B973FE" w:rsidRDefault="00044110" w:rsidP="00B973FE">
      <w:pPr>
        <w:autoSpaceDE w:val="0"/>
        <w:autoSpaceDN w:val="0"/>
        <w:adjustRightInd w:val="0"/>
        <w:spacing w:after="0" w:line="240" w:lineRule="auto"/>
        <w:rPr>
          <w:rFonts w:ascii="Arial" w:hAnsi="Arial" w:cs="Arial"/>
          <w:sz w:val="20"/>
          <w:szCs w:val="20"/>
        </w:rPr>
      </w:pPr>
    </w:p>
    <w:p w:rsidR="00B973FE" w:rsidRPr="00B973FE" w:rsidRDefault="00B973FE" w:rsidP="00BA7277">
      <w:pPr>
        <w:pStyle w:val="Heading2"/>
      </w:pPr>
      <w:bookmarkStart w:id="39" w:name="_Toc311086481"/>
      <w:r w:rsidRPr="00B973FE">
        <w:t>S</w:t>
      </w:r>
      <w:r w:rsidR="00A13AF8">
        <w:t>kills</w:t>
      </w:r>
      <w:bookmarkEnd w:id="39"/>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Skills are areas of expertise or learned talents.</w:t>
      </w:r>
      <w:r w:rsidR="00BA7277">
        <w:rPr>
          <w:rFonts w:ascii="Arial" w:hAnsi="Arial" w:cs="Arial"/>
          <w:sz w:val="20"/>
          <w:szCs w:val="20"/>
        </w:rPr>
        <w:t xml:space="preserve"> </w:t>
      </w:r>
      <w:r w:rsidRPr="00B973FE">
        <w:rPr>
          <w:rFonts w:ascii="Arial" w:hAnsi="Arial" w:cs="Arial"/>
          <w:sz w:val="20"/>
          <w:szCs w:val="20"/>
        </w:rPr>
        <w:t>They can be anything from historic aptitude to</w:t>
      </w:r>
      <w:r w:rsidR="00BA7277">
        <w:rPr>
          <w:rFonts w:ascii="Arial" w:hAnsi="Arial" w:cs="Arial"/>
          <w:sz w:val="20"/>
          <w:szCs w:val="20"/>
        </w:rPr>
        <w:t xml:space="preserve"> </w:t>
      </w:r>
      <w:r w:rsidRPr="00B973FE">
        <w:rPr>
          <w:rFonts w:ascii="Arial" w:hAnsi="Arial" w:cs="Arial"/>
          <w:sz w:val="20"/>
          <w:szCs w:val="20"/>
        </w:rPr>
        <w:t>the ability to lie effect</w:t>
      </w:r>
      <w:r w:rsidR="005C5F73">
        <w:rPr>
          <w:rFonts w:ascii="Arial" w:hAnsi="Arial" w:cs="Arial"/>
          <w:sz w:val="20"/>
          <w:szCs w:val="20"/>
        </w:rPr>
        <w:t>ively. A w</w:t>
      </w:r>
      <w:r w:rsidRPr="00B973FE">
        <w:rPr>
          <w:rFonts w:ascii="Arial" w:hAnsi="Arial" w:cs="Arial"/>
          <w:sz w:val="20"/>
          <w:szCs w:val="20"/>
        </w:rPr>
        <w:t>izard’s skill level</w:t>
      </w:r>
      <w:r w:rsidR="00BA7277">
        <w:rPr>
          <w:rFonts w:ascii="Arial" w:hAnsi="Arial" w:cs="Arial"/>
          <w:sz w:val="20"/>
          <w:szCs w:val="20"/>
        </w:rPr>
        <w:t xml:space="preserve"> </w:t>
      </w:r>
      <w:r w:rsidRPr="00B973FE">
        <w:rPr>
          <w:rFonts w:ascii="Arial" w:hAnsi="Arial" w:cs="Arial"/>
          <w:sz w:val="20"/>
          <w:szCs w:val="20"/>
        </w:rPr>
        <w:t>defines what they know and how well. Each skill</w:t>
      </w:r>
      <w:r w:rsidR="00BA7277">
        <w:rPr>
          <w:rFonts w:ascii="Arial" w:hAnsi="Arial" w:cs="Arial"/>
          <w:sz w:val="20"/>
          <w:szCs w:val="20"/>
        </w:rPr>
        <w:t xml:space="preserve"> </w:t>
      </w:r>
      <w:r w:rsidRPr="00B973FE">
        <w:rPr>
          <w:rFonts w:ascii="Arial" w:hAnsi="Arial" w:cs="Arial"/>
          <w:sz w:val="20"/>
          <w:szCs w:val="20"/>
        </w:rPr>
        <w:t>has a linked attribute and has a maximum score</w:t>
      </w:r>
      <w:r w:rsidR="00BA7277">
        <w:rPr>
          <w:rFonts w:ascii="Arial" w:hAnsi="Arial" w:cs="Arial"/>
          <w:sz w:val="20"/>
          <w:szCs w:val="20"/>
        </w:rPr>
        <w:t xml:space="preserve"> </w:t>
      </w:r>
      <w:r w:rsidRPr="00B973FE">
        <w:rPr>
          <w:rFonts w:ascii="Arial" w:hAnsi="Arial" w:cs="Arial"/>
          <w:sz w:val="20"/>
          <w:szCs w:val="20"/>
        </w:rPr>
        <w:t>of five (5) dots.</w:t>
      </w:r>
    </w:p>
    <w:p w:rsidR="00BA7277" w:rsidRPr="00B973FE" w:rsidRDefault="00BA7277" w:rsidP="00B973FE">
      <w:pPr>
        <w:autoSpaceDE w:val="0"/>
        <w:autoSpaceDN w:val="0"/>
        <w:adjustRightInd w:val="0"/>
        <w:spacing w:after="0" w:line="240" w:lineRule="auto"/>
        <w:rPr>
          <w:rFonts w:ascii="Arial" w:hAnsi="Arial" w:cs="Arial"/>
          <w:sz w:val="20"/>
          <w:szCs w:val="20"/>
        </w:rPr>
      </w:pP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Use the general skill descriptions and use as</w:t>
      </w:r>
      <w:r w:rsidR="00BA7277">
        <w:rPr>
          <w:rFonts w:ascii="Arial" w:hAnsi="Arial" w:cs="Arial"/>
          <w:sz w:val="20"/>
          <w:szCs w:val="20"/>
        </w:rPr>
        <w:t xml:space="preserve"> </w:t>
      </w:r>
      <w:r w:rsidRPr="00B973FE">
        <w:rPr>
          <w:rFonts w:ascii="Arial" w:hAnsi="Arial" w:cs="Arial"/>
          <w:sz w:val="20"/>
          <w:szCs w:val="20"/>
        </w:rPr>
        <w:t>outlined in the D&amp;D 3</w:t>
      </w:r>
      <w:r w:rsidRPr="00B973FE">
        <w:rPr>
          <w:rFonts w:ascii="Arial" w:hAnsi="Arial" w:cs="Arial"/>
          <w:sz w:val="13"/>
          <w:szCs w:val="13"/>
        </w:rPr>
        <w:t xml:space="preserve">rd </w:t>
      </w:r>
      <w:r w:rsidRPr="00B973FE">
        <w:rPr>
          <w:rFonts w:ascii="Arial" w:hAnsi="Arial" w:cs="Arial"/>
          <w:sz w:val="20"/>
          <w:szCs w:val="20"/>
        </w:rPr>
        <w:t>edition rules.</w:t>
      </w:r>
    </w:p>
    <w:p w:rsidR="00BA7277" w:rsidRPr="00B973FE" w:rsidRDefault="00BA7277" w:rsidP="00B973FE">
      <w:pPr>
        <w:autoSpaceDE w:val="0"/>
        <w:autoSpaceDN w:val="0"/>
        <w:adjustRightInd w:val="0"/>
        <w:spacing w:after="0" w:line="240" w:lineRule="auto"/>
        <w:rPr>
          <w:rFonts w:ascii="Arial" w:hAnsi="Arial" w:cs="Arial"/>
          <w:sz w:val="20"/>
          <w:szCs w:val="20"/>
        </w:rPr>
      </w:pP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A Sorcerer can have skill in something without</w:t>
      </w:r>
      <w:r w:rsidR="00BA7277">
        <w:rPr>
          <w:rFonts w:ascii="Arial" w:hAnsi="Arial" w:cs="Arial"/>
          <w:sz w:val="20"/>
          <w:szCs w:val="20"/>
        </w:rPr>
        <w:t xml:space="preserve"> </w:t>
      </w:r>
      <w:r w:rsidRPr="00B973FE">
        <w:rPr>
          <w:rFonts w:ascii="Arial" w:hAnsi="Arial" w:cs="Arial"/>
          <w:sz w:val="20"/>
          <w:szCs w:val="20"/>
        </w:rPr>
        <w:t>having any dots in the corresponding attribute.</w:t>
      </w:r>
      <w:r w:rsidR="00BA7277">
        <w:rPr>
          <w:rFonts w:ascii="Arial" w:hAnsi="Arial" w:cs="Arial"/>
          <w:sz w:val="20"/>
          <w:szCs w:val="20"/>
        </w:rPr>
        <w:t xml:space="preserve"> </w:t>
      </w:r>
      <w:r w:rsidRPr="00B973FE">
        <w:rPr>
          <w:rFonts w:ascii="Arial" w:hAnsi="Arial" w:cs="Arial"/>
          <w:sz w:val="20"/>
          <w:szCs w:val="20"/>
        </w:rPr>
        <w:t>The total skill level is determined by the</w:t>
      </w:r>
      <w:r w:rsidR="00BA7277">
        <w:rPr>
          <w:rFonts w:ascii="Arial" w:hAnsi="Arial" w:cs="Arial"/>
          <w:sz w:val="20"/>
          <w:szCs w:val="20"/>
        </w:rPr>
        <w:t xml:space="preserve"> </w:t>
      </w:r>
      <w:r w:rsidRPr="00B973FE">
        <w:rPr>
          <w:rFonts w:ascii="Arial" w:hAnsi="Arial" w:cs="Arial"/>
          <w:sz w:val="20"/>
          <w:szCs w:val="20"/>
        </w:rPr>
        <w:t>combined dots of the attribute and the skill level</w:t>
      </w:r>
      <w:r w:rsidR="00BA7277">
        <w:rPr>
          <w:rFonts w:ascii="Arial" w:hAnsi="Arial" w:cs="Arial"/>
          <w:sz w:val="20"/>
          <w:szCs w:val="20"/>
        </w:rPr>
        <w:t xml:space="preserve"> </w:t>
      </w:r>
      <w:r w:rsidRPr="00B973FE">
        <w:rPr>
          <w:rFonts w:ascii="Arial" w:hAnsi="Arial" w:cs="Arial"/>
          <w:sz w:val="20"/>
          <w:szCs w:val="20"/>
        </w:rPr>
        <w:t>(</w:t>
      </w:r>
      <w:r w:rsidR="00BA7277">
        <w:rPr>
          <w:rFonts w:ascii="Arial" w:hAnsi="Arial" w:cs="Arial"/>
          <w:sz w:val="20"/>
          <w:szCs w:val="20"/>
        </w:rPr>
        <w:t>r</w:t>
      </w:r>
      <w:r w:rsidRPr="00B973FE">
        <w:rPr>
          <w:rFonts w:ascii="Arial" w:hAnsi="Arial" w:cs="Arial"/>
          <w:sz w:val="20"/>
          <w:szCs w:val="20"/>
        </w:rPr>
        <w:t>ecord the total on the character sheet next to</w:t>
      </w:r>
      <w:r w:rsidR="00BA7277">
        <w:rPr>
          <w:rFonts w:ascii="Arial" w:hAnsi="Arial" w:cs="Arial"/>
          <w:sz w:val="20"/>
          <w:szCs w:val="20"/>
        </w:rPr>
        <w:t xml:space="preserve"> </w:t>
      </w:r>
      <w:r w:rsidRPr="00B973FE">
        <w:rPr>
          <w:rFonts w:ascii="Arial" w:hAnsi="Arial" w:cs="Arial"/>
          <w:sz w:val="20"/>
          <w:szCs w:val="20"/>
        </w:rPr>
        <w:t>the skill for ease of play)</w:t>
      </w:r>
      <w:r w:rsidR="00BA7277">
        <w:rPr>
          <w:rFonts w:ascii="Arial" w:hAnsi="Arial" w:cs="Arial"/>
          <w:sz w:val="20"/>
          <w:szCs w:val="20"/>
        </w:rPr>
        <w:t>.</w:t>
      </w:r>
    </w:p>
    <w:p w:rsidR="00BA7277" w:rsidRPr="00B973FE" w:rsidRDefault="00BA7277" w:rsidP="00B973FE">
      <w:pPr>
        <w:autoSpaceDE w:val="0"/>
        <w:autoSpaceDN w:val="0"/>
        <w:adjustRightInd w:val="0"/>
        <w:spacing w:after="0" w:line="240" w:lineRule="auto"/>
        <w:rPr>
          <w:rFonts w:ascii="Arial" w:hAnsi="Arial" w:cs="Arial"/>
          <w:sz w:val="20"/>
          <w:szCs w:val="20"/>
        </w:rPr>
      </w:pPr>
    </w:p>
    <w:p w:rsidR="00B973FE" w:rsidRDefault="005C5F73"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Your w</w:t>
      </w:r>
      <w:r w:rsidR="00B973FE" w:rsidRPr="00B973FE">
        <w:rPr>
          <w:rFonts w:ascii="Arial" w:hAnsi="Arial" w:cs="Arial"/>
          <w:sz w:val="20"/>
          <w:szCs w:val="20"/>
        </w:rPr>
        <w:t>izard starts with twenty</w:t>
      </w:r>
      <w:r w:rsidR="0015606B">
        <w:rPr>
          <w:rFonts w:ascii="Arial" w:hAnsi="Arial" w:cs="Arial"/>
          <w:sz w:val="20"/>
          <w:szCs w:val="20"/>
        </w:rPr>
        <w:t xml:space="preserve"> </w:t>
      </w:r>
      <w:r w:rsidR="00B973FE" w:rsidRPr="00B973FE">
        <w:rPr>
          <w:rFonts w:ascii="Arial" w:hAnsi="Arial" w:cs="Arial"/>
          <w:sz w:val="20"/>
          <w:szCs w:val="20"/>
        </w:rPr>
        <w:t>(</w:t>
      </w:r>
      <w:r w:rsidR="00B973FE" w:rsidRPr="00966F6F">
        <w:rPr>
          <w:rFonts w:ascii="Arial" w:hAnsi="Arial" w:cs="Arial"/>
          <w:bCs/>
          <w:sz w:val="20"/>
          <w:szCs w:val="20"/>
        </w:rPr>
        <w:t>2</w:t>
      </w:r>
      <w:r w:rsidR="00966F6F" w:rsidRPr="00966F6F">
        <w:rPr>
          <w:rFonts w:ascii="Arial" w:hAnsi="Arial" w:cs="Arial"/>
          <w:bCs/>
          <w:sz w:val="20"/>
          <w:szCs w:val="20"/>
        </w:rPr>
        <w:t>0</w:t>
      </w:r>
      <w:r w:rsidR="00B973FE" w:rsidRPr="00B973FE">
        <w:rPr>
          <w:rFonts w:ascii="Arial" w:hAnsi="Arial" w:cs="Arial"/>
          <w:sz w:val="20"/>
          <w:szCs w:val="20"/>
        </w:rPr>
        <w:t>) skill points</w:t>
      </w:r>
      <w:r w:rsidR="00BA7277">
        <w:rPr>
          <w:rFonts w:ascii="Arial" w:hAnsi="Arial" w:cs="Arial"/>
          <w:sz w:val="20"/>
          <w:szCs w:val="20"/>
        </w:rPr>
        <w:t xml:space="preserve"> </w:t>
      </w:r>
      <w:r w:rsidR="00B973FE" w:rsidRPr="00B973FE">
        <w:rPr>
          <w:rFonts w:ascii="Arial" w:hAnsi="Arial" w:cs="Arial"/>
          <w:sz w:val="20"/>
          <w:szCs w:val="20"/>
        </w:rPr>
        <w:t>(do</w:t>
      </w:r>
      <w:r w:rsidR="00BC2260">
        <w:rPr>
          <w:rFonts w:ascii="Arial" w:hAnsi="Arial" w:cs="Arial"/>
          <w:sz w:val="20"/>
          <w:szCs w:val="20"/>
        </w:rPr>
        <w:t>ts). You must spend at least four</w:t>
      </w:r>
      <w:r w:rsidR="00B973FE" w:rsidRPr="00B973FE">
        <w:rPr>
          <w:rFonts w:ascii="Arial" w:hAnsi="Arial" w:cs="Arial"/>
          <w:sz w:val="20"/>
          <w:szCs w:val="20"/>
        </w:rPr>
        <w:t xml:space="preserve"> (</w:t>
      </w:r>
      <w:r w:rsidR="00BC2260">
        <w:rPr>
          <w:rFonts w:ascii="Arial" w:hAnsi="Arial" w:cs="Arial"/>
          <w:sz w:val="20"/>
          <w:szCs w:val="20"/>
        </w:rPr>
        <w:t>4</w:t>
      </w:r>
      <w:r w:rsidR="00B973FE" w:rsidRPr="00B973FE">
        <w:rPr>
          <w:rFonts w:ascii="Arial" w:hAnsi="Arial" w:cs="Arial"/>
          <w:sz w:val="20"/>
          <w:szCs w:val="20"/>
        </w:rPr>
        <w:t>) skill</w:t>
      </w:r>
      <w:r w:rsidR="00BA7277">
        <w:rPr>
          <w:rFonts w:ascii="Arial" w:hAnsi="Arial" w:cs="Arial"/>
          <w:sz w:val="20"/>
          <w:szCs w:val="20"/>
        </w:rPr>
        <w:t xml:space="preserve"> </w:t>
      </w:r>
      <w:r w:rsidR="00B973FE" w:rsidRPr="00B973FE">
        <w:rPr>
          <w:rFonts w:ascii="Arial" w:hAnsi="Arial" w:cs="Arial"/>
          <w:sz w:val="20"/>
          <w:szCs w:val="20"/>
        </w:rPr>
        <w:t>point</w:t>
      </w:r>
      <w:r w:rsidR="00BC2260">
        <w:rPr>
          <w:rFonts w:ascii="Arial" w:hAnsi="Arial" w:cs="Arial"/>
          <w:sz w:val="20"/>
          <w:szCs w:val="20"/>
        </w:rPr>
        <w:t>s</w:t>
      </w:r>
      <w:r w:rsidR="00B973FE" w:rsidRPr="00B973FE">
        <w:rPr>
          <w:rFonts w:ascii="Arial" w:hAnsi="Arial" w:cs="Arial"/>
          <w:sz w:val="20"/>
          <w:szCs w:val="20"/>
        </w:rPr>
        <w:t xml:space="preserve"> </w:t>
      </w:r>
      <w:r w:rsidR="00BC2260">
        <w:rPr>
          <w:rFonts w:ascii="Arial" w:hAnsi="Arial" w:cs="Arial"/>
          <w:sz w:val="20"/>
          <w:szCs w:val="20"/>
        </w:rPr>
        <w:t>i</w:t>
      </w:r>
      <w:r w:rsidR="00B973FE" w:rsidRPr="00B973FE">
        <w:rPr>
          <w:rFonts w:ascii="Arial" w:hAnsi="Arial" w:cs="Arial"/>
          <w:sz w:val="20"/>
          <w:szCs w:val="20"/>
        </w:rPr>
        <w:t>n your primary skill pool as determined by</w:t>
      </w:r>
      <w:r w:rsidR="00BA7277">
        <w:rPr>
          <w:rFonts w:ascii="Arial" w:hAnsi="Arial" w:cs="Arial"/>
          <w:sz w:val="20"/>
          <w:szCs w:val="20"/>
        </w:rPr>
        <w:t xml:space="preserve"> </w:t>
      </w:r>
      <w:r w:rsidR="00B973FE" w:rsidRPr="00B973FE">
        <w:rPr>
          <w:rFonts w:ascii="Arial" w:hAnsi="Arial" w:cs="Arial"/>
          <w:sz w:val="20"/>
          <w:szCs w:val="20"/>
        </w:rPr>
        <w:t>your primary attribute. No skill can be greater</w:t>
      </w:r>
      <w:r w:rsidR="00BA7277">
        <w:rPr>
          <w:rFonts w:ascii="Arial" w:hAnsi="Arial" w:cs="Arial"/>
          <w:sz w:val="20"/>
          <w:szCs w:val="20"/>
        </w:rPr>
        <w:t xml:space="preserve"> </w:t>
      </w:r>
      <w:r w:rsidR="00B973FE" w:rsidRPr="00B973FE">
        <w:rPr>
          <w:rFonts w:ascii="Arial" w:hAnsi="Arial" w:cs="Arial"/>
          <w:sz w:val="20"/>
          <w:szCs w:val="20"/>
        </w:rPr>
        <w:t>than three (3) dots at the start of the character.</w:t>
      </w:r>
    </w:p>
    <w:p w:rsidR="005C5F73" w:rsidRPr="00B973FE" w:rsidRDefault="005C5F73" w:rsidP="00B973FE">
      <w:pPr>
        <w:autoSpaceDE w:val="0"/>
        <w:autoSpaceDN w:val="0"/>
        <w:adjustRightInd w:val="0"/>
        <w:spacing w:after="0" w:line="240" w:lineRule="auto"/>
        <w:rPr>
          <w:rFonts w:ascii="Arial" w:hAnsi="Arial" w:cs="Arial"/>
          <w:sz w:val="20"/>
          <w:szCs w:val="20"/>
        </w:rPr>
      </w:pPr>
    </w:p>
    <w:p w:rsidR="00B973FE" w:rsidRDefault="005C5F73"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All beginning w</w:t>
      </w:r>
      <w:r w:rsidR="00B973FE" w:rsidRPr="00B973FE">
        <w:rPr>
          <w:rFonts w:ascii="Arial" w:hAnsi="Arial" w:cs="Arial"/>
          <w:sz w:val="20"/>
          <w:szCs w:val="20"/>
        </w:rPr>
        <w:t>izards automatically start with</w:t>
      </w:r>
      <w:r w:rsidR="00A13AF8">
        <w:rPr>
          <w:rFonts w:ascii="Arial" w:hAnsi="Arial" w:cs="Arial"/>
          <w:sz w:val="20"/>
          <w:szCs w:val="20"/>
        </w:rPr>
        <w:t xml:space="preserve"> </w:t>
      </w:r>
      <w:r w:rsidR="00B973FE" w:rsidRPr="00B973FE">
        <w:rPr>
          <w:rFonts w:ascii="Arial" w:hAnsi="Arial" w:cs="Arial"/>
          <w:sz w:val="20"/>
          <w:szCs w:val="20"/>
        </w:rPr>
        <w:t>one free dot in Arcane Knowledge and Spell</w:t>
      </w:r>
      <w:r w:rsidR="00A13AF8">
        <w:rPr>
          <w:rFonts w:ascii="Arial" w:hAnsi="Arial" w:cs="Arial"/>
          <w:sz w:val="20"/>
          <w:szCs w:val="20"/>
        </w:rPr>
        <w:t xml:space="preserve"> </w:t>
      </w:r>
      <w:r w:rsidR="00B973FE" w:rsidRPr="00B973FE">
        <w:rPr>
          <w:rFonts w:ascii="Arial" w:hAnsi="Arial" w:cs="Arial"/>
          <w:sz w:val="20"/>
          <w:szCs w:val="20"/>
        </w:rPr>
        <w:t>Research.</w:t>
      </w:r>
    </w:p>
    <w:p w:rsidR="00A13AF8" w:rsidRPr="00B973FE" w:rsidRDefault="00A13AF8" w:rsidP="00B973FE">
      <w:pPr>
        <w:autoSpaceDE w:val="0"/>
        <w:autoSpaceDN w:val="0"/>
        <w:adjustRightInd w:val="0"/>
        <w:spacing w:after="0" w:line="240" w:lineRule="auto"/>
        <w:rPr>
          <w:rFonts w:ascii="Arial" w:hAnsi="Arial" w:cs="Arial"/>
          <w:sz w:val="20"/>
          <w:szCs w:val="20"/>
        </w:rPr>
      </w:pPr>
    </w:p>
    <w:p w:rsidR="00B973FE" w:rsidRP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lastRenderedPageBreak/>
        <w:t>Having a skill in something means you can</w:t>
      </w:r>
      <w:r w:rsidR="00A13AF8">
        <w:rPr>
          <w:rFonts w:ascii="Arial" w:hAnsi="Arial" w:cs="Arial"/>
          <w:sz w:val="20"/>
          <w:szCs w:val="20"/>
        </w:rPr>
        <w:t xml:space="preserve"> </w:t>
      </w:r>
      <w:r w:rsidRPr="00B973FE">
        <w:rPr>
          <w:rFonts w:ascii="Arial" w:hAnsi="Arial" w:cs="Arial"/>
          <w:sz w:val="20"/>
          <w:szCs w:val="20"/>
        </w:rPr>
        <w:t>perform that skill. In most cases, if you don’t</w:t>
      </w:r>
      <w:r w:rsidR="00A13AF8">
        <w:rPr>
          <w:rFonts w:ascii="Arial" w:hAnsi="Arial" w:cs="Arial"/>
          <w:sz w:val="20"/>
          <w:szCs w:val="20"/>
        </w:rPr>
        <w:t xml:space="preserve"> </w:t>
      </w:r>
      <w:r w:rsidRPr="00B973FE">
        <w:rPr>
          <w:rFonts w:ascii="Arial" w:hAnsi="Arial" w:cs="Arial"/>
          <w:sz w:val="20"/>
          <w:szCs w:val="20"/>
        </w:rPr>
        <w:t>have the skill, you cannot make an attempt.</w:t>
      </w:r>
      <w:r w:rsidR="00A13AF8">
        <w:rPr>
          <w:rFonts w:ascii="Arial" w:hAnsi="Arial" w:cs="Arial"/>
          <w:sz w:val="20"/>
          <w:szCs w:val="20"/>
        </w:rPr>
        <w:t xml:space="preserve"> </w:t>
      </w:r>
      <w:r w:rsidRPr="00B973FE">
        <w:rPr>
          <w:rFonts w:ascii="Arial" w:hAnsi="Arial" w:cs="Arial"/>
          <w:sz w:val="20"/>
          <w:szCs w:val="20"/>
        </w:rPr>
        <w:t>However, some skills can be used untrained,</w:t>
      </w:r>
      <w:r w:rsidR="00A13AF8">
        <w:rPr>
          <w:rFonts w:ascii="Arial" w:hAnsi="Arial" w:cs="Arial"/>
          <w:sz w:val="20"/>
          <w:szCs w:val="20"/>
        </w:rPr>
        <w:t xml:space="preserve"> </w:t>
      </w:r>
      <w:r w:rsidRPr="00B973FE">
        <w:rPr>
          <w:rFonts w:ascii="Arial" w:hAnsi="Arial" w:cs="Arial"/>
          <w:sz w:val="20"/>
          <w:szCs w:val="20"/>
        </w:rPr>
        <w:t>such as jumping and swimming. Untrained use</w:t>
      </w:r>
      <w:r w:rsidR="00A13AF8">
        <w:rPr>
          <w:rFonts w:ascii="Arial" w:hAnsi="Arial" w:cs="Arial"/>
          <w:sz w:val="20"/>
          <w:szCs w:val="20"/>
        </w:rPr>
        <w:t xml:space="preserve"> </w:t>
      </w:r>
      <w:r w:rsidRPr="00B973FE">
        <w:rPr>
          <w:rFonts w:ascii="Arial" w:hAnsi="Arial" w:cs="Arial"/>
          <w:sz w:val="20"/>
          <w:szCs w:val="20"/>
        </w:rPr>
        <w:t>depends on the referee interpretation of the skill</w:t>
      </w:r>
      <w:r w:rsidR="00A13AF8">
        <w:rPr>
          <w:rFonts w:ascii="Arial" w:hAnsi="Arial" w:cs="Arial"/>
          <w:sz w:val="20"/>
          <w:szCs w:val="20"/>
        </w:rPr>
        <w:t xml:space="preserve"> </w:t>
      </w:r>
      <w:r w:rsidRPr="00B973FE">
        <w:rPr>
          <w:rFonts w:ascii="Arial" w:hAnsi="Arial" w:cs="Arial"/>
          <w:sz w:val="20"/>
          <w:szCs w:val="20"/>
        </w:rPr>
        <w:t>being used and the circumstance.</w:t>
      </w:r>
    </w:p>
    <w:p w:rsidR="00B973FE" w:rsidRPr="00B973FE" w:rsidRDefault="00B973FE" w:rsidP="00A13AF8">
      <w:pPr>
        <w:pStyle w:val="Heading3"/>
      </w:pPr>
      <w:bookmarkStart w:id="40" w:name="_Toc311086482"/>
      <w:r w:rsidRPr="00B973FE">
        <w:t>Skill Descriptions</w:t>
      </w:r>
      <w:bookmarkEnd w:id="40"/>
    </w:p>
    <w:p w:rsidR="00B973FE" w:rsidRDefault="00A13AF8"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All of the skills for this setting will be used as in the basic rules, excepting the following:</w:t>
      </w:r>
    </w:p>
    <w:p w:rsidR="00A13AF8" w:rsidRDefault="00A13AF8" w:rsidP="00B973FE">
      <w:pPr>
        <w:autoSpaceDE w:val="0"/>
        <w:autoSpaceDN w:val="0"/>
        <w:adjustRightInd w:val="0"/>
        <w:spacing w:after="0" w:line="240" w:lineRule="auto"/>
        <w:rPr>
          <w:rFonts w:ascii="Arial" w:hAnsi="Arial" w:cs="Arial"/>
          <w:sz w:val="20"/>
          <w:szCs w:val="20"/>
        </w:rPr>
      </w:pPr>
    </w:p>
    <w:p w:rsidR="00B973FE" w:rsidRPr="00B973FE" w:rsidRDefault="00B973FE" w:rsidP="003C5CFA">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Other Languages </w:t>
      </w:r>
      <w:r w:rsidRPr="00B973FE">
        <w:rPr>
          <w:rFonts w:ascii="Arial" w:hAnsi="Arial" w:cs="Arial"/>
          <w:sz w:val="20"/>
          <w:szCs w:val="20"/>
        </w:rPr>
        <w:t xml:space="preserve">(IQ) </w:t>
      </w:r>
      <w:proofErr w:type="gramStart"/>
      <w:r w:rsidR="003C5CFA">
        <w:rPr>
          <w:rFonts w:ascii="Arial" w:hAnsi="Arial" w:cs="Arial"/>
          <w:sz w:val="20"/>
          <w:szCs w:val="20"/>
        </w:rPr>
        <w:t>Your</w:t>
      </w:r>
      <w:proofErr w:type="gramEnd"/>
      <w:r w:rsidR="003C5CFA">
        <w:rPr>
          <w:rFonts w:ascii="Arial" w:hAnsi="Arial" w:cs="Arial"/>
          <w:sz w:val="20"/>
          <w:szCs w:val="20"/>
        </w:rPr>
        <w:t xml:space="preserve"> characters have never encountered a being in Ravnica that did not speak the Trade Tongue</w:t>
      </w:r>
      <w:r w:rsidRPr="00B973FE">
        <w:rPr>
          <w:rFonts w:ascii="Arial" w:hAnsi="Arial" w:cs="Arial"/>
          <w:sz w:val="20"/>
          <w:szCs w:val="20"/>
        </w:rPr>
        <w:t>.</w:t>
      </w:r>
      <w:r w:rsidR="003C5CFA">
        <w:rPr>
          <w:rFonts w:ascii="Arial" w:hAnsi="Arial" w:cs="Arial"/>
          <w:sz w:val="20"/>
          <w:szCs w:val="20"/>
        </w:rPr>
        <w:t xml:space="preserve">  All of your characters know this language.  Other languages available will include a language for each guild.  There are also, of course, languages for most races.</w:t>
      </w:r>
    </w:p>
    <w:p w:rsidR="00A13AF8" w:rsidRDefault="00A13AF8" w:rsidP="00B973FE">
      <w:pPr>
        <w:autoSpaceDE w:val="0"/>
        <w:autoSpaceDN w:val="0"/>
        <w:adjustRightInd w:val="0"/>
        <w:spacing w:after="0" w:line="240" w:lineRule="auto"/>
        <w:rPr>
          <w:rFonts w:ascii="Arial" w:hAnsi="Arial" w:cs="Arial"/>
          <w:b/>
          <w:bCs/>
          <w:sz w:val="20"/>
          <w:szCs w:val="20"/>
        </w:rPr>
      </w:pP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Riding </w:t>
      </w:r>
      <w:r w:rsidRPr="00B973FE">
        <w:rPr>
          <w:rFonts w:ascii="Arial" w:hAnsi="Arial" w:cs="Arial"/>
          <w:sz w:val="20"/>
          <w:szCs w:val="20"/>
        </w:rPr>
        <w:t xml:space="preserve">(CN) </w:t>
      </w:r>
      <w:proofErr w:type="gramStart"/>
      <w:r w:rsidR="00A13AF8">
        <w:rPr>
          <w:rFonts w:ascii="Arial" w:hAnsi="Arial" w:cs="Arial"/>
          <w:sz w:val="20"/>
          <w:szCs w:val="20"/>
        </w:rPr>
        <w:t>In</w:t>
      </w:r>
      <w:proofErr w:type="gramEnd"/>
      <w:r w:rsidR="00A13AF8">
        <w:rPr>
          <w:rFonts w:ascii="Arial" w:hAnsi="Arial" w:cs="Arial"/>
          <w:sz w:val="20"/>
          <w:szCs w:val="20"/>
        </w:rPr>
        <w:t xml:space="preserve"> this setting wizards can ride any sort of animal.  Horses do not shy away from them and are no harder to ride for a wizard than any other person.  However, there may be issues based on race.  A zombie will have difficulty with normal animals.  A race with unusual limbs (Viashino tails, extra limbs on Simic characters), rough skin for half demons, the weight of Ogres</w:t>
      </w:r>
      <w:proofErr w:type="gramStart"/>
      <w:r w:rsidR="00A13AF8">
        <w:rPr>
          <w:rFonts w:ascii="Arial" w:hAnsi="Arial" w:cs="Arial"/>
          <w:sz w:val="20"/>
          <w:szCs w:val="20"/>
        </w:rPr>
        <w:t>…  all</w:t>
      </w:r>
      <w:proofErr w:type="gramEnd"/>
      <w:r w:rsidR="00A13AF8">
        <w:rPr>
          <w:rFonts w:ascii="Arial" w:hAnsi="Arial" w:cs="Arial"/>
          <w:sz w:val="20"/>
          <w:szCs w:val="20"/>
        </w:rPr>
        <w:t xml:space="preserve"> of these things will matter.</w:t>
      </w:r>
    </w:p>
    <w:p w:rsidR="00A13AF8" w:rsidRDefault="00A13AF8" w:rsidP="00B973FE">
      <w:pPr>
        <w:autoSpaceDE w:val="0"/>
        <w:autoSpaceDN w:val="0"/>
        <w:adjustRightInd w:val="0"/>
        <w:spacing w:after="0" w:line="240" w:lineRule="auto"/>
        <w:rPr>
          <w:rFonts w:ascii="Arial" w:hAnsi="Arial" w:cs="Arial"/>
          <w:sz w:val="20"/>
          <w:szCs w:val="20"/>
        </w:rPr>
      </w:pPr>
    </w:p>
    <w:p w:rsidR="00A13AF8" w:rsidRDefault="00A13AF8"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Riding a familiar will give the PC a +2 to skill rolls, as the animal will try hard not to throw the character off.  This is not true for standard summoned animals.</w:t>
      </w:r>
    </w:p>
    <w:p w:rsidR="00A13AF8" w:rsidRPr="00B973FE" w:rsidRDefault="00A13AF8" w:rsidP="00B973FE">
      <w:pPr>
        <w:autoSpaceDE w:val="0"/>
        <w:autoSpaceDN w:val="0"/>
        <w:adjustRightInd w:val="0"/>
        <w:spacing w:after="0" w:line="240" w:lineRule="auto"/>
        <w:rPr>
          <w:rFonts w:ascii="Arial" w:hAnsi="Arial" w:cs="Arial"/>
          <w:sz w:val="20"/>
          <w:szCs w:val="20"/>
        </w:rPr>
      </w:pPr>
    </w:p>
    <w:p w:rsidR="00B973FE" w:rsidRDefault="00B973FE" w:rsidP="00A13AF8">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Seamanship </w:t>
      </w:r>
      <w:r w:rsidRPr="00B973FE">
        <w:rPr>
          <w:rFonts w:ascii="Arial" w:hAnsi="Arial" w:cs="Arial"/>
          <w:sz w:val="20"/>
          <w:szCs w:val="20"/>
        </w:rPr>
        <w:t xml:space="preserve">(CH) </w:t>
      </w:r>
      <w:proofErr w:type="gramStart"/>
      <w:r w:rsidR="00A13AF8">
        <w:rPr>
          <w:rFonts w:ascii="Arial" w:hAnsi="Arial" w:cs="Arial"/>
          <w:sz w:val="20"/>
          <w:szCs w:val="20"/>
        </w:rPr>
        <w:t>This</w:t>
      </w:r>
      <w:proofErr w:type="gramEnd"/>
      <w:r w:rsidR="00A13AF8">
        <w:rPr>
          <w:rFonts w:ascii="Arial" w:hAnsi="Arial" w:cs="Arial"/>
          <w:sz w:val="20"/>
          <w:szCs w:val="20"/>
        </w:rPr>
        <w:t xml:space="preserve"> is NOT a useful skill in Ravnica.  </w:t>
      </w:r>
      <w:proofErr w:type="gramStart"/>
      <w:r w:rsidR="00A13AF8">
        <w:rPr>
          <w:rFonts w:ascii="Arial" w:hAnsi="Arial" w:cs="Arial"/>
          <w:sz w:val="20"/>
          <w:szCs w:val="20"/>
        </w:rPr>
        <w:t xml:space="preserve">Though it CAN be used for piloting certain types of air ships such as specialized </w:t>
      </w:r>
      <w:proofErr w:type="spellStart"/>
      <w:r w:rsidR="00A13AF8">
        <w:rPr>
          <w:rFonts w:ascii="Arial" w:hAnsi="Arial" w:cs="Arial"/>
          <w:sz w:val="20"/>
          <w:szCs w:val="20"/>
        </w:rPr>
        <w:t>Zeppelids</w:t>
      </w:r>
      <w:proofErr w:type="spellEnd"/>
      <w:r w:rsidR="00A13AF8">
        <w:rPr>
          <w:rFonts w:ascii="Arial" w:hAnsi="Arial" w:cs="Arial"/>
          <w:sz w:val="20"/>
          <w:szCs w:val="20"/>
        </w:rPr>
        <w:t>.</w:t>
      </w:r>
      <w:proofErr w:type="gramEnd"/>
      <w:r w:rsidR="00A13AF8">
        <w:rPr>
          <w:rFonts w:ascii="Arial" w:hAnsi="Arial" w:cs="Arial"/>
          <w:sz w:val="20"/>
          <w:szCs w:val="20"/>
        </w:rPr>
        <w:t xml:space="preserve">  Characters will probably not have access to such things early in the campaign, however.</w:t>
      </w:r>
    </w:p>
    <w:p w:rsidR="00A13AF8" w:rsidRPr="00B973FE" w:rsidRDefault="00A13AF8" w:rsidP="00A13AF8">
      <w:pPr>
        <w:autoSpaceDE w:val="0"/>
        <w:autoSpaceDN w:val="0"/>
        <w:adjustRightInd w:val="0"/>
        <w:spacing w:after="0" w:line="240" w:lineRule="auto"/>
        <w:rPr>
          <w:rFonts w:ascii="Arial" w:hAnsi="Arial" w:cs="Arial"/>
          <w:sz w:val="20"/>
          <w:szCs w:val="20"/>
        </w:rPr>
      </w:pP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Wildernes</w:t>
      </w:r>
      <w:r w:rsidR="00AD7B56">
        <w:rPr>
          <w:rFonts w:ascii="Arial" w:hAnsi="Arial" w:cs="Arial"/>
          <w:b/>
          <w:bCs/>
          <w:sz w:val="20"/>
          <w:szCs w:val="20"/>
        </w:rPr>
        <w:t>s</w:t>
      </w:r>
      <w:r w:rsidRPr="00B973FE">
        <w:rPr>
          <w:rFonts w:ascii="Arial" w:hAnsi="Arial" w:cs="Arial"/>
          <w:b/>
          <w:bCs/>
          <w:sz w:val="20"/>
          <w:szCs w:val="20"/>
        </w:rPr>
        <w:t xml:space="preserve"> Lore </w:t>
      </w:r>
      <w:r w:rsidRPr="00B973FE">
        <w:rPr>
          <w:rFonts w:ascii="Arial" w:hAnsi="Arial" w:cs="Arial"/>
          <w:sz w:val="20"/>
          <w:szCs w:val="20"/>
        </w:rPr>
        <w:t xml:space="preserve">(DX) </w:t>
      </w:r>
      <w:proofErr w:type="gramStart"/>
      <w:r w:rsidR="003D58FD">
        <w:rPr>
          <w:rFonts w:ascii="Arial" w:hAnsi="Arial" w:cs="Arial"/>
          <w:sz w:val="20"/>
          <w:szCs w:val="20"/>
        </w:rPr>
        <w:t>This</w:t>
      </w:r>
      <w:proofErr w:type="gramEnd"/>
      <w:r w:rsidR="003D58FD">
        <w:rPr>
          <w:rFonts w:ascii="Arial" w:hAnsi="Arial" w:cs="Arial"/>
          <w:sz w:val="20"/>
          <w:szCs w:val="20"/>
        </w:rPr>
        <w:t xml:space="preserve"> is a rare skill among most guild members.  Gruul often know it, but any character may take this.  In dense city areas, this skill will prove to be of little or no use.  But in the few wild areas, it will be invaluable.</w:t>
      </w:r>
    </w:p>
    <w:p w:rsidR="003D58FD" w:rsidRDefault="003D58FD" w:rsidP="00B973FE">
      <w:pPr>
        <w:autoSpaceDE w:val="0"/>
        <w:autoSpaceDN w:val="0"/>
        <w:adjustRightInd w:val="0"/>
        <w:spacing w:after="0" w:line="240" w:lineRule="auto"/>
        <w:rPr>
          <w:rFonts w:ascii="Arial" w:hAnsi="Arial" w:cs="Arial"/>
          <w:sz w:val="20"/>
          <w:szCs w:val="20"/>
        </w:rPr>
      </w:pPr>
    </w:p>
    <w:p w:rsidR="00AD7B56" w:rsidRPr="00AD7B56" w:rsidRDefault="00AD7B56" w:rsidP="00AD7B56">
      <w:pPr>
        <w:pStyle w:val="Heading3"/>
      </w:pPr>
      <w:bookmarkStart w:id="41" w:name="_Toc311086483"/>
      <w:r w:rsidRPr="00AD7B56">
        <w:t>New Skills</w:t>
      </w:r>
      <w:bookmarkEnd w:id="41"/>
    </w:p>
    <w:p w:rsidR="00AD7B56" w:rsidRDefault="00AD7B56" w:rsidP="00B973FE">
      <w:pPr>
        <w:autoSpaceDE w:val="0"/>
        <w:autoSpaceDN w:val="0"/>
        <w:adjustRightInd w:val="0"/>
        <w:spacing w:after="0" w:line="240" w:lineRule="auto"/>
        <w:rPr>
          <w:rFonts w:ascii="Arial" w:hAnsi="Arial" w:cs="Arial"/>
          <w:sz w:val="20"/>
          <w:szCs w:val="20"/>
        </w:rPr>
      </w:pPr>
      <w:r w:rsidRPr="00AD7B56">
        <w:rPr>
          <w:rFonts w:ascii="Arial" w:hAnsi="Arial" w:cs="Arial"/>
          <w:b/>
          <w:sz w:val="20"/>
          <w:szCs w:val="20"/>
        </w:rPr>
        <w:t>Professional Skill</w:t>
      </w:r>
      <w:r>
        <w:rPr>
          <w:rFonts w:ascii="Arial" w:hAnsi="Arial" w:cs="Arial"/>
          <w:sz w:val="20"/>
          <w:szCs w:val="20"/>
        </w:rPr>
        <w:t xml:space="preserve"> (Varies) In Ravnica, professional skills can be very useful.  An Orzhov, Boros or Azorius character might wish to know a little (or a lot) about Law.  Science will probably be useful for Simic and Izzet characters.  Feel free to invent others and discuss them with your GM to see what will be useful.  Also, the Stat used for these skills will vary.  Most will be Intelligence or Wisdom based, but they may use other stats.  Again, work this out with your GM.</w:t>
      </w:r>
    </w:p>
    <w:p w:rsidR="003D58FD" w:rsidRPr="00B973FE" w:rsidRDefault="003D58FD" w:rsidP="00B973FE">
      <w:pPr>
        <w:autoSpaceDE w:val="0"/>
        <w:autoSpaceDN w:val="0"/>
        <w:adjustRightInd w:val="0"/>
        <w:spacing w:after="0" w:line="240" w:lineRule="auto"/>
        <w:rPr>
          <w:rFonts w:ascii="Arial" w:hAnsi="Arial" w:cs="Arial"/>
          <w:sz w:val="20"/>
          <w:szCs w:val="20"/>
        </w:rPr>
      </w:pPr>
    </w:p>
    <w:p w:rsidR="00B973FE" w:rsidRPr="00146C1A" w:rsidRDefault="00B973FE" w:rsidP="00146C1A">
      <w:pPr>
        <w:pStyle w:val="Heading3"/>
      </w:pPr>
      <w:bookmarkStart w:id="42" w:name="_Toc311086484"/>
      <w:r w:rsidRPr="00146C1A">
        <w:t>Sanctuary</w:t>
      </w:r>
      <w:bookmarkEnd w:id="42"/>
    </w:p>
    <w:p w:rsidR="00B973FE" w:rsidRDefault="00146C1A"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Up until the start of the game, your character has had a space in his guild that functioned as a sanctuary.  This will change very shortly after the start of the game, so don’t spend any time thinking about what that sanctuary was, unless it helps when building your character background.</w:t>
      </w:r>
    </w:p>
    <w:p w:rsidR="00146C1A" w:rsidRPr="00B973FE" w:rsidRDefault="00146C1A" w:rsidP="00B973FE">
      <w:pPr>
        <w:autoSpaceDE w:val="0"/>
        <w:autoSpaceDN w:val="0"/>
        <w:adjustRightInd w:val="0"/>
        <w:spacing w:after="0" w:line="240" w:lineRule="auto"/>
        <w:rPr>
          <w:rFonts w:ascii="Arial" w:hAnsi="Arial" w:cs="Arial"/>
          <w:sz w:val="20"/>
          <w:szCs w:val="20"/>
        </w:rPr>
      </w:pPr>
    </w:p>
    <w:p w:rsidR="00B973FE" w:rsidRPr="00B973FE" w:rsidRDefault="00B973FE" w:rsidP="008C24F0">
      <w:pPr>
        <w:pStyle w:val="Heading1"/>
      </w:pPr>
      <w:bookmarkStart w:id="43" w:name="_Toc311086485"/>
      <w:r w:rsidRPr="00B973FE">
        <w:t>FEATS</w:t>
      </w:r>
      <w:bookmarkEnd w:id="43"/>
    </w:p>
    <w:p w:rsidR="00117A55" w:rsidRDefault="00117A55"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For this game variant, many of the feats have been altered.  Below are those that have been changed along with those that remain the same.  I’ve included both to make reference easier.  I’ve also bolded changes to existing basic feats.</w:t>
      </w:r>
    </w:p>
    <w:p w:rsidR="008C24F0" w:rsidRDefault="008C24F0" w:rsidP="00B973FE">
      <w:pPr>
        <w:autoSpaceDE w:val="0"/>
        <w:autoSpaceDN w:val="0"/>
        <w:adjustRightInd w:val="0"/>
        <w:spacing w:after="0" w:line="240" w:lineRule="auto"/>
        <w:rPr>
          <w:rFonts w:ascii="Arial" w:hAnsi="Arial" w:cs="Arial"/>
          <w:b/>
          <w:bCs/>
          <w:sz w:val="20"/>
          <w:szCs w:val="20"/>
        </w:rPr>
      </w:pPr>
    </w:p>
    <w:p w:rsidR="004D3375" w:rsidRPr="004D3375" w:rsidRDefault="004D3375" w:rsidP="00B973FE">
      <w:pPr>
        <w:autoSpaceDE w:val="0"/>
        <w:autoSpaceDN w:val="0"/>
        <w:adjustRightInd w:val="0"/>
        <w:spacing w:after="0" w:line="240" w:lineRule="auto"/>
        <w:rPr>
          <w:rFonts w:ascii="Arial" w:hAnsi="Arial" w:cs="Arial"/>
          <w:bCs/>
          <w:sz w:val="20"/>
          <w:szCs w:val="20"/>
        </w:rPr>
      </w:pPr>
      <w:r w:rsidRPr="004D3375">
        <w:rPr>
          <w:rFonts w:ascii="Arial" w:hAnsi="Arial" w:cs="Arial"/>
          <w:bCs/>
          <w:sz w:val="20"/>
          <w:szCs w:val="20"/>
        </w:rPr>
        <w:t>Some</w:t>
      </w:r>
      <w:r>
        <w:rPr>
          <w:rFonts w:ascii="Arial" w:hAnsi="Arial" w:cs="Arial"/>
          <w:bCs/>
          <w:sz w:val="20"/>
          <w:szCs w:val="20"/>
        </w:rPr>
        <w:t xml:space="preserve"> of these feats have a secondary cost in parenthesis.  These are the costs of those feats when purchased with the character’s starting bonus points.</w:t>
      </w:r>
    </w:p>
    <w:p w:rsidR="00B973FE" w:rsidRPr="00B973FE" w:rsidRDefault="00B973FE" w:rsidP="009017DA">
      <w:pPr>
        <w:pStyle w:val="Heading2"/>
      </w:pPr>
      <w:bookmarkStart w:id="44" w:name="_Toc311086486"/>
      <w:r w:rsidRPr="00B973FE">
        <w:t>Secret Feats</w:t>
      </w:r>
      <w:bookmarkEnd w:id="44"/>
    </w:p>
    <w:p w:rsidR="001608CD" w:rsidRDefault="001608CD" w:rsidP="00B973FE">
      <w:pPr>
        <w:autoSpaceDE w:val="0"/>
        <w:autoSpaceDN w:val="0"/>
        <w:adjustRightInd w:val="0"/>
        <w:spacing w:after="0" w:line="240" w:lineRule="auto"/>
        <w:rPr>
          <w:rFonts w:ascii="Arial" w:hAnsi="Arial" w:cs="Arial"/>
          <w:bCs/>
          <w:sz w:val="20"/>
          <w:szCs w:val="20"/>
        </w:rPr>
      </w:pPr>
      <w:r>
        <w:rPr>
          <w:rFonts w:ascii="Arial" w:hAnsi="Arial" w:cs="Arial"/>
          <w:bCs/>
          <w:sz w:val="20"/>
          <w:szCs w:val="20"/>
        </w:rPr>
        <w:t>Any secret feats in this campaign will be revealed as they are discovered, not before.</w:t>
      </w:r>
    </w:p>
    <w:p w:rsidR="001608CD" w:rsidRPr="001608CD" w:rsidRDefault="001608CD" w:rsidP="00B973FE">
      <w:pPr>
        <w:autoSpaceDE w:val="0"/>
        <w:autoSpaceDN w:val="0"/>
        <w:adjustRightInd w:val="0"/>
        <w:spacing w:after="0" w:line="240" w:lineRule="auto"/>
        <w:rPr>
          <w:rFonts w:ascii="Arial" w:hAnsi="Arial" w:cs="Arial"/>
          <w:bCs/>
          <w:sz w:val="20"/>
          <w:szCs w:val="20"/>
        </w:rPr>
      </w:pPr>
    </w:p>
    <w:p w:rsidR="00B973FE" w:rsidRP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Add Mana Source </w:t>
      </w:r>
      <w:r w:rsidR="004733ED">
        <w:rPr>
          <w:rFonts w:ascii="Arial" w:hAnsi="Arial" w:cs="Arial"/>
          <w:b/>
          <w:bCs/>
          <w:sz w:val="20"/>
          <w:szCs w:val="20"/>
        </w:rPr>
        <w:t xml:space="preserve">- </w:t>
      </w:r>
      <w:r w:rsidRPr="00B973FE">
        <w:rPr>
          <w:rFonts w:ascii="Arial" w:hAnsi="Arial" w:cs="Arial"/>
          <w:sz w:val="20"/>
          <w:szCs w:val="20"/>
        </w:rPr>
        <w:t>1</w:t>
      </w:r>
      <w:r w:rsidR="003D161C">
        <w:rPr>
          <w:rFonts w:ascii="Arial" w:hAnsi="Arial" w:cs="Arial"/>
          <w:sz w:val="20"/>
          <w:szCs w:val="20"/>
        </w:rPr>
        <w:t>2</w:t>
      </w:r>
      <w:r w:rsidR="004733ED">
        <w:rPr>
          <w:rFonts w:ascii="Arial" w:hAnsi="Arial" w:cs="Arial"/>
          <w:sz w:val="20"/>
          <w:szCs w:val="20"/>
        </w:rPr>
        <w:t xml:space="preserve"> Points</w:t>
      </w:r>
      <w:r w:rsidR="00B65CB1">
        <w:rPr>
          <w:rFonts w:ascii="Arial" w:hAnsi="Arial" w:cs="Arial"/>
          <w:sz w:val="20"/>
          <w:szCs w:val="20"/>
        </w:rPr>
        <w:t xml:space="preserve"> (</w:t>
      </w:r>
      <w:r w:rsidR="005B29C6">
        <w:rPr>
          <w:rFonts w:ascii="Arial" w:hAnsi="Arial" w:cs="Arial"/>
          <w:sz w:val="20"/>
          <w:szCs w:val="20"/>
        </w:rPr>
        <w:t>8</w:t>
      </w:r>
      <w:r w:rsidR="00B65CB1">
        <w:rPr>
          <w:rFonts w:ascii="Arial" w:hAnsi="Arial" w:cs="Arial"/>
          <w:sz w:val="20"/>
          <w:szCs w:val="20"/>
        </w:rPr>
        <w:t xml:space="preserve"> points)</w:t>
      </w:r>
    </w:p>
    <w:p w:rsidR="00117A55" w:rsidRDefault="00B973FE" w:rsidP="00B973FE">
      <w:pPr>
        <w:autoSpaceDE w:val="0"/>
        <w:autoSpaceDN w:val="0"/>
        <w:adjustRightInd w:val="0"/>
        <w:spacing w:after="0" w:line="240" w:lineRule="auto"/>
        <w:rPr>
          <w:rFonts w:ascii="Arial" w:hAnsi="Arial" w:cs="Arial"/>
          <w:sz w:val="20"/>
          <w:szCs w:val="20"/>
        </w:rPr>
      </w:pPr>
      <w:r w:rsidRPr="00117A55">
        <w:rPr>
          <w:rFonts w:ascii="Arial" w:hAnsi="Arial" w:cs="Arial"/>
          <w:i/>
          <w:sz w:val="20"/>
          <w:szCs w:val="20"/>
        </w:rPr>
        <w:t>Prerequisite</w:t>
      </w:r>
      <w:r w:rsidRPr="00B973FE">
        <w:rPr>
          <w:rFonts w:ascii="Arial" w:hAnsi="Arial" w:cs="Arial"/>
          <w:sz w:val="20"/>
          <w:szCs w:val="20"/>
        </w:rPr>
        <w:t xml:space="preserve">: </w:t>
      </w:r>
      <w:r w:rsidR="00117A55">
        <w:rPr>
          <w:rFonts w:ascii="Arial" w:hAnsi="Arial" w:cs="Arial"/>
          <w:b/>
          <w:sz w:val="20"/>
          <w:szCs w:val="20"/>
        </w:rPr>
        <w:t>Three or more</w:t>
      </w:r>
      <w:r w:rsidRPr="00117A55">
        <w:rPr>
          <w:rFonts w:ascii="Arial" w:hAnsi="Arial" w:cs="Arial"/>
          <w:b/>
          <w:sz w:val="20"/>
          <w:szCs w:val="20"/>
        </w:rPr>
        <w:t xml:space="preserve"> dots in the primary mana</w:t>
      </w:r>
      <w:r w:rsidR="00117A55" w:rsidRPr="00117A55">
        <w:rPr>
          <w:rFonts w:ascii="Arial" w:hAnsi="Arial" w:cs="Arial"/>
          <w:b/>
          <w:sz w:val="20"/>
          <w:szCs w:val="20"/>
        </w:rPr>
        <w:t xml:space="preserve"> </w:t>
      </w:r>
      <w:r w:rsidRPr="00117A55">
        <w:rPr>
          <w:rFonts w:ascii="Arial" w:hAnsi="Arial" w:cs="Arial"/>
          <w:b/>
          <w:sz w:val="20"/>
          <w:szCs w:val="20"/>
        </w:rPr>
        <w:t>source of the caster.</w:t>
      </w:r>
    </w:p>
    <w:p w:rsidR="00117A55" w:rsidRDefault="00297C45"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This feat allows the w</w:t>
      </w:r>
      <w:r w:rsidR="00B973FE" w:rsidRPr="00B973FE">
        <w:rPr>
          <w:rFonts w:ascii="Arial" w:hAnsi="Arial" w:cs="Arial"/>
          <w:sz w:val="20"/>
          <w:szCs w:val="20"/>
        </w:rPr>
        <w:t>izard</w:t>
      </w:r>
      <w:r w:rsidR="00117A55">
        <w:rPr>
          <w:rFonts w:ascii="Arial" w:hAnsi="Arial" w:cs="Arial"/>
          <w:sz w:val="20"/>
          <w:szCs w:val="20"/>
        </w:rPr>
        <w:t xml:space="preserve"> </w:t>
      </w:r>
      <w:r w:rsidR="00B973FE" w:rsidRPr="00B973FE">
        <w:rPr>
          <w:rFonts w:ascii="Arial" w:hAnsi="Arial" w:cs="Arial"/>
          <w:sz w:val="20"/>
          <w:szCs w:val="20"/>
        </w:rPr>
        <w:t>to select one additional primary mana source.</w:t>
      </w:r>
      <w:r w:rsidR="00117A55">
        <w:rPr>
          <w:rFonts w:ascii="Arial" w:hAnsi="Arial" w:cs="Arial"/>
          <w:sz w:val="20"/>
          <w:szCs w:val="20"/>
        </w:rPr>
        <w:t xml:space="preserve"> </w:t>
      </w:r>
      <w:r w:rsidR="00B973FE" w:rsidRPr="00B973FE">
        <w:rPr>
          <w:rFonts w:ascii="Arial" w:hAnsi="Arial" w:cs="Arial"/>
          <w:sz w:val="20"/>
          <w:szCs w:val="20"/>
        </w:rPr>
        <w:t xml:space="preserve">Selecting </w:t>
      </w:r>
      <w:r>
        <w:rPr>
          <w:rFonts w:ascii="Arial" w:hAnsi="Arial" w:cs="Arial"/>
          <w:sz w:val="20"/>
          <w:szCs w:val="20"/>
        </w:rPr>
        <w:t>this feat once would allow the w</w:t>
      </w:r>
      <w:r w:rsidR="00B973FE" w:rsidRPr="00B973FE">
        <w:rPr>
          <w:rFonts w:ascii="Arial" w:hAnsi="Arial" w:cs="Arial"/>
          <w:sz w:val="20"/>
          <w:szCs w:val="20"/>
        </w:rPr>
        <w:t>izard</w:t>
      </w:r>
      <w:r w:rsidR="00117A55">
        <w:rPr>
          <w:rFonts w:ascii="Arial" w:hAnsi="Arial" w:cs="Arial"/>
          <w:sz w:val="20"/>
          <w:szCs w:val="20"/>
        </w:rPr>
        <w:t xml:space="preserve"> </w:t>
      </w:r>
      <w:r w:rsidR="00B973FE" w:rsidRPr="00B973FE">
        <w:rPr>
          <w:rFonts w:ascii="Arial" w:hAnsi="Arial" w:cs="Arial"/>
          <w:sz w:val="20"/>
          <w:szCs w:val="20"/>
        </w:rPr>
        <w:t>to use two mana-color sources as 50% of their</w:t>
      </w:r>
      <w:r w:rsidR="00117A55">
        <w:rPr>
          <w:rFonts w:ascii="Arial" w:hAnsi="Arial" w:cs="Arial"/>
          <w:sz w:val="20"/>
          <w:szCs w:val="20"/>
        </w:rPr>
        <w:t xml:space="preserve"> </w:t>
      </w:r>
      <w:r w:rsidR="00B973FE" w:rsidRPr="00B973FE">
        <w:rPr>
          <w:rFonts w:ascii="Arial" w:hAnsi="Arial" w:cs="Arial"/>
          <w:sz w:val="20"/>
          <w:szCs w:val="20"/>
        </w:rPr>
        <w:t>adventuring deck.</w:t>
      </w:r>
      <w:r w:rsidR="00FA52F0">
        <w:rPr>
          <w:rFonts w:ascii="Arial" w:hAnsi="Arial" w:cs="Arial"/>
          <w:sz w:val="20"/>
          <w:szCs w:val="20"/>
        </w:rPr>
        <w:t xml:space="preserve">  It also lowers the cost of skills in that area by one, and works in all ways like your primary mana source.</w:t>
      </w:r>
    </w:p>
    <w:p w:rsidR="00117A55" w:rsidRDefault="00117A55" w:rsidP="00B973FE">
      <w:pPr>
        <w:autoSpaceDE w:val="0"/>
        <w:autoSpaceDN w:val="0"/>
        <w:adjustRightInd w:val="0"/>
        <w:spacing w:after="0" w:line="240" w:lineRule="auto"/>
        <w:rPr>
          <w:rFonts w:ascii="Arial" w:hAnsi="Arial" w:cs="Arial"/>
          <w:sz w:val="20"/>
          <w:szCs w:val="20"/>
        </w:rPr>
      </w:pPr>
    </w:p>
    <w:p w:rsidR="00571862"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This feat can be selected</w:t>
      </w:r>
      <w:r w:rsidR="00117A55">
        <w:rPr>
          <w:rFonts w:ascii="Arial" w:hAnsi="Arial" w:cs="Arial"/>
          <w:sz w:val="20"/>
          <w:szCs w:val="20"/>
        </w:rPr>
        <w:t xml:space="preserve"> </w:t>
      </w:r>
      <w:r w:rsidRPr="00B973FE">
        <w:rPr>
          <w:rFonts w:ascii="Arial" w:hAnsi="Arial" w:cs="Arial"/>
          <w:sz w:val="20"/>
          <w:szCs w:val="20"/>
        </w:rPr>
        <w:t>multiple times until all five colors of magic have</w:t>
      </w:r>
      <w:r w:rsidR="00117A55">
        <w:rPr>
          <w:rFonts w:ascii="Arial" w:hAnsi="Arial" w:cs="Arial"/>
          <w:sz w:val="20"/>
          <w:szCs w:val="20"/>
        </w:rPr>
        <w:t xml:space="preserve"> </w:t>
      </w:r>
      <w:r w:rsidRPr="00B973FE">
        <w:rPr>
          <w:rFonts w:ascii="Arial" w:hAnsi="Arial" w:cs="Arial"/>
          <w:sz w:val="20"/>
          <w:szCs w:val="20"/>
        </w:rPr>
        <w:t>been selected.</w:t>
      </w:r>
      <w:r w:rsidR="00117A55">
        <w:rPr>
          <w:rFonts w:ascii="Arial" w:hAnsi="Arial" w:cs="Arial"/>
          <w:sz w:val="20"/>
          <w:szCs w:val="20"/>
        </w:rPr>
        <w:t xml:space="preserve">  However, the requirement increases.</w:t>
      </w:r>
    </w:p>
    <w:p w:rsidR="00571862" w:rsidRDefault="00117A55" w:rsidP="00571862">
      <w:pPr>
        <w:pStyle w:val="ListParagraph"/>
        <w:numPr>
          <w:ilvl w:val="0"/>
          <w:numId w:val="14"/>
        </w:numPr>
        <w:autoSpaceDE w:val="0"/>
        <w:autoSpaceDN w:val="0"/>
        <w:adjustRightInd w:val="0"/>
        <w:spacing w:after="0" w:line="240" w:lineRule="auto"/>
        <w:rPr>
          <w:rFonts w:ascii="Arial" w:hAnsi="Arial" w:cs="Arial"/>
          <w:sz w:val="20"/>
          <w:szCs w:val="20"/>
        </w:rPr>
      </w:pPr>
      <w:r w:rsidRPr="00571862">
        <w:rPr>
          <w:rFonts w:ascii="Arial" w:hAnsi="Arial" w:cs="Arial"/>
          <w:sz w:val="20"/>
          <w:szCs w:val="20"/>
        </w:rPr>
        <w:t>The second purchase requires one more dot (4) in the primary mana source and three dots in the secondary.</w:t>
      </w:r>
    </w:p>
    <w:p w:rsidR="00B973FE" w:rsidRDefault="00117A55" w:rsidP="00571862">
      <w:pPr>
        <w:pStyle w:val="ListParagraph"/>
        <w:numPr>
          <w:ilvl w:val="0"/>
          <w:numId w:val="14"/>
        </w:numPr>
        <w:autoSpaceDE w:val="0"/>
        <w:autoSpaceDN w:val="0"/>
        <w:adjustRightInd w:val="0"/>
        <w:spacing w:after="0" w:line="240" w:lineRule="auto"/>
        <w:rPr>
          <w:rFonts w:ascii="Arial" w:hAnsi="Arial" w:cs="Arial"/>
          <w:sz w:val="20"/>
          <w:szCs w:val="20"/>
        </w:rPr>
      </w:pPr>
      <w:r w:rsidRPr="00571862">
        <w:rPr>
          <w:rFonts w:ascii="Arial" w:hAnsi="Arial" w:cs="Arial"/>
          <w:sz w:val="20"/>
          <w:szCs w:val="20"/>
        </w:rPr>
        <w:t>The third requires an additional dot in the primary</w:t>
      </w:r>
      <w:r w:rsidR="00653CBB">
        <w:rPr>
          <w:rFonts w:ascii="Arial" w:hAnsi="Arial" w:cs="Arial"/>
          <w:sz w:val="20"/>
          <w:szCs w:val="20"/>
        </w:rPr>
        <w:t xml:space="preserve"> (5)</w:t>
      </w:r>
      <w:r w:rsidRPr="00571862">
        <w:rPr>
          <w:rFonts w:ascii="Arial" w:hAnsi="Arial" w:cs="Arial"/>
          <w:sz w:val="20"/>
          <w:szCs w:val="20"/>
        </w:rPr>
        <w:t xml:space="preserve"> and secondary</w:t>
      </w:r>
      <w:r w:rsidR="00653CBB">
        <w:rPr>
          <w:rFonts w:ascii="Arial" w:hAnsi="Arial" w:cs="Arial"/>
          <w:sz w:val="20"/>
          <w:szCs w:val="20"/>
        </w:rPr>
        <w:t xml:space="preserve"> (4)</w:t>
      </w:r>
      <w:r w:rsidRPr="00571862">
        <w:rPr>
          <w:rFonts w:ascii="Arial" w:hAnsi="Arial" w:cs="Arial"/>
          <w:sz w:val="20"/>
          <w:szCs w:val="20"/>
        </w:rPr>
        <w:t xml:space="preserve"> sources, and three dots in the </w:t>
      </w:r>
      <w:r w:rsidR="00157972" w:rsidRPr="00571862">
        <w:rPr>
          <w:rFonts w:ascii="Arial" w:hAnsi="Arial" w:cs="Arial"/>
          <w:sz w:val="20"/>
          <w:szCs w:val="20"/>
        </w:rPr>
        <w:t>tertiary.</w:t>
      </w:r>
    </w:p>
    <w:p w:rsidR="00653CBB" w:rsidRDefault="00653CBB" w:rsidP="00571862">
      <w:pPr>
        <w:pStyle w:val="ListParagraph"/>
        <w:numPr>
          <w:ilvl w:val="0"/>
          <w:numId w:val="14"/>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The fourth requires 6 dots in the primary, 5 dots in the secondary, 4 in the tertiary and 3 in the </w:t>
      </w:r>
      <w:r w:rsidRPr="00653CBB">
        <w:rPr>
          <w:rFonts w:ascii="Arial" w:hAnsi="Arial" w:cs="Arial"/>
          <w:sz w:val="20"/>
          <w:szCs w:val="20"/>
        </w:rPr>
        <w:t>quaternary</w:t>
      </w:r>
    </w:p>
    <w:p w:rsidR="00653CBB" w:rsidRPr="00571862" w:rsidRDefault="00653CBB" w:rsidP="00653CBB">
      <w:pPr>
        <w:pStyle w:val="ListParagraph"/>
        <w:numPr>
          <w:ilvl w:val="1"/>
          <w:numId w:val="14"/>
        </w:numPr>
        <w:autoSpaceDE w:val="0"/>
        <w:autoSpaceDN w:val="0"/>
        <w:adjustRightInd w:val="0"/>
        <w:spacing w:after="0" w:line="240" w:lineRule="auto"/>
        <w:rPr>
          <w:rFonts w:ascii="Arial" w:hAnsi="Arial" w:cs="Arial"/>
          <w:sz w:val="20"/>
          <w:szCs w:val="20"/>
        </w:rPr>
      </w:pPr>
      <w:r>
        <w:rPr>
          <w:rFonts w:ascii="Arial" w:hAnsi="Arial" w:cs="Arial"/>
          <w:sz w:val="20"/>
          <w:szCs w:val="20"/>
        </w:rPr>
        <w:t>This will require some special effort, since acquiring the 6</w:t>
      </w:r>
      <w:r w:rsidRPr="00653CBB">
        <w:rPr>
          <w:rFonts w:ascii="Arial" w:hAnsi="Arial" w:cs="Arial"/>
          <w:sz w:val="20"/>
          <w:szCs w:val="20"/>
          <w:vertAlign w:val="superscript"/>
        </w:rPr>
        <w:t>th</w:t>
      </w:r>
      <w:r>
        <w:rPr>
          <w:rFonts w:ascii="Arial" w:hAnsi="Arial" w:cs="Arial"/>
          <w:sz w:val="20"/>
          <w:szCs w:val="20"/>
        </w:rPr>
        <w:t xml:space="preserve"> dot in a mana source is a Secret Feat.  </w:t>
      </w:r>
      <w:r w:rsidRPr="00653CBB">
        <w:rPr>
          <w:rFonts w:ascii="Arial" w:hAnsi="Arial" w:cs="Arial"/>
          <w:sz w:val="20"/>
          <w:szCs w:val="20"/>
        </w:rPr>
        <w:sym w:font="Wingdings" w:char="F04A"/>
      </w:r>
    </w:p>
    <w:p w:rsidR="00117A55" w:rsidRDefault="00117A55" w:rsidP="00B973FE">
      <w:pPr>
        <w:autoSpaceDE w:val="0"/>
        <w:autoSpaceDN w:val="0"/>
        <w:adjustRightInd w:val="0"/>
        <w:spacing w:after="0" w:line="240" w:lineRule="auto"/>
        <w:rPr>
          <w:rFonts w:ascii="Arial" w:hAnsi="Arial" w:cs="Arial"/>
          <w:sz w:val="20"/>
          <w:szCs w:val="20"/>
        </w:rPr>
      </w:pPr>
    </w:p>
    <w:p w:rsidR="000C5CC8" w:rsidRDefault="000C5CC8"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NOTE:  If this feat is purchased with starting bonus points, it MUST be the color of the characters guild colors.  So if you are a Boros wizard and you already have red as your primary, then you must choose white as your secondary if purchased with starting points.  This will not be true later in the game.</w:t>
      </w:r>
    </w:p>
    <w:p w:rsidR="000C5CC8" w:rsidRPr="00B973FE" w:rsidRDefault="000C5CC8" w:rsidP="00B973FE">
      <w:pPr>
        <w:autoSpaceDE w:val="0"/>
        <w:autoSpaceDN w:val="0"/>
        <w:adjustRightInd w:val="0"/>
        <w:spacing w:after="0" w:line="240" w:lineRule="auto"/>
        <w:rPr>
          <w:rFonts w:ascii="Arial" w:hAnsi="Arial" w:cs="Arial"/>
          <w:sz w:val="20"/>
          <w:szCs w:val="20"/>
        </w:rPr>
      </w:pPr>
    </w:p>
    <w:p w:rsidR="00FF0DE9"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Alchemy </w:t>
      </w:r>
      <w:r w:rsidR="004733ED">
        <w:rPr>
          <w:rFonts w:ascii="Arial" w:hAnsi="Arial" w:cs="Arial"/>
          <w:b/>
          <w:bCs/>
          <w:sz w:val="20"/>
          <w:szCs w:val="20"/>
        </w:rPr>
        <w:t xml:space="preserve">- </w:t>
      </w:r>
      <w:r w:rsidR="004733ED">
        <w:rPr>
          <w:rFonts w:ascii="Arial" w:hAnsi="Arial" w:cs="Arial"/>
          <w:sz w:val="20"/>
          <w:szCs w:val="20"/>
        </w:rPr>
        <w:t>5 points</w:t>
      </w:r>
      <w:r w:rsidR="004733ED">
        <w:rPr>
          <w:rFonts w:ascii="Arial" w:hAnsi="Arial" w:cs="Arial"/>
          <w:sz w:val="20"/>
          <w:szCs w:val="20"/>
        </w:rPr>
        <w:br/>
      </w:r>
      <w:proofErr w:type="gramStart"/>
      <w:r w:rsidR="00297C45">
        <w:rPr>
          <w:rFonts w:ascii="Arial" w:hAnsi="Arial" w:cs="Arial"/>
          <w:sz w:val="20"/>
          <w:szCs w:val="20"/>
        </w:rPr>
        <w:t>A</w:t>
      </w:r>
      <w:proofErr w:type="gramEnd"/>
      <w:r w:rsidR="00297C45">
        <w:rPr>
          <w:rFonts w:ascii="Arial" w:hAnsi="Arial" w:cs="Arial"/>
          <w:sz w:val="20"/>
          <w:szCs w:val="20"/>
        </w:rPr>
        <w:t xml:space="preserve"> w</w:t>
      </w:r>
      <w:r w:rsidRPr="00B973FE">
        <w:rPr>
          <w:rFonts w:ascii="Arial" w:hAnsi="Arial" w:cs="Arial"/>
          <w:sz w:val="20"/>
          <w:szCs w:val="20"/>
        </w:rPr>
        <w:t>izard can create a</w:t>
      </w:r>
      <w:r w:rsidR="00FF0DE9">
        <w:rPr>
          <w:rFonts w:ascii="Arial" w:hAnsi="Arial" w:cs="Arial"/>
          <w:sz w:val="20"/>
          <w:szCs w:val="20"/>
        </w:rPr>
        <w:t xml:space="preserve"> </w:t>
      </w:r>
      <w:r w:rsidRPr="00B973FE">
        <w:rPr>
          <w:rFonts w:ascii="Arial" w:hAnsi="Arial" w:cs="Arial"/>
          <w:sz w:val="20"/>
          <w:szCs w:val="20"/>
        </w:rPr>
        <w:t>magical potion from a spell that only effects the</w:t>
      </w:r>
      <w:r w:rsidR="00FF0DE9">
        <w:rPr>
          <w:rFonts w:ascii="Arial" w:hAnsi="Arial" w:cs="Arial"/>
          <w:sz w:val="20"/>
          <w:szCs w:val="20"/>
        </w:rPr>
        <w:t xml:space="preserve"> </w:t>
      </w:r>
      <w:r w:rsidRPr="00B973FE">
        <w:rPr>
          <w:rFonts w:ascii="Arial" w:hAnsi="Arial" w:cs="Arial"/>
          <w:sz w:val="20"/>
          <w:szCs w:val="20"/>
        </w:rPr>
        <w:t>drinker. A potion thrown at an opponent has no</w:t>
      </w:r>
      <w:r w:rsidR="00FF0DE9">
        <w:rPr>
          <w:rFonts w:ascii="Arial" w:hAnsi="Arial" w:cs="Arial"/>
          <w:sz w:val="20"/>
          <w:szCs w:val="20"/>
        </w:rPr>
        <w:t xml:space="preserve"> </w:t>
      </w:r>
      <w:r w:rsidRPr="00B973FE">
        <w:rPr>
          <w:rFonts w:ascii="Arial" w:hAnsi="Arial" w:cs="Arial"/>
          <w:sz w:val="20"/>
          <w:szCs w:val="20"/>
        </w:rPr>
        <w:t>effect unless the target consumes the elixir.</w:t>
      </w:r>
      <w:r w:rsidR="00FF0DE9">
        <w:rPr>
          <w:rFonts w:ascii="Arial" w:hAnsi="Arial" w:cs="Arial"/>
          <w:sz w:val="20"/>
          <w:szCs w:val="20"/>
        </w:rPr>
        <w:t xml:space="preserve"> </w:t>
      </w:r>
      <w:r w:rsidRPr="00B973FE">
        <w:rPr>
          <w:rFonts w:ascii="Arial" w:hAnsi="Arial" w:cs="Arial"/>
          <w:sz w:val="20"/>
          <w:szCs w:val="20"/>
        </w:rPr>
        <w:t>Anybody can use a potion and gain the benefits.</w:t>
      </w:r>
      <w:r w:rsidR="00FF0DE9">
        <w:rPr>
          <w:rFonts w:ascii="Arial" w:hAnsi="Arial" w:cs="Arial"/>
          <w:sz w:val="20"/>
          <w:szCs w:val="20"/>
        </w:rPr>
        <w:t xml:space="preserve"> </w:t>
      </w:r>
      <w:r w:rsidRPr="00B973FE">
        <w:rPr>
          <w:rFonts w:ascii="Arial" w:hAnsi="Arial" w:cs="Arial"/>
          <w:sz w:val="20"/>
          <w:szCs w:val="20"/>
        </w:rPr>
        <w:t>The spell the potion is based upon must be in</w:t>
      </w:r>
      <w:r w:rsidR="00FF0DE9">
        <w:rPr>
          <w:rFonts w:ascii="Arial" w:hAnsi="Arial" w:cs="Arial"/>
          <w:sz w:val="20"/>
          <w:szCs w:val="20"/>
        </w:rPr>
        <w:t xml:space="preserve"> </w:t>
      </w:r>
      <w:r w:rsidR="00297C45">
        <w:rPr>
          <w:rFonts w:ascii="Arial" w:hAnsi="Arial" w:cs="Arial"/>
          <w:sz w:val="20"/>
          <w:szCs w:val="20"/>
        </w:rPr>
        <w:t>the possession of the wizard and the w</w:t>
      </w:r>
      <w:r w:rsidRPr="00B973FE">
        <w:rPr>
          <w:rFonts w:ascii="Arial" w:hAnsi="Arial" w:cs="Arial"/>
          <w:sz w:val="20"/>
          <w:szCs w:val="20"/>
        </w:rPr>
        <w:t>izard</w:t>
      </w:r>
      <w:r w:rsidR="00FF0DE9">
        <w:rPr>
          <w:rFonts w:ascii="Arial" w:hAnsi="Arial" w:cs="Arial"/>
          <w:sz w:val="20"/>
          <w:szCs w:val="20"/>
        </w:rPr>
        <w:t xml:space="preserve"> </w:t>
      </w:r>
      <w:r w:rsidRPr="00B973FE">
        <w:rPr>
          <w:rFonts w:ascii="Arial" w:hAnsi="Arial" w:cs="Arial"/>
          <w:sz w:val="20"/>
          <w:szCs w:val="20"/>
        </w:rPr>
        <w:t xml:space="preserve">must possess a </w:t>
      </w:r>
      <w:r w:rsidR="00FF0DE9">
        <w:rPr>
          <w:rFonts w:ascii="Arial" w:hAnsi="Arial" w:cs="Arial"/>
          <w:sz w:val="20"/>
          <w:szCs w:val="20"/>
        </w:rPr>
        <w:t xml:space="preserve">laboratory (worth at least </w:t>
      </w:r>
      <w:r w:rsidRPr="00B973FE">
        <w:rPr>
          <w:rFonts w:ascii="Arial" w:hAnsi="Arial" w:cs="Arial"/>
          <w:sz w:val="20"/>
          <w:szCs w:val="20"/>
        </w:rPr>
        <w:t>1,000</w:t>
      </w:r>
      <w:r w:rsidR="00FF0DE9">
        <w:rPr>
          <w:rFonts w:ascii="Arial" w:hAnsi="Arial" w:cs="Arial"/>
          <w:sz w:val="20"/>
          <w:szCs w:val="20"/>
        </w:rPr>
        <w:t xml:space="preserve"> </w:t>
      </w:r>
      <w:proofErr w:type="spellStart"/>
      <w:r w:rsidRPr="00B973FE">
        <w:rPr>
          <w:rFonts w:ascii="Arial" w:hAnsi="Arial" w:cs="Arial"/>
          <w:sz w:val="20"/>
          <w:szCs w:val="20"/>
        </w:rPr>
        <w:t>gp</w:t>
      </w:r>
      <w:proofErr w:type="spellEnd"/>
      <w:r w:rsidRPr="00B973FE">
        <w:rPr>
          <w:rFonts w:ascii="Arial" w:hAnsi="Arial" w:cs="Arial"/>
          <w:sz w:val="20"/>
          <w:szCs w:val="20"/>
        </w:rPr>
        <w:t>). To create a potion takes 1 day per mana</w:t>
      </w:r>
      <w:r w:rsidR="00FF0DE9">
        <w:rPr>
          <w:rFonts w:ascii="Arial" w:hAnsi="Arial" w:cs="Arial"/>
          <w:sz w:val="20"/>
          <w:szCs w:val="20"/>
        </w:rPr>
        <w:t xml:space="preserve"> </w:t>
      </w:r>
      <w:r w:rsidRPr="00B973FE">
        <w:rPr>
          <w:rFonts w:ascii="Arial" w:hAnsi="Arial" w:cs="Arial"/>
          <w:sz w:val="20"/>
          <w:szCs w:val="20"/>
        </w:rPr>
        <w:t xml:space="preserve">point and costs 10 </w:t>
      </w:r>
      <w:proofErr w:type="spellStart"/>
      <w:r w:rsidRPr="00B973FE">
        <w:rPr>
          <w:rFonts w:ascii="Arial" w:hAnsi="Arial" w:cs="Arial"/>
          <w:sz w:val="20"/>
          <w:szCs w:val="20"/>
        </w:rPr>
        <w:t>gp</w:t>
      </w:r>
      <w:proofErr w:type="spellEnd"/>
      <w:r w:rsidRPr="00B973FE">
        <w:rPr>
          <w:rFonts w:ascii="Arial" w:hAnsi="Arial" w:cs="Arial"/>
          <w:sz w:val="20"/>
          <w:szCs w:val="20"/>
        </w:rPr>
        <w:t xml:space="preserve"> for a common spell, 25 </w:t>
      </w:r>
      <w:proofErr w:type="spellStart"/>
      <w:r w:rsidRPr="00B973FE">
        <w:rPr>
          <w:rFonts w:ascii="Arial" w:hAnsi="Arial" w:cs="Arial"/>
          <w:sz w:val="20"/>
          <w:szCs w:val="20"/>
        </w:rPr>
        <w:t>gp</w:t>
      </w:r>
      <w:proofErr w:type="spellEnd"/>
      <w:r w:rsidR="00FF0DE9">
        <w:rPr>
          <w:rFonts w:ascii="Arial" w:hAnsi="Arial" w:cs="Arial"/>
          <w:sz w:val="20"/>
          <w:szCs w:val="20"/>
        </w:rPr>
        <w:t xml:space="preserve"> </w:t>
      </w:r>
      <w:r w:rsidRPr="00B973FE">
        <w:rPr>
          <w:rFonts w:ascii="Arial" w:hAnsi="Arial" w:cs="Arial"/>
          <w:sz w:val="20"/>
          <w:szCs w:val="20"/>
        </w:rPr>
        <w:t>for an uncommon and 50 for a rare spell per</w:t>
      </w:r>
      <w:r w:rsidR="00FF0DE9">
        <w:rPr>
          <w:rFonts w:ascii="Arial" w:hAnsi="Arial" w:cs="Arial"/>
          <w:sz w:val="20"/>
          <w:szCs w:val="20"/>
        </w:rPr>
        <w:t xml:space="preserve"> </w:t>
      </w:r>
      <w:r w:rsidRPr="00B973FE">
        <w:rPr>
          <w:rFonts w:ascii="Arial" w:hAnsi="Arial" w:cs="Arial"/>
          <w:sz w:val="20"/>
          <w:szCs w:val="20"/>
        </w:rPr>
        <w:t>mana-point. In addition, land cards powering</w:t>
      </w:r>
      <w:r w:rsidR="00FF0DE9">
        <w:rPr>
          <w:rFonts w:ascii="Arial" w:hAnsi="Arial" w:cs="Arial"/>
          <w:sz w:val="20"/>
          <w:szCs w:val="20"/>
        </w:rPr>
        <w:t xml:space="preserve"> </w:t>
      </w:r>
      <w:r w:rsidRPr="00B973FE">
        <w:rPr>
          <w:rFonts w:ascii="Arial" w:hAnsi="Arial" w:cs="Arial"/>
          <w:sz w:val="20"/>
          <w:szCs w:val="20"/>
        </w:rPr>
        <w:t>the potion are sacrificed as part of the needed</w:t>
      </w:r>
      <w:r w:rsidR="00FF0DE9">
        <w:rPr>
          <w:rFonts w:ascii="Arial" w:hAnsi="Arial" w:cs="Arial"/>
          <w:sz w:val="20"/>
          <w:szCs w:val="20"/>
        </w:rPr>
        <w:t xml:space="preserve"> </w:t>
      </w:r>
      <w:r w:rsidRPr="00B973FE">
        <w:rPr>
          <w:rFonts w:ascii="Arial" w:hAnsi="Arial" w:cs="Arial"/>
          <w:sz w:val="20"/>
          <w:szCs w:val="20"/>
        </w:rPr>
        <w:t>material components. Note</w:t>
      </w:r>
      <w:proofErr w:type="gramStart"/>
      <w:r w:rsidRPr="00B973FE">
        <w:rPr>
          <w:rFonts w:ascii="Arial" w:hAnsi="Arial" w:cs="Arial"/>
          <w:sz w:val="20"/>
          <w:szCs w:val="20"/>
        </w:rPr>
        <w:t>,</w:t>
      </w:r>
      <w:proofErr w:type="gramEnd"/>
      <w:r w:rsidRPr="00B973FE">
        <w:rPr>
          <w:rFonts w:ascii="Arial" w:hAnsi="Arial" w:cs="Arial"/>
          <w:sz w:val="20"/>
          <w:szCs w:val="20"/>
        </w:rPr>
        <w:t xml:space="preserve"> any variable “X”</w:t>
      </w:r>
      <w:r w:rsidR="00FF0DE9">
        <w:rPr>
          <w:rFonts w:ascii="Arial" w:hAnsi="Arial" w:cs="Arial"/>
          <w:sz w:val="20"/>
          <w:szCs w:val="20"/>
        </w:rPr>
        <w:t xml:space="preserve"> </w:t>
      </w:r>
      <w:r w:rsidRPr="00B973FE">
        <w:rPr>
          <w:rFonts w:ascii="Arial" w:hAnsi="Arial" w:cs="Arial"/>
          <w:sz w:val="20"/>
          <w:szCs w:val="20"/>
        </w:rPr>
        <w:t>casting costs require the use of the appropriate</w:t>
      </w:r>
      <w:r w:rsidR="00FF0DE9">
        <w:rPr>
          <w:rFonts w:ascii="Arial" w:hAnsi="Arial" w:cs="Arial"/>
          <w:sz w:val="20"/>
          <w:szCs w:val="20"/>
        </w:rPr>
        <w:t xml:space="preserve"> </w:t>
      </w:r>
      <w:r w:rsidRPr="00B973FE">
        <w:rPr>
          <w:rFonts w:ascii="Arial" w:hAnsi="Arial" w:cs="Arial"/>
          <w:sz w:val="20"/>
          <w:szCs w:val="20"/>
        </w:rPr>
        <w:t>land card(s) in order to power the potion. (If no</w:t>
      </w:r>
      <w:r w:rsidR="00FF0DE9">
        <w:rPr>
          <w:rFonts w:ascii="Arial" w:hAnsi="Arial" w:cs="Arial"/>
          <w:sz w:val="20"/>
          <w:szCs w:val="20"/>
        </w:rPr>
        <w:t xml:space="preserve"> </w:t>
      </w:r>
      <w:r w:rsidRPr="00B973FE">
        <w:rPr>
          <w:rFonts w:ascii="Arial" w:hAnsi="Arial" w:cs="Arial"/>
          <w:sz w:val="20"/>
          <w:szCs w:val="20"/>
        </w:rPr>
        <w:t>additional land is sacrificed, the value of the “X”</w:t>
      </w:r>
      <w:r w:rsidR="00FF0DE9">
        <w:rPr>
          <w:rFonts w:ascii="Arial" w:hAnsi="Arial" w:cs="Arial"/>
          <w:sz w:val="20"/>
          <w:szCs w:val="20"/>
        </w:rPr>
        <w:t xml:space="preserve"> </w:t>
      </w:r>
      <w:r w:rsidRPr="00B973FE">
        <w:rPr>
          <w:rFonts w:ascii="Arial" w:hAnsi="Arial" w:cs="Arial"/>
          <w:sz w:val="20"/>
          <w:szCs w:val="20"/>
        </w:rPr>
        <w:t>is 1.) All mana has already been sacrificed at</w:t>
      </w:r>
      <w:r w:rsidR="00FF0DE9">
        <w:rPr>
          <w:rFonts w:ascii="Arial" w:hAnsi="Arial" w:cs="Arial"/>
          <w:sz w:val="20"/>
          <w:szCs w:val="20"/>
        </w:rPr>
        <w:t xml:space="preserve"> </w:t>
      </w:r>
      <w:r w:rsidRPr="00B973FE">
        <w:rPr>
          <w:rFonts w:ascii="Arial" w:hAnsi="Arial" w:cs="Arial"/>
          <w:sz w:val="20"/>
          <w:szCs w:val="20"/>
        </w:rPr>
        <w:t>the time of creation and therefore doesn’t have</w:t>
      </w:r>
      <w:r w:rsidR="00FF0DE9">
        <w:rPr>
          <w:rFonts w:ascii="Arial" w:hAnsi="Arial" w:cs="Arial"/>
          <w:sz w:val="20"/>
          <w:szCs w:val="20"/>
        </w:rPr>
        <w:t xml:space="preserve"> </w:t>
      </w:r>
      <w:r w:rsidRPr="00B973FE">
        <w:rPr>
          <w:rFonts w:ascii="Arial" w:hAnsi="Arial" w:cs="Arial"/>
          <w:sz w:val="20"/>
          <w:szCs w:val="20"/>
        </w:rPr>
        <w:t>to be expended at the time of the potion use.</w:t>
      </w:r>
      <w:r w:rsidR="00FF0DE9">
        <w:rPr>
          <w:rFonts w:ascii="Arial" w:hAnsi="Arial" w:cs="Arial"/>
          <w:sz w:val="20"/>
          <w:szCs w:val="20"/>
        </w:rPr>
        <w:t xml:space="preserve"> </w:t>
      </w:r>
    </w:p>
    <w:p w:rsidR="00FF0DE9" w:rsidRDefault="00FF0DE9" w:rsidP="00B973FE">
      <w:pPr>
        <w:autoSpaceDE w:val="0"/>
        <w:autoSpaceDN w:val="0"/>
        <w:adjustRightInd w:val="0"/>
        <w:spacing w:after="0" w:line="240" w:lineRule="auto"/>
        <w:rPr>
          <w:rFonts w:ascii="Arial" w:hAnsi="Arial" w:cs="Arial"/>
          <w:sz w:val="20"/>
          <w:szCs w:val="20"/>
        </w:rPr>
      </w:pP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Anybody can use a potion. The typical market</w:t>
      </w:r>
      <w:r w:rsidR="00FF0DE9">
        <w:rPr>
          <w:rFonts w:ascii="Arial" w:hAnsi="Arial" w:cs="Arial"/>
          <w:sz w:val="20"/>
          <w:szCs w:val="20"/>
        </w:rPr>
        <w:t xml:space="preserve"> </w:t>
      </w:r>
      <w:r w:rsidRPr="00B973FE">
        <w:rPr>
          <w:rFonts w:ascii="Arial" w:hAnsi="Arial" w:cs="Arial"/>
          <w:sz w:val="20"/>
          <w:szCs w:val="20"/>
        </w:rPr>
        <w:t xml:space="preserve">value of such a potion is 50 </w:t>
      </w:r>
      <w:proofErr w:type="spellStart"/>
      <w:r w:rsidRPr="00B973FE">
        <w:rPr>
          <w:rFonts w:ascii="Arial" w:hAnsi="Arial" w:cs="Arial"/>
          <w:sz w:val="20"/>
          <w:szCs w:val="20"/>
        </w:rPr>
        <w:t>gp</w:t>
      </w:r>
      <w:proofErr w:type="spellEnd"/>
      <w:r w:rsidRPr="00B973FE">
        <w:rPr>
          <w:rFonts w:ascii="Arial" w:hAnsi="Arial" w:cs="Arial"/>
          <w:sz w:val="20"/>
          <w:szCs w:val="20"/>
        </w:rPr>
        <w:t xml:space="preserve"> + 2 times the</w:t>
      </w:r>
      <w:r w:rsidR="00FF0DE9">
        <w:rPr>
          <w:rFonts w:ascii="Arial" w:hAnsi="Arial" w:cs="Arial"/>
          <w:sz w:val="20"/>
          <w:szCs w:val="20"/>
        </w:rPr>
        <w:t xml:space="preserve"> </w:t>
      </w:r>
      <w:r w:rsidRPr="00B973FE">
        <w:rPr>
          <w:rFonts w:ascii="Arial" w:hAnsi="Arial" w:cs="Arial"/>
          <w:sz w:val="20"/>
          <w:szCs w:val="20"/>
        </w:rPr>
        <w:t>manufacturing costs.</w:t>
      </w:r>
    </w:p>
    <w:p w:rsidR="00FF0DE9" w:rsidRPr="00B973FE" w:rsidRDefault="00FF0DE9" w:rsidP="00B973FE">
      <w:pPr>
        <w:autoSpaceDE w:val="0"/>
        <w:autoSpaceDN w:val="0"/>
        <w:adjustRightInd w:val="0"/>
        <w:spacing w:after="0" w:line="240" w:lineRule="auto"/>
        <w:rPr>
          <w:rFonts w:ascii="Arial" w:hAnsi="Arial" w:cs="Arial"/>
          <w:sz w:val="20"/>
          <w:szCs w:val="20"/>
        </w:rPr>
      </w:pPr>
    </w:p>
    <w:p w:rsidR="004733ED"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Alertness </w:t>
      </w:r>
      <w:r w:rsidR="004733ED">
        <w:rPr>
          <w:rFonts w:ascii="Arial" w:hAnsi="Arial" w:cs="Arial"/>
          <w:b/>
          <w:bCs/>
          <w:sz w:val="20"/>
          <w:szCs w:val="20"/>
        </w:rPr>
        <w:t xml:space="preserve">- </w:t>
      </w:r>
      <w:r w:rsidR="004733ED">
        <w:rPr>
          <w:rFonts w:ascii="Arial" w:hAnsi="Arial" w:cs="Arial"/>
          <w:sz w:val="20"/>
          <w:szCs w:val="20"/>
        </w:rPr>
        <w:t>3 points</w:t>
      </w:r>
    </w:p>
    <w:p w:rsidR="00B973FE" w:rsidRDefault="00297C45"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The w</w:t>
      </w:r>
      <w:r w:rsidR="00B973FE" w:rsidRPr="00B973FE">
        <w:rPr>
          <w:rFonts w:ascii="Arial" w:hAnsi="Arial" w:cs="Arial"/>
          <w:sz w:val="20"/>
          <w:szCs w:val="20"/>
        </w:rPr>
        <w:t>izard reacts more</w:t>
      </w:r>
      <w:r w:rsidR="00FF0DE9">
        <w:rPr>
          <w:rFonts w:ascii="Arial" w:hAnsi="Arial" w:cs="Arial"/>
          <w:sz w:val="20"/>
          <w:szCs w:val="20"/>
        </w:rPr>
        <w:t xml:space="preserve"> </w:t>
      </w:r>
      <w:r w:rsidR="00B973FE" w:rsidRPr="00B973FE">
        <w:rPr>
          <w:rFonts w:ascii="Arial" w:hAnsi="Arial" w:cs="Arial"/>
          <w:sz w:val="20"/>
          <w:szCs w:val="20"/>
        </w:rPr>
        <w:t>quickly in combat and therefore gains +3 to</w:t>
      </w:r>
      <w:r w:rsidR="00FF0DE9">
        <w:rPr>
          <w:rFonts w:ascii="Arial" w:hAnsi="Arial" w:cs="Arial"/>
          <w:sz w:val="20"/>
          <w:szCs w:val="20"/>
        </w:rPr>
        <w:t xml:space="preserve"> </w:t>
      </w:r>
      <w:r w:rsidR="00B973FE" w:rsidRPr="00B973FE">
        <w:rPr>
          <w:rFonts w:ascii="Arial" w:hAnsi="Arial" w:cs="Arial"/>
          <w:sz w:val="20"/>
          <w:szCs w:val="20"/>
        </w:rPr>
        <w:t>initiative. This feat can only be taken once.</w:t>
      </w:r>
    </w:p>
    <w:p w:rsidR="00FF0DE9" w:rsidRPr="00B973FE" w:rsidRDefault="00FF0DE9" w:rsidP="00B973FE">
      <w:pPr>
        <w:autoSpaceDE w:val="0"/>
        <w:autoSpaceDN w:val="0"/>
        <w:adjustRightInd w:val="0"/>
        <w:spacing w:after="0" w:line="240" w:lineRule="auto"/>
        <w:rPr>
          <w:rFonts w:ascii="Arial" w:hAnsi="Arial" w:cs="Arial"/>
          <w:sz w:val="20"/>
          <w:szCs w:val="20"/>
        </w:rPr>
      </w:pPr>
    </w:p>
    <w:p w:rsidR="00034A5B" w:rsidRPr="00B973FE" w:rsidRDefault="00B973FE" w:rsidP="00034A5B">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Apprentice </w:t>
      </w:r>
      <w:r w:rsidR="00034A5B">
        <w:rPr>
          <w:rFonts w:ascii="Arial" w:hAnsi="Arial" w:cs="Arial"/>
          <w:b/>
          <w:bCs/>
          <w:sz w:val="20"/>
          <w:szCs w:val="20"/>
        </w:rPr>
        <w:t>– Due to the nature of the campaign, this feat is not available</w:t>
      </w:r>
    </w:p>
    <w:p w:rsidR="00B973FE" w:rsidRPr="00B973FE" w:rsidRDefault="00B973FE" w:rsidP="00B973FE">
      <w:pPr>
        <w:autoSpaceDE w:val="0"/>
        <w:autoSpaceDN w:val="0"/>
        <w:adjustRightInd w:val="0"/>
        <w:spacing w:after="0" w:line="240" w:lineRule="auto"/>
        <w:rPr>
          <w:rFonts w:ascii="Arial" w:hAnsi="Arial" w:cs="Arial"/>
          <w:sz w:val="20"/>
          <w:szCs w:val="20"/>
        </w:rPr>
      </w:pPr>
    </w:p>
    <w:p w:rsidR="004733ED"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Channel Energy </w:t>
      </w:r>
      <w:r w:rsidR="004733ED">
        <w:rPr>
          <w:rFonts w:ascii="Arial" w:hAnsi="Arial" w:cs="Arial"/>
          <w:b/>
          <w:bCs/>
          <w:sz w:val="20"/>
          <w:szCs w:val="20"/>
        </w:rPr>
        <w:t xml:space="preserve">- </w:t>
      </w:r>
      <w:r w:rsidRPr="00B973FE">
        <w:rPr>
          <w:rFonts w:ascii="Arial" w:hAnsi="Arial" w:cs="Arial"/>
          <w:sz w:val="20"/>
          <w:szCs w:val="20"/>
        </w:rPr>
        <w:t>7 points</w:t>
      </w: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When casting a</w:t>
      </w:r>
      <w:r w:rsidR="00465620">
        <w:rPr>
          <w:rFonts w:ascii="Arial" w:hAnsi="Arial" w:cs="Arial"/>
          <w:sz w:val="20"/>
          <w:szCs w:val="20"/>
        </w:rPr>
        <w:t xml:space="preserve"> </w:t>
      </w:r>
      <w:r w:rsidR="00297C45">
        <w:rPr>
          <w:rFonts w:ascii="Arial" w:hAnsi="Arial" w:cs="Arial"/>
          <w:sz w:val="20"/>
          <w:szCs w:val="20"/>
        </w:rPr>
        <w:t>spell, a w</w:t>
      </w:r>
      <w:r w:rsidRPr="00B973FE">
        <w:rPr>
          <w:rFonts w:ascii="Arial" w:hAnsi="Arial" w:cs="Arial"/>
          <w:sz w:val="20"/>
          <w:szCs w:val="20"/>
        </w:rPr>
        <w:t>izard can sacrifice temporary</w:t>
      </w:r>
      <w:r w:rsidR="00465620">
        <w:rPr>
          <w:rFonts w:ascii="Arial" w:hAnsi="Arial" w:cs="Arial"/>
          <w:sz w:val="20"/>
          <w:szCs w:val="20"/>
        </w:rPr>
        <w:t xml:space="preserve"> </w:t>
      </w:r>
      <w:r w:rsidRPr="00B973FE">
        <w:rPr>
          <w:rFonts w:ascii="Arial" w:hAnsi="Arial" w:cs="Arial"/>
          <w:sz w:val="20"/>
          <w:szCs w:val="20"/>
        </w:rPr>
        <w:t>Intelligence (IQ) points to provide reserve mana.</w:t>
      </w:r>
      <w:r w:rsidR="00465620">
        <w:rPr>
          <w:rFonts w:ascii="Arial" w:hAnsi="Arial" w:cs="Arial"/>
          <w:sz w:val="20"/>
          <w:szCs w:val="20"/>
        </w:rPr>
        <w:t xml:space="preserve"> </w:t>
      </w:r>
      <w:r w:rsidRPr="00B973FE">
        <w:rPr>
          <w:rFonts w:ascii="Arial" w:hAnsi="Arial" w:cs="Arial"/>
          <w:sz w:val="20"/>
          <w:szCs w:val="20"/>
        </w:rPr>
        <w:t>One point of IQ sacrificed yields three points of</w:t>
      </w:r>
      <w:r w:rsidR="00465620">
        <w:rPr>
          <w:rFonts w:ascii="Arial" w:hAnsi="Arial" w:cs="Arial"/>
          <w:sz w:val="20"/>
          <w:szCs w:val="20"/>
        </w:rPr>
        <w:t xml:space="preserve"> </w:t>
      </w:r>
      <w:r w:rsidRPr="00B973FE">
        <w:rPr>
          <w:rFonts w:ascii="Arial" w:hAnsi="Arial" w:cs="Arial"/>
          <w:sz w:val="20"/>
          <w:szCs w:val="20"/>
        </w:rPr>
        <w:t>mana. The impact of the temporary loss is</w:t>
      </w:r>
      <w:r w:rsidR="00465620">
        <w:rPr>
          <w:rFonts w:ascii="Arial" w:hAnsi="Arial" w:cs="Arial"/>
          <w:sz w:val="20"/>
          <w:szCs w:val="20"/>
        </w:rPr>
        <w:t xml:space="preserve"> </w:t>
      </w:r>
      <w:r w:rsidRPr="00B973FE">
        <w:rPr>
          <w:rFonts w:ascii="Arial" w:hAnsi="Arial" w:cs="Arial"/>
          <w:sz w:val="20"/>
          <w:szCs w:val="20"/>
        </w:rPr>
        <w:t>immediate and heals at the rate of one point per</w:t>
      </w:r>
      <w:r w:rsidR="00465620">
        <w:rPr>
          <w:rFonts w:ascii="Arial" w:hAnsi="Arial" w:cs="Arial"/>
          <w:sz w:val="20"/>
          <w:szCs w:val="20"/>
        </w:rPr>
        <w:t xml:space="preserve"> </w:t>
      </w:r>
      <w:r w:rsidRPr="00B973FE">
        <w:rPr>
          <w:rFonts w:ascii="Arial" w:hAnsi="Arial" w:cs="Arial"/>
          <w:sz w:val="20"/>
          <w:szCs w:val="20"/>
        </w:rPr>
        <w:t>renewal period. If IQ drops to zero or less the</w:t>
      </w:r>
      <w:r w:rsidR="00465620">
        <w:rPr>
          <w:rFonts w:ascii="Arial" w:hAnsi="Arial" w:cs="Arial"/>
          <w:sz w:val="20"/>
          <w:szCs w:val="20"/>
        </w:rPr>
        <w:t xml:space="preserve"> </w:t>
      </w:r>
      <w:r w:rsidRPr="00B973FE">
        <w:rPr>
          <w:rFonts w:ascii="Arial" w:hAnsi="Arial" w:cs="Arial"/>
          <w:sz w:val="20"/>
          <w:szCs w:val="20"/>
        </w:rPr>
        <w:t>Mage falls unconscious. Any sacrifice greater</w:t>
      </w:r>
      <w:r w:rsidR="00465620">
        <w:rPr>
          <w:rFonts w:ascii="Arial" w:hAnsi="Arial" w:cs="Arial"/>
          <w:sz w:val="20"/>
          <w:szCs w:val="20"/>
        </w:rPr>
        <w:t xml:space="preserve"> </w:t>
      </w:r>
      <w:r w:rsidR="00297C45">
        <w:rPr>
          <w:rFonts w:ascii="Arial" w:hAnsi="Arial" w:cs="Arial"/>
          <w:sz w:val="20"/>
          <w:szCs w:val="20"/>
        </w:rPr>
        <w:t>than three times the w</w:t>
      </w:r>
      <w:r w:rsidRPr="00B973FE">
        <w:rPr>
          <w:rFonts w:ascii="Arial" w:hAnsi="Arial" w:cs="Arial"/>
          <w:sz w:val="20"/>
          <w:szCs w:val="20"/>
        </w:rPr>
        <w:t>izard’s IQ results in the</w:t>
      </w:r>
      <w:r w:rsidR="00465620">
        <w:rPr>
          <w:rFonts w:ascii="Arial" w:hAnsi="Arial" w:cs="Arial"/>
          <w:sz w:val="20"/>
          <w:szCs w:val="20"/>
        </w:rPr>
        <w:t xml:space="preserve"> </w:t>
      </w:r>
      <w:r w:rsidR="00297C45">
        <w:rPr>
          <w:rFonts w:ascii="Arial" w:hAnsi="Arial" w:cs="Arial"/>
          <w:sz w:val="20"/>
          <w:szCs w:val="20"/>
        </w:rPr>
        <w:t>w</w:t>
      </w:r>
      <w:r w:rsidRPr="00B973FE">
        <w:rPr>
          <w:rFonts w:ascii="Arial" w:hAnsi="Arial" w:cs="Arial"/>
          <w:sz w:val="20"/>
          <w:szCs w:val="20"/>
        </w:rPr>
        <w:t>izard</w:t>
      </w:r>
      <w:r w:rsidR="00297C45">
        <w:rPr>
          <w:rFonts w:ascii="Arial" w:hAnsi="Arial" w:cs="Arial"/>
          <w:sz w:val="20"/>
          <w:szCs w:val="20"/>
        </w:rPr>
        <w:t>’</w:t>
      </w:r>
      <w:r w:rsidRPr="00B973FE">
        <w:rPr>
          <w:rFonts w:ascii="Arial" w:hAnsi="Arial" w:cs="Arial"/>
          <w:sz w:val="20"/>
          <w:szCs w:val="20"/>
        </w:rPr>
        <w:t>s death due to the loss of all brain</w:t>
      </w:r>
      <w:r w:rsidR="00465620">
        <w:rPr>
          <w:rFonts w:ascii="Arial" w:hAnsi="Arial" w:cs="Arial"/>
          <w:sz w:val="20"/>
          <w:szCs w:val="20"/>
        </w:rPr>
        <w:t xml:space="preserve"> </w:t>
      </w:r>
      <w:r w:rsidRPr="00B973FE">
        <w:rPr>
          <w:rFonts w:ascii="Arial" w:hAnsi="Arial" w:cs="Arial"/>
          <w:sz w:val="20"/>
          <w:szCs w:val="20"/>
        </w:rPr>
        <w:t>functions.</w:t>
      </w:r>
    </w:p>
    <w:p w:rsidR="00465620" w:rsidRPr="00B973FE" w:rsidRDefault="00465620" w:rsidP="00B973FE">
      <w:pPr>
        <w:autoSpaceDE w:val="0"/>
        <w:autoSpaceDN w:val="0"/>
        <w:adjustRightInd w:val="0"/>
        <w:spacing w:after="0" w:line="240" w:lineRule="auto"/>
        <w:rPr>
          <w:rFonts w:ascii="Arial" w:hAnsi="Arial" w:cs="Arial"/>
          <w:sz w:val="20"/>
          <w:szCs w:val="20"/>
        </w:rPr>
      </w:pPr>
    </w:p>
    <w:p w:rsidR="004733ED"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Charismatic Leader </w:t>
      </w:r>
      <w:r w:rsidR="004733ED">
        <w:rPr>
          <w:rFonts w:ascii="Arial" w:hAnsi="Arial" w:cs="Arial"/>
          <w:b/>
          <w:bCs/>
          <w:sz w:val="20"/>
          <w:szCs w:val="20"/>
        </w:rPr>
        <w:t xml:space="preserve">- </w:t>
      </w:r>
      <w:r w:rsidRPr="00B973FE">
        <w:rPr>
          <w:rFonts w:ascii="Arial" w:hAnsi="Arial" w:cs="Arial"/>
          <w:sz w:val="20"/>
          <w:szCs w:val="20"/>
        </w:rPr>
        <w:t>3 points</w:t>
      </w: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Each time this</w:t>
      </w:r>
      <w:r w:rsidR="00465620">
        <w:rPr>
          <w:rFonts w:ascii="Arial" w:hAnsi="Arial" w:cs="Arial"/>
          <w:sz w:val="20"/>
          <w:szCs w:val="20"/>
        </w:rPr>
        <w:t xml:space="preserve"> </w:t>
      </w:r>
      <w:r w:rsidR="00297C45">
        <w:rPr>
          <w:rFonts w:ascii="Arial" w:hAnsi="Arial" w:cs="Arial"/>
          <w:sz w:val="20"/>
          <w:szCs w:val="20"/>
        </w:rPr>
        <w:t>feat is taken the w</w:t>
      </w:r>
      <w:r w:rsidRPr="00B973FE">
        <w:rPr>
          <w:rFonts w:ascii="Arial" w:hAnsi="Arial" w:cs="Arial"/>
          <w:sz w:val="20"/>
          <w:szCs w:val="20"/>
        </w:rPr>
        <w:t>izard is able to summon and</w:t>
      </w:r>
      <w:r w:rsidR="00465620">
        <w:rPr>
          <w:rFonts w:ascii="Arial" w:hAnsi="Arial" w:cs="Arial"/>
          <w:sz w:val="20"/>
          <w:szCs w:val="20"/>
        </w:rPr>
        <w:t xml:space="preserve"> </w:t>
      </w:r>
      <w:r w:rsidRPr="00B973FE">
        <w:rPr>
          <w:rFonts w:ascii="Arial" w:hAnsi="Arial" w:cs="Arial"/>
          <w:sz w:val="20"/>
          <w:szCs w:val="20"/>
        </w:rPr>
        <w:t>control one more creature than indicated by their</w:t>
      </w:r>
      <w:r w:rsidR="00465620">
        <w:rPr>
          <w:rFonts w:ascii="Arial" w:hAnsi="Arial" w:cs="Arial"/>
          <w:sz w:val="20"/>
          <w:szCs w:val="20"/>
        </w:rPr>
        <w:t xml:space="preserve"> </w:t>
      </w:r>
      <w:r w:rsidRPr="00B973FE">
        <w:rPr>
          <w:rFonts w:ascii="Arial" w:hAnsi="Arial" w:cs="Arial"/>
          <w:sz w:val="20"/>
          <w:szCs w:val="20"/>
        </w:rPr>
        <w:t>Charisma score. There is no limit to the number</w:t>
      </w:r>
      <w:r w:rsidR="00465620">
        <w:rPr>
          <w:rFonts w:ascii="Arial" w:hAnsi="Arial" w:cs="Arial"/>
          <w:sz w:val="20"/>
          <w:szCs w:val="20"/>
        </w:rPr>
        <w:t xml:space="preserve"> </w:t>
      </w:r>
      <w:r w:rsidRPr="00B973FE">
        <w:rPr>
          <w:rFonts w:ascii="Arial" w:hAnsi="Arial" w:cs="Arial"/>
          <w:sz w:val="20"/>
          <w:szCs w:val="20"/>
        </w:rPr>
        <w:t>of times this feat can be chosen.</w:t>
      </w:r>
    </w:p>
    <w:p w:rsidR="00465620" w:rsidRPr="00B973FE" w:rsidRDefault="00465620" w:rsidP="00B973FE">
      <w:pPr>
        <w:autoSpaceDE w:val="0"/>
        <w:autoSpaceDN w:val="0"/>
        <w:adjustRightInd w:val="0"/>
        <w:spacing w:after="0" w:line="240" w:lineRule="auto"/>
        <w:rPr>
          <w:rFonts w:ascii="Arial" w:hAnsi="Arial" w:cs="Arial"/>
          <w:sz w:val="20"/>
          <w:szCs w:val="20"/>
        </w:rPr>
      </w:pPr>
    </w:p>
    <w:p w:rsidR="004733ED"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Concentration </w:t>
      </w:r>
      <w:r w:rsidR="004733ED">
        <w:rPr>
          <w:rFonts w:ascii="Arial" w:hAnsi="Arial" w:cs="Arial"/>
          <w:b/>
          <w:bCs/>
          <w:sz w:val="20"/>
          <w:szCs w:val="20"/>
        </w:rPr>
        <w:t xml:space="preserve">- </w:t>
      </w:r>
      <w:r w:rsidRPr="00B973FE">
        <w:rPr>
          <w:rFonts w:ascii="Arial" w:hAnsi="Arial" w:cs="Arial"/>
          <w:sz w:val="20"/>
          <w:szCs w:val="20"/>
        </w:rPr>
        <w:t>7 points</w:t>
      </w: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Gain +1 card to your</w:t>
      </w:r>
      <w:r w:rsidR="00465620">
        <w:rPr>
          <w:rFonts w:ascii="Arial" w:hAnsi="Arial" w:cs="Arial"/>
          <w:sz w:val="20"/>
          <w:szCs w:val="20"/>
        </w:rPr>
        <w:t xml:space="preserve"> </w:t>
      </w:r>
      <w:r w:rsidRPr="00B973FE">
        <w:rPr>
          <w:rFonts w:ascii="Arial" w:hAnsi="Arial" w:cs="Arial"/>
          <w:sz w:val="20"/>
          <w:szCs w:val="20"/>
        </w:rPr>
        <w:t>hand size. There is a maximum hand size of 10</w:t>
      </w:r>
      <w:r w:rsidR="00465620">
        <w:rPr>
          <w:rFonts w:ascii="Arial" w:hAnsi="Arial" w:cs="Arial"/>
          <w:sz w:val="20"/>
          <w:szCs w:val="20"/>
        </w:rPr>
        <w:t xml:space="preserve"> </w:t>
      </w:r>
      <w:r w:rsidRPr="00B973FE">
        <w:rPr>
          <w:rFonts w:ascii="Arial" w:hAnsi="Arial" w:cs="Arial"/>
          <w:sz w:val="20"/>
          <w:szCs w:val="20"/>
        </w:rPr>
        <w:t>cards. Care must be taken in selecting this feat</w:t>
      </w:r>
      <w:r w:rsidR="00465620">
        <w:rPr>
          <w:rFonts w:ascii="Arial" w:hAnsi="Arial" w:cs="Arial"/>
          <w:sz w:val="20"/>
          <w:szCs w:val="20"/>
        </w:rPr>
        <w:t xml:space="preserve"> </w:t>
      </w:r>
      <w:r w:rsidRPr="00B973FE">
        <w:rPr>
          <w:rFonts w:ascii="Arial" w:hAnsi="Arial" w:cs="Arial"/>
          <w:sz w:val="20"/>
          <w:szCs w:val="20"/>
        </w:rPr>
        <w:t>t</w:t>
      </w:r>
      <w:r w:rsidR="004733ED">
        <w:rPr>
          <w:rFonts w:ascii="Arial" w:hAnsi="Arial" w:cs="Arial"/>
          <w:sz w:val="20"/>
          <w:szCs w:val="20"/>
        </w:rPr>
        <w:t>o</w:t>
      </w:r>
      <w:r w:rsidRPr="00B973FE">
        <w:rPr>
          <w:rFonts w:ascii="Arial" w:hAnsi="Arial" w:cs="Arial"/>
          <w:sz w:val="20"/>
          <w:szCs w:val="20"/>
        </w:rPr>
        <w:t>o many times prior to getting an IQ of 5 or else</w:t>
      </w:r>
      <w:r w:rsidR="00465620">
        <w:rPr>
          <w:rFonts w:ascii="Arial" w:hAnsi="Arial" w:cs="Arial"/>
          <w:sz w:val="20"/>
          <w:szCs w:val="20"/>
        </w:rPr>
        <w:t xml:space="preserve"> </w:t>
      </w:r>
      <w:r w:rsidRPr="00B973FE">
        <w:rPr>
          <w:rFonts w:ascii="Arial" w:hAnsi="Arial" w:cs="Arial"/>
          <w:sz w:val="20"/>
          <w:szCs w:val="20"/>
        </w:rPr>
        <w:t>the previously purchased levels of concentration</w:t>
      </w:r>
      <w:r w:rsidR="00465620">
        <w:rPr>
          <w:rFonts w:ascii="Arial" w:hAnsi="Arial" w:cs="Arial"/>
          <w:sz w:val="20"/>
          <w:szCs w:val="20"/>
        </w:rPr>
        <w:t xml:space="preserve"> </w:t>
      </w:r>
      <w:r w:rsidRPr="00B973FE">
        <w:rPr>
          <w:rFonts w:ascii="Arial" w:hAnsi="Arial" w:cs="Arial"/>
          <w:sz w:val="20"/>
          <w:szCs w:val="20"/>
        </w:rPr>
        <w:t xml:space="preserve">may be </w:t>
      </w:r>
      <w:r w:rsidR="004733ED">
        <w:rPr>
          <w:rFonts w:ascii="Arial" w:hAnsi="Arial" w:cs="Arial"/>
          <w:sz w:val="20"/>
          <w:szCs w:val="20"/>
        </w:rPr>
        <w:t>useless</w:t>
      </w:r>
      <w:r w:rsidRPr="00B973FE">
        <w:rPr>
          <w:rFonts w:ascii="Arial" w:hAnsi="Arial" w:cs="Arial"/>
          <w:sz w:val="20"/>
          <w:szCs w:val="20"/>
        </w:rPr>
        <w:t>.</w:t>
      </w:r>
    </w:p>
    <w:p w:rsidR="00465620" w:rsidRPr="00B973FE" w:rsidRDefault="00465620" w:rsidP="00B973FE">
      <w:pPr>
        <w:autoSpaceDE w:val="0"/>
        <w:autoSpaceDN w:val="0"/>
        <w:adjustRightInd w:val="0"/>
        <w:spacing w:after="0" w:line="240" w:lineRule="auto"/>
        <w:rPr>
          <w:rFonts w:ascii="Arial" w:hAnsi="Arial" w:cs="Arial"/>
          <w:sz w:val="20"/>
          <w:szCs w:val="20"/>
        </w:rPr>
      </w:pPr>
    </w:p>
    <w:p w:rsidR="004733ED"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Craft Magic Item</w:t>
      </w:r>
      <w:r w:rsidR="004733ED">
        <w:rPr>
          <w:rFonts w:ascii="Arial" w:hAnsi="Arial" w:cs="Arial"/>
          <w:b/>
          <w:bCs/>
          <w:sz w:val="20"/>
          <w:szCs w:val="20"/>
        </w:rPr>
        <w:t xml:space="preserve"> - </w:t>
      </w:r>
      <w:r w:rsidRPr="00B973FE">
        <w:rPr>
          <w:rFonts w:ascii="Arial" w:hAnsi="Arial" w:cs="Arial"/>
          <w:sz w:val="20"/>
          <w:szCs w:val="20"/>
        </w:rPr>
        <w:t xml:space="preserve">10 </w:t>
      </w:r>
      <w:r w:rsidR="004733ED">
        <w:rPr>
          <w:rFonts w:ascii="Arial" w:hAnsi="Arial" w:cs="Arial"/>
          <w:sz w:val="20"/>
          <w:szCs w:val="20"/>
        </w:rPr>
        <w:t>p</w:t>
      </w:r>
      <w:r w:rsidRPr="00B973FE">
        <w:rPr>
          <w:rFonts w:ascii="Arial" w:hAnsi="Arial" w:cs="Arial"/>
          <w:sz w:val="20"/>
          <w:szCs w:val="20"/>
        </w:rPr>
        <w:t>oints</w:t>
      </w:r>
    </w:p>
    <w:p w:rsidR="00B973FE" w:rsidRPr="00B973FE" w:rsidRDefault="00B973FE" w:rsidP="00B973FE">
      <w:pPr>
        <w:autoSpaceDE w:val="0"/>
        <w:autoSpaceDN w:val="0"/>
        <w:adjustRightInd w:val="0"/>
        <w:spacing w:after="0" w:line="240" w:lineRule="auto"/>
        <w:rPr>
          <w:rFonts w:ascii="Arial" w:hAnsi="Arial" w:cs="Arial"/>
          <w:sz w:val="20"/>
          <w:szCs w:val="20"/>
        </w:rPr>
      </w:pPr>
      <w:r w:rsidRPr="004733ED">
        <w:rPr>
          <w:rFonts w:ascii="Arial" w:hAnsi="Arial" w:cs="Arial"/>
          <w:i/>
          <w:sz w:val="20"/>
          <w:szCs w:val="20"/>
        </w:rPr>
        <w:t>Prerequisite</w:t>
      </w:r>
      <w:r w:rsidRPr="00B973FE">
        <w:rPr>
          <w:rFonts w:ascii="Arial" w:hAnsi="Arial" w:cs="Arial"/>
          <w:sz w:val="20"/>
          <w:szCs w:val="20"/>
        </w:rPr>
        <w:t>: Either Alchemy or Scribe Scrolls.</w:t>
      </w:r>
    </w:p>
    <w:p w:rsidR="00B973FE" w:rsidRPr="00B973FE" w:rsidRDefault="00297C45"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The w</w:t>
      </w:r>
      <w:r w:rsidR="00B973FE" w:rsidRPr="00B973FE">
        <w:rPr>
          <w:rFonts w:ascii="Arial" w:hAnsi="Arial" w:cs="Arial"/>
          <w:sz w:val="20"/>
          <w:szCs w:val="20"/>
        </w:rPr>
        <w:t>izard can create magic items following the</w:t>
      </w:r>
      <w:r w:rsidR="004733ED">
        <w:rPr>
          <w:rFonts w:ascii="Arial" w:hAnsi="Arial" w:cs="Arial"/>
          <w:sz w:val="20"/>
          <w:szCs w:val="20"/>
        </w:rPr>
        <w:t xml:space="preserve"> </w:t>
      </w:r>
      <w:r w:rsidR="00B973FE" w:rsidRPr="00B973FE">
        <w:rPr>
          <w:rFonts w:ascii="Arial" w:hAnsi="Arial" w:cs="Arial"/>
          <w:sz w:val="20"/>
          <w:szCs w:val="20"/>
        </w:rPr>
        <w:t>guidelines noted below:</w:t>
      </w:r>
    </w:p>
    <w:p w:rsidR="004733ED" w:rsidRDefault="004064E6" w:rsidP="00B973FE">
      <w:pPr>
        <w:pStyle w:val="ListParagraph"/>
        <w:numPr>
          <w:ilvl w:val="0"/>
          <w:numId w:val="15"/>
        </w:numPr>
        <w:autoSpaceDE w:val="0"/>
        <w:autoSpaceDN w:val="0"/>
        <w:adjustRightInd w:val="0"/>
        <w:spacing w:after="0" w:line="240" w:lineRule="auto"/>
        <w:rPr>
          <w:rFonts w:ascii="Arial" w:hAnsi="Arial" w:cs="Arial"/>
          <w:sz w:val="20"/>
          <w:szCs w:val="20"/>
        </w:rPr>
      </w:pPr>
      <w:r>
        <w:rPr>
          <w:rFonts w:ascii="Arial" w:hAnsi="Arial" w:cs="Arial"/>
          <w:sz w:val="20"/>
          <w:szCs w:val="20"/>
        </w:rPr>
        <w:t>To create a magic item, the w</w:t>
      </w:r>
      <w:r w:rsidR="00B973FE" w:rsidRPr="004733ED">
        <w:rPr>
          <w:rFonts w:ascii="Arial" w:hAnsi="Arial" w:cs="Arial"/>
          <w:sz w:val="20"/>
          <w:szCs w:val="20"/>
        </w:rPr>
        <w:t>izard must</w:t>
      </w:r>
      <w:r w:rsidR="004733ED" w:rsidRPr="004733ED">
        <w:rPr>
          <w:rFonts w:ascii="Arial" w:hAnsi="Arial" w:cs="Arial"/>
          <w:sz w:val="20"/>
          <w:szCs w:val="20"/>
        </w:rPr>
        <w:t xml:space="preserve"> </w:t>
      </w:r>
      <w:r w:rsidR="00B973FE" w:rsidRPr="004733ED">
        <w:rPr>
          <w:rFonts w:ascii="Arial" w:hAnsi="Arial" w:cs="Arial"/>
          <w:sz w:val="20"/>
          <w:szCs w:val="20"/>
        </w:rPr>
        <w:t>first have the spells desired to create the</w:t>
      </w:r>
      <w:r w:rsidR="004733ED" w:rsidRPr="004733ED">
        <w:rPr>
          <w:rFonts w:ascii="Arial" w:hAnsi="Arial" w:cs="Arial"/>
          <w:sz w:val="20"/>
          <w:szCs w:val="20"/>
        </w:rPr>
        <w:t xml:space="preserve"> </w:t>
      </w:r>
      <w:r w:rsidR="00B973FE" w:rsidRPr="004733ED">
        <w:rPr>
          <w:rFonts w:ascii="Arial" w:hAnsi="Arial" w:cs="Arial"/>
          <w:sz w:val="20"/>
          <w:szCs w:val="20"/>
        </w:rPr>
        <w:t>magic item.</w:t>
      </w:r>
    </w:p>
    <w:p w:rsidR="004733ED" w:rsidRDefault="004064E6" w:rsidP="00B973FE">
      <w:pPr>
        <w:pStyle w:val="ListParagraph"/>
        <w:numPr>
          <w:ilvl w:val="0"/>
          <w:numId w:val="15"/>
        </w:numPr>
        <w:autoSpaceDE w:val="0"/>
        <w:autoSpaceDN w:val="0"/>
        <w:adjustRightInd w:val="0"/>
        <w:spacing w:after="0" w:line="240" w:lineRule="auto"/>
        <w:rPr>
          <w:rFonts w:ascii="Arial" w:hAnsi="Arial" w:cs="Arial"/>
          <w:sz w:val="20"/>
          <w:szCs w:val="20"/>
        </w:rPr>
      </w:pPr>
      <w:r>
        <w:rPr>
          <w:rFonts w:ascii="Arial" w:hAnsi="Arial" w:cs="Arial"/>
          <w:sz w:val="20"/>
          <w:szCs w:val="20"/>
        </w:rPr>
        <w:t>The w</w:t>
      </w:r>
      <w:r w:rsidR="00B973FE" w:rsidRPr="004733ED">
        <w:rPr>
          <w:rFonts w:ascii="Arial" w:hAnsi="Arial" w:cs="Arial"/>
          <w:sz w:val="20"/>
          <w:szCs w:val="20"/>
        </w:rPr>
        <w:t>izard must possess a laboratory</w:t>
      </w:r>
      <w:r w:rsidR="004733ED" w:rsidRPr="004733ED">
        <w:rPr>
          <w:rFonts w:ascii="Arial" w:hAnsi="Arial" w:cs="Arial"/>
          <w:sz w:val="20"/>
          <w:szCs w:val="20"/>
        </w:rPr>
        <w:t xml:space="preserve"> </w:t>
      </w:r>
      <w:r w:rsidR="00B973FE" w:rsidRPr="004733ED">
        <w:rPr>
          <w:rFonts w:ascii="Arial" w:hAnsi="Arial" w:cs="Arial"/>
          <w:sz w:val="20"/>
          <w:szCs w:val="20"/>
        </w:rPr>
        <w:t xml:space="preserve">worth at least 1,000 </w:t>
      </w:r>
      <w:proofErr w:type="spellStart"/>
      <w:r w:rsidR="00B973FE" w:rsidRPr="004733ED">
        <w:rPr>
          <w:rFonts w:ascii="Arial" w:hAnsi="Arial" w:cs="Arial"/>
          <w:sz w:val="20"/>
          <w:szCs w:val="20"/>
        </w:rPr>
        <w:t>gp</w:t>
      </w:r>
      <w:proofErr w:type="spellEnd"/>
      <w:r w:rsidR="00B973FE" w:rsidRPr="004733ED">
        <w:rPr>
          <w:rFonts w:ascii="Arial" w:hAnsi="Arial" w:cs="Arial"/>
          <w:sz w:val="20"/>
          <w:szCs w:val="20"/>
        </w:rPr>
        <w:t>.</w:t>
      </w:r>
    </w:p>
    <w:p w:rsidR="004733ED" w:rsidRDefault="004733ED" w:rsidP="00B973FE">
      <w:pPr>
        <w:pStyle w:val="ListParagraph"/>
        <w:numPr>
          <w:ilvl w:val="0"/>
          <w:numId w:val="15"/>
        </w:numPr>
        <w:autoSpaceDE w:val="0"/>
        <w:autoSpaceDN w:val="0"/>
        <w:adjustRightInd w:val="0"/>
        <w:spacing w:after="0" w:line="240" w:lineRule="auto"/>
        <w:rPr>
          <w:rFonts w:ascii="Arial" w:hAnsi="Arial" w:cs="Arial"/>
          <w:sz w:val="20"/>
          <w:szCs w:val="20"/>
        </w:rPr>
      </w:pPr>
      <w:r w:rsidRPr="004733ED">
        <w:rPr>
          <w:rFonts w:ascii="Arial" w:hAnsi="Arial" w:cs="Arial"/>
          <w:sz w:val="20"/>
          <w:szCs w:val="20"/>
        </w:rPr>
        <w:lastRenderedPageBreak/>
        <w:t>Enchanting the item takes one</w:t>
      </w:r>
      <w:r w:rsidR="00B973FE" w:rsidRPr="004733ED">
        <w:rPr>
          <w:rFonts w:ascii="Arial" w:hAnsi="Arial" w:cs="Arial"/>
          <w:sz w:val="20"/>
          <w:szCs w:val="20"/>
        </w:rPr>
        <w:t xml:space="preserve"> </w:t>
      </w:r>
      <w:r w:rsidR="00EF14D2">
        <w:rPr>
          <w:rFonts w:ascii="Arial" w:hAnsi="Arial" w:cs="Arial"/>
          <w:sz w:val="20"/>
          <w:szCs w:val="20"/>
        </w:rPr>
        <w:t>un</w:t>
      </w:r>
      <w:r w:rsidR="00B973FE" w:rsidRPr="004733ED">
        <w:rPr>
          <w:rFonts w:ascii="Arial" w:hAnsi="Arial" w:cs="Arial"/>
          <w:sz w:val="20"/>
          <w:szCs w:val="20"/>
        </w:rPr>
        <w:t>interrupted</w:t>
      </w:r>
      <w:r w:rsidRPr="004733ED">
        <w:rPr>
          <w:rFonts w:ascii="Arial" w:hAnsi="Arial" w:cs="Arial"/>
          <w:sz w:val="20"/>
          <w:szCs w:val="20"/>
        </w:rPr>
        <w:t xml:space="preserve"> </w:t>
      </w:r>
      <w:r w:rsidR="00B973FE" w:rsidRPr="004733ED">
        <w:rPr>
          <w:rFonts w:ascii="Arial" w:hAnsi="Arial" w:cs="Arial"/>
          <w:sz w:val="20"/>
          <w:szCs w:val="20"/>
        </w:rPr>
        <w:t>week per mana-point of the spell being</w:t>
      </w:r>
      <w:r w:rsidRPr="004733ED">
        <w:rPr>
          <w:rFonts w:ascii="Arial" w:hAnsi="Arial" w:cs="Arial"/>
          <w:sz w:val="20"/>
          <w:szCs w:val="20"/>
        </w:rPr>
        <w:t xml:space="preserve"> </w:t>
      </w:r>
      <w:r w:rsidR="00B973FE" w:rsidRPr="004733ED">
        <w:rPr>
          <w:rFonts w:ascii="Arial" w:hAnsi="Arial" w:cs="Arial"/>
          <w:sz w:val="20"/>
          <w:szCs w:val="20"/>
        </w:rPr>
        <w:t>cast into the item (</w:t>
      </w:r>
      <w:r w:rsidRPr="004733ED">
        <w:rPr>
          <w:rFonts w:ascii="Arial" w:hAnsi="Arial" w:cs="Arial"/>
          <w:sz w:val="20"/>
          <w:szCs w:val="20"/>
        </w:rPr>
        <w:t>m</w:t>
      </w:r>
      <w:r w:rsidR="00B973FE" w:rsidRPr="004733ED">
        <w:rPr>
          <w:rFonts w:ascii="Arial" w:hAnsi="Arial" w:cs="Arial"/>
          <w:sz w:val="20"/>
          <w:szCs w:val="20"/>
        </w:rPr>
        <w:t xml:space="preserve">inimum </w:t>
      </w:r>
      <w:r w:rsidRPr="004733ED">
        <w:rPr>
          <w:rFonts w:ascii="Arial" w:hAnsi="Arial" w:cs="Arial"/>
          <w:sz w:val="20"/>
          <w:szCs w:val="20"/>
        </w:rPr>
        <w:t>one</w:t>
      </w:r>
      <w:r w:rsidR="00B973FE" w:rsidRPr="004733ED">
        <w:rPr>
          <w:rFonts w:ascii="Arial" w:hAnsi="Arial" w:cs="Arial"/>
          <w:sz w:val="20"/>
          <w:szCs w:val="20"/>
        </w:rPr>
        <w:t xml:space="preserve"> week for</w:t>
      </w:r>
      <w:r w:rsidRPr="004733ED">
        <w:rPr>
          <w:rFonts w:ascii="Arial" w:hAnsi="Arial" w:cs="Arial"/>
          <w:sz w:val="20"/>
          <w:szCs w:val="20"/>
        </w:rPr>
        <w:t xml:space="preserve"> </w:t>
      </w:r>
      <w:r w:rsidR="00B973FE" w:rsidRPr="004733ED">
        <w:rPr>
          <w:rFonts w:ascii="Arial" w:hAnsi="Arial" w:cs="Arial"/>
          <w:sz w:val="20"/>
          <w:szCs w:val="20"/>
        </w:rPr>
        <w:t>a zero-cost spell)</w:t>
      </w:r>
      <w:r w:rsidRPr="004733ED">
        <w:rPr>
          <w:rFonts w:ascii="Arial" w:hAnsi="Arial" w:cs="Arial"/>
          <w:sz w:val="20"/>
          <w:szCs w:val="20"/>
        </w:rPr>
        <w:t>.</w:t>
      </w:r>
    </w:p>
    <w:p w:rsidR="004733ED" w:rsidRDefault="00B973FE" w:rsidP="00B973FE">
      <w:pPr>
        <w:pStyle w:val="ListParagraph"/>
        <w:numPr>
          <w:ilvl w:val="0"/>
          <w:numId w:val="15"/>
        </w:numPr>
        <w:autoSpaceDE w:val="0"/>
        <w:autoSpaceDN w:val="0"/>
        <w:adjustRightInd w:val="0"/>
        <w:spacing w:after="0" w:line="240" w:lineRule="auto"/>
        <w:rPr>
          <w:rFonts w:ascii="Arial" w:hAnsi="Arial" w:cs="Arial"/>
          <w:sz w:val="20"/>
          <w:szCs w:val="20"/>
        </w:rPr>
      </w:pPr>
      <w:r w:rsidRPr="004733ED">
        <w:rPr>
          <w:rFonts w:ascii="Arial" w:hAnsi="Arial" w:cs="Arial"/>
          <w:sz w:val="20"/>
          <w:szCs w:val="20"/>
        </w:rPr>
        <w:t xml:space="preserve">The cost is 1,000 </w:t>
      </w:r>
      <w:proofErr w:type="spellStart"/>
      <w:r w:rsidRPr="004733ED">
        <w:rPr>
          <w:rFonts w:ascii="Arial" w:hAnsi="Arial" w:cs="Arial"/>
          <w:sz w:val="20"/>
          <w:szCs w:val="20"/>
        </w:rPr>
        <w:t>gp</w:t>
      </w:r>
      <w:proofErr w:type="spellEnd"/>
      <w:r w:rsidRPr="004733ED">
        <w:rPr>
          <w:rFonts w:ascii="Arial" w:hAnsi="Arial" w:cs="Arial"/>
          <w:sz w:val="20"/>
          <w:szCs w:val="20"/>
        </w:rPr>
        <w:t xml:space="preserve"> per </w:t>
      </w:r>
      <w:proofErr w:type="spellStart"/>
      <w:r w:rsidRPr="004733ED">
        <w:rPr>
          <w:rFonts w:ascii="Arial" w:hAnsi="Arial" w:cs="Arial"/>
          <w:sz w:val="20"/>
          <w:szCs w:val="20"/>
        </w:rPr>
        <w:t>mana</w:t>
      </w:r>
      <w:proofErr w:type="spellEnd"/>
      <w:r w:rsidRPr="004733ED">
        <w:rPr>
          <w:rFonts w:ascii="Arial" w:hAnsi="Arial" w:cs="Arial"/>
          <w:sz w:val="20"/>
          <w:szCs w:val="20"/>
        </w:rPr>
        <w:t>-point to</w:t>
      </w:r>
      <w:r w:rsidR="004733ED" w:rsidRPr="004733ED">
        <w:rPr>
          <w:rFonts w:ascii="Arial" w:hAnsi="Arial" w:cs="Arial"/>
          <w:sz w:val="20"/>
          <w:szCs w:val="20"/>
        </w:rPr>
        <w:t xml:space="preserve"> </w:t>
      </w:r>
      <w:r w:rsidRPr="004733ED">
        <w:rPr>
          <w:rFonts w:ascii="Arial" w:hAnsi="Arial" w:cs="Arial"/>
          <w:sz w:val="20"/>
          <w:szCs w:val="20"/>
        </w:rPr>
        <w:t>be enchanted (</w:t>
      </w:r>
      <w:r w:rsidR="004733ED">
        <w:rPr>
          <w:rFonts w:ascii="Arial" w:hAnsi="Arial" w:cs="Arial"/>
          <w:sz w:val="20"/>
          <w:szCs w:val="20"/>
        </w:rPr>
        <w:t>m</w:t>
      </w:r>
      <w:r w:rsidRPr="004733ED">
        <w:rPr>
          <w:rFonts w:ascii="Arial" w:hAnsi="Arial" w:cs="Arial"/>
          <w:sz w:val="20"/>
          <w:szCs w:val="20"/>
        </w:rPr>
        <w:t xml:space="preserve">inimum 1,000 </w:t>
      </w:r>
      <w:proofErr w:type="spellStart"/>
      <w:r w:rsidRPr="004733ED">
        <w:rPr>
          <w:rFonts w:ascii="Arial" w:hAnsi="Arial" w:cs="Arial"/>
          <w:sz w:val="20"/>
          <w:szCs w:val="20"/>
        </w:rPr>
        <w:t>gp</w:t>
      </w:r>
      <w:proofErr w:type="spellEnd"/>
      <w:r w:rsidRPr="004733ED">
        <w:rPr>
          <w:rFonts w:ascii="Arial" w:hAnsi="Arial" w:cs="Arial"/>
          <w:sz w:val="20"/>
          <w:szCs w:val="20"/>
        </w:rPr>
        <w:t xml:space="preserve"> for</w:t>
      </w:r>
      <w:r w:rsidR="004733ED" w:rsidRPr="004733ED">
        <w:rPr>
          <w:rFonts w:ascii="Arial" w:hAnsi="Arial" w:cs="Arial"/>
          <w:sz w:val="20"/>
          <w:szCs w:val="20"/>
        </w:rPr>
        <w:t xml:space="preserve"> </w:t>
      </w:r>
      <w:r w:rsidRPr="004733ED">
        <w:rPr>
          <w:rFonts w:ascii="Arial" w:hAnsi="Arial" w:cs="Arial"/>
          <w:sz w:val="20"/>
          <w:szCs w:val="20"/>
        </w:rPr>
        <w:t>zero-cost spells)</w:t>
      </w:r>
      <w:r w:rsidR="004733ED">
        <w:rPr>
          <w:rFonts w:ascii="Arial" w:hAnsi="Arial" w:cs="Arial"/>
          <w:sz w:val="20"/>
          <w:szCs w:val="20"/>
        </w:rPr>
        <w:t>.</w:t>
      </w:r>
    </w:p>
    <w:p w:rsidR="00387C17" w:rsidRDefault="00B973FE" w:rsidP="00B973FE">
      <w:pPr>
        <w:pStyle w:val="ListParagraph"/>
        <w:numPr>
          <w:ilvl w:val="0"/>
          <w:numId w:val="15"/>
        </w:numPr>
        <w:autoSpaceDE w:val="0"/>
        <w:autoSpaceDN w:val="0"/>
        <w:adjustRightInd w:val="0"/>
        <w:spacing w:after="0" w:line="240" w:lineRule="auto"/>
        <w:rPr>
          <w:rFonts w:ascii="Arial" w:hAnsi="Arial" w:cs="Arial"/>
          <w:sz w:val="20"/>
          <w:szCs w:val="20"/>
        </w:rPr>
      </w:pPr>
      <w:r w:rsidRPr="00387C17">
        <w:rPr>
          <w:rFonts w:ascii="Arial" w:hAnsi="Arial" w:cs="Arial"/>
          <w:sz w:val="20"/>
          <w:szCs w:val="20"/>
        </w:rPr>
        <w:t>A suitable receptacle of the highest</w:t>
      </w:r>
      <w:r w:rsidR="004733ED" w:rsidRPr="00387C17">
        <w:rPr>
          <w:rFonts w:ascii="Arial" w:hAnsi="Arial" w:cs="Arial"/>
          <w:sz w:val="20"/>
          <w:szCs w:val="20"/>
        </w:rPr>
        <w:t xml:space="preserve"> </w:t>
      </w:r>
      <w:r w:rsidRPr="00387C17">
        <w:rPr>
          <w:rFonts w:ascii="Arial" w:hAnsi="Arial" w:cs="Arial"/>
          <w:sz w:val="20"/>
          <w:szCs w:val="20"/>
        </w:rPr>
        <w:t>possible quality and workmanship must</w:t>
      </w:r>
      <w:r w:rsidR="004733ED" w:rsidRPr="00387C17">
        <w:rPr>
          <w:rFonts w:ascii="Arial" w:hAnsi="Arial" w:cs="Arial"/>
          <w:sz w:val="20"/>
          <w:szCs w:val="20"/>
        </w:rPr>
        <w:t xml:space="preserve"> </w:t>
      </w:r>
      <w:r w:rsidRPr="00387C17">
        <w:rPr>
          <w:rFonts w:ascii="Arial" w:hAnsi="Arial" w:cs="Arial"/>
          <w:sz w:val="20"/>
          <w:szCs w:val="20"/>
        </w:rPr>
        <w:t>be created, found or prepared. Take the</w:t>
      </w:r>
      <w:r w:rsidR="004733ED" w:rsidRPr="00387C17">
        <w:rPr>
          <w:rFonts w:ascii="Arial" w:hAnsi="Arial" w:cs="Arial"/>
          <w:sz w:val="20"/>
          <w:szCs w:val="20"/>
        </w:rPr>
        <w:t xml:space="preserve"> </w:t>
      </w:r>
      <w:r w:rsidRPr="00387C17">
        <w:rPr>
          <w:rFonts w:ascii="Arial" w:hAnsi="Arial" w:cs="Arial"/>
          <w:sz w:val="20"/>
          <w:szCs w:val="20"/>
        </w:rPr>
        <w:t>standard cost of an item and multiply by</w:t>
      </w:r>
      <w:r w:rsidR="004733ED" w:rsidRPr="00387C17">
        <w:rPr>
          <w:rFonts w:ascii="Arial" w:hAnsi="Arial" w:cs="Arial"/>
          <w:sz w:val="20"/>
          <w:szCs w:val="20"/>
        </w:rPr>
        <w:t xml:space="preserve"> </w:t>
      </w:r>
      <w:r w:rsidRPr="00387C17">
        <w:rPr>
          <w:rFonts w:ascii="Arial" w:hAnsi="Arial" w:cs="Arial"/>
          <w:sz w:val="20"/>
          <w:szCs w:val="20"/>
        </w:rPr>
        <w:t>10 to get a “quality” (masterwork) item</w:t>
      </w:r>
      <w:r w:rsidR="004733ED" w:rsidRPr="00387C17">
        <w:rPr>
          <w:rFonts w:ascii="Arial" w:hAnsi="Arial" w:cs="Arial"/>
          <w:sz w:val="20"/>
          <w:szCs w:val="20"/>
        </w:rPr>
        <w:t xml:space="preserve"> </w:t>
      </w:r>
      <w:r w:rsidRPr="00387C17">
        <w:rPr>
          <w:rFonts w:ascii="Arial" w:hAnsi="Arial" w:cs="Arial"/>
          <w:sz w:val="20"/>
          <w:szCs w:val="20"/>
        </w:rPr>
        <w:t>suitable for enchanting.</w:t>
      </w:r>
    </w:p>
    <w:p w:rsidR="00387C17" w:rsidRDefault="00B973FE" w:rsidP="00B973FE">
      <w:pPr>
        <w:pStyle w:val="ListParagraph"/>
        <w:numPr>
          <w:ilvl w:val="0"/>
          <w:numId w:val="15"/>
        </w:numPr>
        <w:autoSpaceDE w:val="0"/>
        <w:autoSpaceDN w:val="0"/>
        <w:adjustRightInd w:val="0"/>
        <w:spacing w:after="0" w:line="240" w:lineRule="auto"/>
        <w:rPr>
          <w:rFonts w:ascii="Arial" w:hAnsi="Arial" w:cs="Arial"/>
          <w:sz w:val="20"/>
          <w:szCs w:val="20"/>
        </w:rPr>
      </w:pPr>
      <w:r w:rsidRPr="00387C17">
        <w:rPr>
          <w:rFonts w:ascii="Arial" w:hAnsi="Arial" w:cs="Arial"/>
          <w:sz w:val="20"/>
          <w:szCs w:val="20"/>
        </w:rPr>
        <w:t>The spell foci (or card) must be</w:t>
      </w:r>
      <w:r w:rsidR="00387C17" w:rsidRPr="00387C17">
        <w:rPr>
          <w:rFonts w:ascii="Arial" w:hAnsi="Arial" w:cs="Arial"/>
          <w:sz w:val="20"/>
          <w:szCs w:val="20"/>
        </w:rPr>
        <w:t xml:space="preserve"> </w:t>
      </w:r>
      <w:r w:rsidRPr="00387C17">
        <w:rPr>
          <w:rFonts w:ascii="Arial" w:hAnsi="Arial" w:cs="Arial"/>
          <w:sz w:val="20"/>
          <w:szCs w:val="20"/>
        </w:rPr>
        <w:t>sacrificed as part of the material</w:t>
      </w:r>
      <w:r w:rsidR="00387C17" w:rsidRPr="00387C17">
        <w:rPr>
          <w:rFonts w:ascii="Arial" w:hAnsi="Arial" w:cs="Arial"/>
          <w:sz w:val="20"/>
          <w:szCs w:val="20"/>
        </w:rPr>
        <w:t xml:space="preserve"> </w:t>
      </w:r>
      <w:r w:rsidRPr="00387C17">
        <w:rPr>
          <w:rFonts w:ascii="Arial" w:hAnsi="Arial" w:cs="Arial"/>
          <w:sz w:val="20"/>
          <w:szCs w:val="20"/>
        </w:rPr>
        <w:t>component during the creation process.</w:t>
      </w:r>
    </w:p>
    <w:p w:rsidR="00387C17" w:rsidRDefault="00B973FE" w:rsidP="00B973FE">
      <w:pPr>
        <w:pStyle w:val="ListParagraph"/>
        <w:numPr>
          <w:ilvl w:val="0"/>
          <w:numId w:val="15"/>
        </w:numPr>
        <w:autoSpaceDE w:val="0"/>
        <w:autoSpaceDN w:val="0"/>
        <w:adjustRightInd w:val="0"/>
        <w:spacing w:after="0" w:line="240" w:lineRule="auto"/>
        <w:rPr>
          <w:rFonts w:ascii="Arial" w:hAnsi="Arial" w:cs="Arial"/>
          <w:sz w:val="20"/>
          <w:szCs w:val="20"/>
        </w:rPr>
      </w:pPr>
      <w:r w:rsidRPr="00387C17">
        <w:rPr>
          <w:rFonts w:ascii="Arial" w:hAnsi="Arial" w:cs="Arial"/>
          <w:sz w:val="20"/>
          <w:szCs w:val="20"/>
        </w:rPr>
        <w:t xml:space="preserve">For continuous powered items, a </w:t>
      </w:r>
      <w:r w:rsidR="004064E6">
        <w:rPr>
          <w:rFonts w:ascii="Arial" w:hAnsi="Arial" w:cs="Arial"/>
          <w:sz w:val="20"/>
          <w:szCs w:val="20"/>
        </w:rPr>
        <w:t>w</w:t>
      </w:r>
      <w:r w:rsidRPr="00387C17">
        <w:rPr>
          <w:rFonts w:ascii="Arial" w:hAnsi="Arial" w:cs="Arial"/>
          <w:sz w:val="20"/>
          <w:szCs w:val="20"/>
        </w:rPr>
        <w:t>izard</w:t>
      </w:r>
      <w:r w:rsidR="00387C17" w:rsidRPr="00387C17">
        <w:rPr>
          <w:rFonts w:ascii="Arial" w:hAnsi="Arial" w:cs="Arial"/>
          <w:sz w:val="20"/>
          <w:szCs w:val="20"/>
        </w:rPr>
        <w:t xml:space="preserve"> </w:t>
      </w:r>
      <w:r w:rsidRPr="00387C17">
        <w:rPr>
          <w:rFonts w:ascii="Arial" w:hAnsi="Arial" w:cs="Arial"/>
          <w:sz w:val="20"/>
          <w:szCs w:val="20"/>
        </w:rPr>
        <w:t>must sacrifice permanent attribute</w:t>
      </w:r>
      <w:r w:rsidR="00387C17" w:rsidRPr="00387C17">
        <w:rPr>
          <w:rFonts w:ascii="Arial" w:hAnsi="Arial" w:cs="Arial"/>
          <w:sz w:val="20"/>
          <w:szCs w:val="20"/>
        </w:rPr>
        <w:t xml:space="preserve"> </w:t>
      </w:r>
      <w:r w:rsidRPr="00387C17">
        <w:rPr>
          <w:rFonts w:ascii="Arial" w:hAnsi="Arial" w:cs="Arial"/>
          <w:sz w:val="20"/>
          <w:szCs w:val="20"/>
        </w:rPr>
        <w:t>points equal to the spells casting cost,</w:t>
      </w:r>
      <w:r w:rsidR="00387C17" w:rsidRPr="00387C17">
        <w:rPr>
          <w:rFonts w:ascii="Arial" w:hAnsi="Arial" w:cs="Arial"/>
          <w:sz w:val="20"/>
          <w:szCs w:val="20"/>
        </w:rPr>
        <w:t xml:space="preserve"> </w:t>
      </w:r>
      <w:r w:rsidRPr="00387C17">
        <w:rPr>
          <w:rFonts w:ascii="Arial" w:hAnsi="Arial" w:cs="Arial"/>
          <w:sz w:val="20"/>
          <w:szCs w:val="20"/>
        </w:rPr>
        <w:t>(</w:t>
      </w:r>
      <w:r w:rsidR="00387C17" w:rsidRPr="00387C17">
        <w:rPr>
          <w:rFonts w:ascii="Arial" w:hAnsi="Arial" w:cs="Arial"/>
          <w:sz w:val="20"/>
          <w:szCs w:val="20"/>
        </w:rPr>
        <w:t>i</w:t>
      </w:r>
      <w:r w:rsidRPr="00387C17">
        <w:rPr>
          <w:rFonts w:ascii="Arial" w:hAnsi="Arial" w:cs="Arial"/>
          <w:sz w:val="20"/>
          <w:szCs w:val="20"/>
        </w:rPr>
        <w:t>.</w:t>
      </w:r>
      <w:r w:rsidR="00387C17" w:rsidRPr="00387C17">
        <w:rPr>
          <w:rFonts w:ascii="Arial" w:hAnsi="Arial" w:cs="Arial"/>
          <w:sz w:val="20"/>
          <w:szCs w:val="20"/>
        </w:rPr>
        <w:t>e</w:t>
      </w:r>
      <w:r w:rsidRPr="00387C17">
        <w:rPr>
          <w:rFonts w:ascii="Arial" w:hAnsi="Arial" w:cs="Arial"/>
          <w:sz w:val="20"/>
          <w:szCs w:val="20"/>
        </w:rPr>
        <w:t xml:space="preserve">. </w:t>
      </w:r>
      <w:r w:rsidR="00387C17" w:rsidRPr="00387C17">
        <w:rPr>
          <w:rFonts w:ascii="Arial" w:hAnsi="Arial" w:cs="Arial"/>
          <w:sz w:val="20"/>
          <w:szCs w:val="20"/>
        </w:rPr>
        <w:t>a</w:t>
      </w:r>
      <w:r w:rsidRPr="00387C17">
        <w:rPr>
          <w:rFonts w:ascii="Arial" w:hAnsi="Arial" w:cs="Arial"/>
          <w:sz w:val="20"/>
          <w:szCs w:val="20"/>
        </w:rPr>
        <w:t>rmor, a sword, etc.). These ability</w:t>
      </w:r>
      <w:r w:rsidR="00387C17" w:rsidRPr="00387C17">
        <w:rPr>
          <w:rFonts w:ascii="Arial" w:hAnsi="Arial" w:cs="Arial"/>
          <w:sz w:val="20"/>
          <w:szCs w:val="20"/>
        </w:rPr>
        <w:t xml:space="preserve"> </w:t>
      </w:r>
      <w:r w:rsidRPr="00387C17">
        <w:rPr>
          <w:rFonts w:ascii="Arial" w:hAnsi="Arial" w:cs="Arial"/>
          <w:sz w:val="20"/>
          <w:szCs w:val="20"/>
        </w:rPr>
        <w:t>score points are lost and cannot be</w:t>
      </w:r>
      <w:r w:rsidR="00387C17" w:rsidRPr="00387C17">
        <w:rPr>
          <w:rFonts w:ascii="Arial" w:hAnsi="Arial" w:cs="Arial"/>
          <w:sz w:val="20"/>
          <w:szCs w:val="20"/>
        </w:rPr>
        <w:t xml:space="preserve"> </w:t>
      </w:r>
      <w:r w:rsidRPr="00387C17">
        <w:rPr>
          <w:rFonts w:ascii="Arial" w:hAnsi="Arial" w:cs="Arial"/>
          <w:sz w:val="20"/>
          <w:szCs w:val="20"/>
        </w:rPr>
        <w:t>regained except though experience.</w:t>
      </w:r>
    </w:p>
    <w:p w:rsidR="00387C17" w:rsidRDefault="00B973FE" w:rsidP="00B973FE">
      <w:pPr>
        <w:pStyle w:val="ListParagraph"/>
        <w:numPr>
          <w:ilvl w:val="0"/>
          <w:numId w:val="15"/>
        </w:numPr>
        <w:autoSpaceDE w:val="0"/>
        <w:autoSpaceDN w:val="0"/>
        <w:adjustRightInd w:val="0"/>
        <w:spacing w:after="0" w:line="240" w:lineRule="auto"/>
        <w:rPr>
          <w:rFonts w:ascii="Arial" w:hAnsi="Arial" w:cs="Arial"/>
          <w:sz w:val="20"/>
          <w:szCs w:val="20"/>
        </w:rPr>
      </w:pPr>
      <w:r w:rsidRPr="00387C17">
        <w:rPr>
          <w:rFonts w:ascii="Arial" w:hAnsi="Arial" w:cs="Arial"/>
          <w:sz w:val="20"/>
          <w:szCs w:val="20"/>
        </w:rPr>
        <w:t>For “charged” items, or items that are</w:t>
      </w:r>
      <w:r w:rsidR="00387C17" w:rsidRPr="00387C17">
        <w:rPr>
          <w:rFonts w:ascii="Arial" w:hAnsi="Arial" w:cs="Arial"/>
          <w:sz w:val="20"/>
          <w:szCs w:val="20"/>
        </w:rPr>
        <w:t xml:space="preserve"> </w:t>
      </w:r>
      <w:r w:rsidRPr="00387C17">
        <w:rPr>
          <w:rFonts w:ascii="Arial" w:hAnsi="Arial" w:cs="Arial"/>
          <w:sz w:val="20"/>
          <w:szCs w:val="20"/>
        </w:rPr>
        <w:t>self powered, (</w:t>
      </w:r>
      <w:r w:rsidR="00387C17" w:rsidRPr="00387C17">
        <w:rPr>
          <w:rFonts w:ascii="Arial" w:hAnsi="Arial" w:cs="Arial"/>
          <w:sz w:val="20"/>
          <w:szCs w:val="20"/>
        </w:rPr>
        <w:t>i</w:t>
      </w:r>
      <w:r w:rsidRPr="00387C17">
        <w:rPr>
          <w:rFonts w:ascii="Arial" w:hAnsi="Arial" w:cs="Arial"/>
          <w:sz w:val="20"/>
          <w:szCs w:val="20"/>
        </w:rPr>
        <w:t>.</w:t>
      </w:r>
      <w:r w:rsidR="00387C17" w:rsidRPr="00387C17">
        <w:rPr>
          <w:rFonts w:ascii="Arial" w:hAnsi="Arial" w:cs="Arial"/>
          <w:sz w:val="20"/>
          <w:szCs w:val="20"/>
        </w:rPr>
        <w:t>e</w:t>
      </w:r>
      <w:r w:rsidR="004064E6">
        <w:rPr>
          <w:rFonts w:ascii="Arial" w:hAnsi="Arial" w:cs="Arial"/>
          <w:sz w:val="20"/>
          <w:szCs w:val="20"/>
        </w:rPr>
        <w:t>. a wand), the w</w:t>
      </w:r>
      <w:r w:rsidRPr="00387C17">
        <w:rPr>
          <w:rFonts w:ascii="Arial" w:hAnsi="Arial" w:cs="Arial"/>
          <w:sz w:val="20"/>
          <w:szCs w:val="20"/>
        </w:rPr>
        <w:t>izard</w:t>
      </w:r>
      <w:r w:rsidR="00387C17" w:rsidRPr="00387C17">
        <w:rPr>
          <w:rFonts w:ascii="Arial" w:hAnsi="Arial" w:cs="Arial"/>
          <w:sz w:val="20"/>
          <w:szCs w:val="20"/>
        </w:rPr>
        <w:t xml:space="preserve"> </w:t>
      </w:r>
      <w:r w:rsidRPr="00387C17">
        <w:rPr>
          <w:rFonts w:ascii="Arial" w:hAnsi="Arial" w:cs="Arial"/>
          <w:sz w:val="20"/>
          <w:szCs w:val="20"/>
        </w:rPr>
        <w:t>must sacrifice the required land to cast</w:t>
      </w:r>
      <w:r w:rsidR="00387C17" w:rsidRPr="00387C17">
        <w:rPr>
          <w:rFonts w:ascii="Arial" w:hAnsi="Arial" w:cs="Arial"/>
          <w:sz w:val="20"/>
          <w:szCs w:val="20"/>
        </w:rPr>
        <w:t xml:space="preserve"> </w:t>
      </w:r>
      <w:r w:rsidRPr="00387C17">
        <w:rPr>
          <w:rFonts w:ascii="Arial" w:hAnsi="Arial" w:cs="Arial"/>
          <w:sz w:val="20"/>
          <w:szCs w:val="20"/>
        </w:rPr>
        <w:t>the spell. Multiple daily uses of the item</w:t>
      </w:r>
      <w:r w:rsidR="00387C17" w:rsidRPr="00387C17">
        <w:rPr>
          <w:rFonts w:ascii="Arial" w:hAnsi="Arial" w:cs="Arial"/>
          <w:sz w:val="20"/>
          <w:szCs w:val="20"/>
        </w:rPr>
        <w:t xml:space="preserve"> </w:t>
      </w:r>
      <w:r w:rsidRPr="00387C17">
        <w:rPr>
          <w:rFonts w:ascii="Arial" w:hAnsi="Arial" w:cs="Arial"/>
          <w:sz w:val="20"/>
          <w:szCs w:val="20"/>
        </w:rPr>
        <w:t>require more land and additional spell</w:t>
      </w:r>
      <w:r w:rsidR="00387C17" w:rsidRPr="00387C17">
        <w:rPr>
          <w:rFonts w:ascii="Arial" w:hAnsi="Arial" w:cs="Arial"/>
          <w:sz w:val="20"/>
          <w:szCs w:val="20"/>
        </w:rPr>
        <w:t xml:space="preserve"> </w:t>
      </w:r>
      <w:r w:rsidRPr="00387C17">
        <w:rPr>
          <w:rFonts w:ascii="Arial" w:hAnsi="Arial" w:cs="Arial"/>
          <w:sz w:val="20"/>
          <w:szCs w:val="20"/>
        </w:rPr>
        <w:t>cards to be sacrificed. Self-powered</w:t>
      </w:r>
      <w:r w:rsidR="00387C17" w:rsidRPr="00387C17">
        <w:rPr>
          <w:rFonts w:ascii="Arial" w:hAnsi="Arial" w:cs="Arial"/>
          <w:sz w:val="20"/>
          <w:szCs w:val="20"/>
        </w:rPr>
        <w:t xml:space="preserve"> </w:t>
      </w:r>
      <w:r w:rsidRPr="00387C17">
        <w:rPr>
          <w:rFonts w:ascii="Arial" w:hAnsi="Arial" w:cs="Arial"/>
          <w:sz w:val="20"/>
          <w:szCs w:val="20"/>
        </w:rPr>
        <w:t>items can only be used a number of</w:t>
      </w:r>
      <w:r w:rsidR="00387C17" w:rsidRPr="00387C17">
        <w:rPr>
          <w:rFonts w:ascii="Arial" w:hAnsi="Arial" w:cs="Arial"/>
          <w:sz w:val="20"/>
          <w:szCs w:val="20"/>
        </w:rPr>
        <w:t xml:space="preserve"> </w:t>
      </w:r>
      <w:r w:rsidRPr="00387C17">
        <w:rPr>
          <w:rFonts w:ascii="Arial" w:hAnsi="Arial" w:cs="Arial"/>
          <w:sz w:val="20"/>
          <w:szCs w:val="20"/>
        </w:rPr>
        <w:t xml:space="preserve">times a day (renewal period at </w:t>
      </w:r>
      <w:r w:rsidR="00566BCF">
        <w:rPr>
          <w:rFonts w:ascii="Arial" w:hAnsi="Arial" w:cs="Arial"/>
          <w:sz w:val="20"/>
          <w:szCs w:val="20"/>
        </w:rPr>
        <w:t>the same time as the creator</w:t>
      </w:r>
      <w:r w:rsidR="00387C17" w:rsidRPr="00387C17">
        <w:rPr>
          <w:rFonts w:ascii="Arial" w:hAnsi="Arial" w:cs="Arial"/>
          <w:sz w:val="20"/>
          <w:szCs w:val="20"/>
        </w:rPr>
        <w:t xml:space="preserve"> </w:t>
      </w:r>
      <w:r w:rsidRPr="00387C17">
        <w:rPr>
          <w:rFonts w:ascii="Arial" w:hAnsi="Arial" w:cs="Arial"/>
          <w:sz w:val="20"/>
          <w:szCs w:val="20"/>
        </w:rPr>
        <w:t>unless otherwise specified) equal to</w:t>
      </w:r>
      <w:r w:rsidR="00387C17" w:rsidRPr="00387C17">
        <w:rPr>
          <w:rFonts w:ascii="Arial" w:hAnsi="Arial" w:cs="Arial"/>
          <w:sz w:val="20"/>
          <w:szCs w:val="20"/>
        </w:rPr>
        <w:t xml:space="preserve"> </w:t>
      </w:r>
      <w:r w:rsidRPr="00387C17">
        <w:rPr>
          <w:rFonts w:ascii="Arial" w:hAnsi="Arial" w:cs="Arial"/>
          <w:sz w:val="20"/>
          <w:szCs w:val="20"/>
        </w:rPr>
        <w:t>each set of the spell cards and mana</w:t>
      </w:r>
      <w:r w:rsidR="00387C17" w:rsidRPr="00387C17">
        <w:rPr>
          <w:rFonts w:ascii="Arial" w:hAnsi="Arial" w:cs="Arial"/>
          <w:sz w:val="20"/>
          <w:szCs w:val="20"/>
        </w:rPr>
        <w:t xml:space="preserve"> </w:t>
      </w:r>
      <w:r w:rsidRPr="00387C17">
        <w:rPr>
          <w:rFonts w:ascii="Arial" w:hAnsi="Arial" w:cs="Arial"/>
          <w:sz w:val="20"/>
          <w:szCs w:val="20"/>
        </w:rPr>
        <w:t>cost in order to cast the spell one time.</w:t>
      </w:r>
    </w:p>
    <w:p w:rsidR="00387C17" w:rsidRDefault="00B973FE" w:rsidP="00B973FE">
      <w:pPr>
        <w:pStyle w:val="ListParagraph"/>
        <w:numPr>
          <w:ilvl w:val="0"/>
          <w:numId w:val="15"/>
        </w:numPr>
        <w:autoSpaceDE w:val="0"/>
        <w:autoSpaceDN w:val="0"/>
        <w:adjustRightInd w:val="0"/>
        <w:spacing w:after="0" w:line="240" w:lineRule="auto"/>
        <w:rPr>
          <w:rFonts w:ascii="Arial" w:hAnsi="Arial" w:cs="Arial"/>
          <w:sz w:val="20"/>
          <w:szCs w:val="20"/>
        </w:rPr>
      </w:pPr>
      <w:r w:rsidRPr="00387C17">
        <w:rPr>
          <w:rFonts w:ascii="Arial" w:hAnsi="Arial" w:cs="Arial"/>
          <w:sz w:val="20"/>
          <w:szCs w:val="20"/>
        </w:rPr>
        <w:t>Unpowered magic items cannot function</w:t>
      </w:r>
      <w:r w:rsidR="00387C17" w:rsidRPr="00387C17">
        <w:rPr>
          <w:rFonts w:ascii="Arial" w:hAnsi="Arial" w:cs="Arial"/>
          <w:sz w:val="20"/>
          <w:szCs w:val="20"/>
        </w:rPr>
        <w:t xml:space="preserve"> </w:t>
      </w:r>
      <w:r w:rsidRPr="00387C17">
        <w:rPr>
          <w:rFonts w:ascii="Arial" w:hAnsi="Arial" w:cs="Arial"/>
          <w:sz w:val="20"/>
          <w:szCs w:val="20"/>
        </w:rPr>
        <w:t>without the expenditure of mana at the</w:t>
      </w:r>
      <w:r w:rsidR="00387C17" w:rsidRPr="00387C17">
        <w:rPr>
          <w:rFonts w:ascii="Arial" w:hAnsi="Arial" w:cs="Arial"/>
          <w:sz w:val="20"/>
          <w:szCs w:val="20"/>
        </w:rPr>
        <w:t xml:space="preserve"> </w:t>
      </w:r>
      <w:r w:rsidRPr="00387C17">
        <w:rPr>
          <w:rFonts w:ascii="Arial" w:hAnsi="Arial" w:cs="Arial"/>
          <w:sz w:val="20"/>
          <w:szCs w:val="20"/>
        </w:rPr>
        <w:t>time of each use. Mana must be</w:t>
      </w:r>
      <w:r w:rsidR="00387C17" w:rsidRPr="00387C17">
        <w:rPr>
          <w:rFonts w:ascii="Arial" w:hAnsi="Arial" w:cs="Arial"/>
          <w:sz w:val="20"/>
          <w:szCs w:val="20"/>
        </w:rPr>
        <w:t xml:space="preserve"> </w:t>
      </w:r>
      <w:r w:rsidRPr="00387C17">
        <w:rPr>
          <w:rFonts w:ascii="Arial" w:hAnsi="Arial" w:cs="Arial"/>
          <w:sz w:val="20"/>
          <w:szCs w:val="20"/>
        </w:rPr>
        <w:t>supplied at the time of “casting” the</w:t>
      </w:r>
      <w:r w:rsidR="00387C17" w:rsidRPr="00387C17">
        <w:rPr>
          <w:rFonts w:ascii="Arial" w:hAnsi="Arial" w:cs="Arial"/>
          <w:sz w:val="20"/>
          <w:szCs w:val="20"/>
        </w:rPr>
        <w:t xml:space="preserve"> </w:t>
      </w:r>
      <w:r w:rsidRPr="00387C17">
        <w:rPr>
          <w:rFonts w:ascii="Arial" w:hAnsi="Arial" w:cs="Arial"/>
          <w:sz w:val="20"/>
          <w:szCs w:val="20"/>
        </w:rPr>
        <w:t>spell. However, this type of item can</w:t>
      </w:r>
      <w:r w:rsidR="00387C17" w:rsidRPr="00387C17">
        <w:rPr>
          <w:rFonts w:ascii="Arial" w:hAnsi="Arial" w:cs="Arial"/>
          <w:sz w:val="20"/>
          <w:szCs w:val="20"/>
        </w:rPr>
        <w:t xml:space="preserve"> </w:t>
      </w:r>
      <w:r w:rsidRPr="00387C17">
        <w:rPr>
          <w:rFonts w:ascii="Arial" w:hAnsi="Arial" w:cs="Arial"/>
          <w:sz w:val="20"/>
          <w:szCs w:val="20"/>
        </w:rPr>
        <w:t>still only be used a limited number of</w:t>
      </w:r>
      <w:r w:rsidR="00387C17" w:rsidRPr="00387C17">
        <w:rPr>
          <w:rFonts w:ascii="Arial" w:hAnsi="Arial" w:cs="Arial"/>
          <w:sz w:val="20"/>
          <w:szCs w:val="20"/>
        </w:rPr>
        <w:t xml:space="preserve"> </w:t>
      </w:r>
      <w:r w:rsidRPr="00387C17">
        <w:rPr>
          <w:rFonts w:ascii="Arial" w:hAnsi="Arial" w:cs="Arial"/>
          <w:sz w:val="20"/>
          <w:szCs w:val="20"/>
        </w:rPr>
        <w:t>times each day equal to the number of</w:t>
      </w:r>
      <w:r w:rsidR="00387C17" w:rsidRPr="00387C17">
        <w:rPr>
          <w:rFonts w:ascii="Arial" w:hAnsi="Arial" w:cs="Arial"/>
          <w:sz w:val="20"/>
          <w:szCs w:val="20"/>
        </w:rPr>
        <w:t xml:space="preserve"> </w:t>
      </w:r>
      <w:r w:rsidRPr="00387C17">
        <w:rPr>
          <w:rFonts w:ascii="Arial" w:hAnsi="Arial" w:cs="Arial"/>
          <w:sz w:val="20"/>
          <w:szCs w:val="20"/>
        </w:rPr>
        <w:t>times the spell card is sacrificed at the</w:t>
      </w:r>
      <w:r w:rsidR="00387C17" w:rsidRPr="00387C17">
        <w:rPr>
          <w:rFonts w:ascii="Arial" w:hAnsi="Arial" w:cs="Arial"/>
          <w:sz w:val="20"/>
          <w:szCs w:val="20"/>
        </w:rPr>
        <w:t xml:space="preserve"> </w:t>
      </w:r>
      <w:r w:rsidRPr="00387C17">
        <w:rPr>
          <w:rFonts w:ascii="Arial" w:hAnsi="Arial" w:cs="Arial"/>
          <w:sz w:val="20"/>
          <w:szCs w:val="20"/>
        </w:rPr>
        <w:t>time of construction.</w:t>
      </w:r>
    </w:p>
    <w:p w:rsidR="00387C17" w:rsidRDefault="00B973FE" w:rsidP="00B973FE">
      <w:pPr>
        <w:pStyle w:val="ListParagraph"/>
        <w:numPr>
          <w:ilvl w:val="0"/>
          <w:numId w:val="15"/>
        </w:numPr>
        <w:autoSpaceDE w:val="0"/>
        <w:autoSpaceDN w:val="0"/>
        <w:adjustRightInd w:val="0"/>
        <w:spacing w:after="0" w:line="240" w:lineRule="auto"/>
        <w:rPr>
          <w:rFonts w:ascii="Arial" w:hAnsi="Arial" w:cs="Arial"/>
          <w:sz w:val="20"/>
          <w:szCs w:val="20"/>
        </w:rPr>
      </w:pPr>
      <w:r w:rsidRPr="00387C17">
        <w:rPr>
          <w:rFonts w:ascii="Arial" w:hAnsi="Arial" w:cs="Arial"/>
          <w:sz w:val="20"/>
          <w:szCs w:val="20"/>
        </w:rPr>
        <w:t>There is no DC check for checking</w:t>
      </w:r>
      <w:r w:rsidR="00387C17" w:rsidRPr="00387C17">
        <w:rPr>
          <w:rFonts w:ascii="Arial" w:hAnsi="Arial" w:cs="Arial"/>
          <w:sz w:val="20"/>
          <w:szCs w:val="20"/>
        </w:rPr>
        <w:t xml:space="preserve"> </w:t>
      </w:r>
      <w:r w:rsidRPr="00387C17">
        <w:rPr>
          <w:rFonts w:ascii="Arial" w:hAnsi="Arial" w:cs="Arial"/>
          <w:sz w:val="20"/>
          <w:szCs w:val="20"/>
        </w:rPr>
        <w:t>success. Once the mana, time and</w:t>
      </w:r>
      <w:r w:rsidR="00387C17" w:rsidRPr="00387C17">
        <w:rPr>
          <w:rFonts w:ascii="Arial" w:hAnsi="Arial" w:cs="Arial"/>
          <w:sz w:val="20"/>
          <w:szCs w:val="20"/>
        </w:rPr>
        <w:t xml:space="preserve"> </w:t>
      </w:r>
      <w:r w:rsidR="00DA5E2A">
        <w:rPr>
          <w:rFonts w:ascii="Arial" w:hAnsi="Arial" w:cs="Arial"/>
          <w:sz w:val="20"/>
          <w:szCs w:val="20"/>
        </w:rPr>
        <w:t>money are</w:t>
      </w:r>
      <w:r w:rsidRPr="00387C17">
        <w:rPr>
          <w:rFonts w:ascii="Arial" w:hAnsi="Arial" w:cs="Arial"/>
          <w:sz w:val="20"/>
          <w:szCs w:val="20"/>
        </w:rPr>
        <w:t xml:space="preserve"> spent, the item is created.</w:t>
      </w:r>
    </w:p>
    <w:p w:rsidR="00B973FE" w:rsidRPr="00387C17" w:rsidRDefault="00B973FE" w:rsidP="00B973FE">
      <w:pPr>
        <w:pStyle w:val="ListParagraph"/>
        <w:numPr>
          <w:ilvl w:val="0"/>
          <w:numId w:val="15"/>
        </w:numPr>
        <w:autoSpaceDE w:val="0"/>
        <w:autoSpaceDN w:val="0"/>
        <w:adjustRightInd w:val="0"/>
        <w:spacing w:after="0" w:line="240" w:lineRule="auto"/>
        <w:rPr>
          <w:rFonts w:ascii="Arial" w:hAnsi="Arial" w:cs="Arial"/>
          <w:sz w:val="20"/>
          <w:szCs w:val="20"/>
        </w:rPr>
      </w:pPr>
      <w:r w:rsidRPr="00387C17">
        <w:rPr>
          <w:rFonts w:ascii="Arial" w:hAnsi="Arial" w:cs="Arial"/>
          <w:sz w:val="20"/>
          <w:szCs w:val="20"/>
        </w:rPr>
        <w:t>Character created items can only have</w:t>
      </w:r>
      <w:r w:rsidR="00387C17" w:rsidRPr="00387C17">
        <w:rPr>
          <w:rFonts w:ascii="Arial" w:hAnsi="Arial" w:cs="Arial"/>
          <w:sz w:val="20"/>
          <w:szCs w:val="20"/>
        </w:rPr>
        <w:t xml:space="preserve"> </w:t>
      </w:r>
      <w:r w:rsidRPr="00387C17">
        <w:rPr>
          <w:rFonts w:ascii="Arial" w:hAnsi="Arial" w:cs="Arial"/>
          <w:sz w:val="20"/>
          <w:szCs w:val="20"/>
        </w:rPr>
        <w:t>one enchantment. There are rumors of</w:t>
      </w:r>
      <w:r w:rsidR="00387C17" w:rsidRPr="00387C17">
        <w:rPr>
          <w:rFonts w:ascii="Arial" w:hAnsi="Arial" w:cs="Arial"/>
          <w:sz w:val="20"/>
          <w:szCs w:val="20"/>
        </w:rPr>
        <w:t xml:space="preserve"> </w:t>
      </w:r>
      <w:r w:rsidRPr="00387C17">
        <w:rPr>
          <w:rFonts w:ascii="Arial" w:hAnsi="Arial" w:cs="Arial"/>
          <w:sz w:val="20"/>
          <w:szCs w:val="20"/>
        </w:rPr>
        <w:t>items having multiple enchantments, but</w:t>
      </w:r>
      <w:r w:rsidR="00387C17" w:rsidRPr="00387C17">
        <w:rPr>
          <w:rFonts w:ascii="Arial" w:hAnsi="Arial" w:cs="Arial"/>
          <w:sz w:val="20"/>
          <w:szCs w:val="20"/>
        </w:rPr>
        <w:t xml:space="preserve"> </w:t>
      </w:r>
      <w:r w:rsidRPr="00387C17">
        <w:rPr>
          <w:rFonts w:ascii="Arial" w:hAnsi="Arial" w:cs="Arial"/>
          <w:sz w:val="20"/>
          <w:szCs w:val="20"/>
        </w:rPr>
        <w:t>the method for creating these types of</w:t>
      </w:r>
      <w:r w:rsidR="00387C17" w:rsidRPr="00387C17">
        <w:rPr>
          <w:rFonts w:ascii="Arial" w:hAnsi="Arial" w:cs="Arial"/>
          <w:sz w:val="20"/>
          <w:szCs w:val="20"/>
        </w:rPr>
        <w:t xml:space="preserve"> </w:t>
      </w:r>
      <w:r w:rsidRPr="00387C17">
        <w:rPr>
          <w:rFonts w:ascii="Arial" w:hAnsi="Arial" w:cs="Arial"/>
          <w:sz w:val="20"/>
          <w:szCs w:val="20"/>
        </w:rPr>
        <w:t>items has been lost.</w:t>
      </w:r>
    </w:p>
    <w:p w:rsidR="00387C17" w:rsidRDefault="00387C17" w:rsidP="00B973FE">
      <w:pPr>
        <w:autoSpaceDE w:val="0"/>
        <w:autoSpaceDN w:val="0"/>
        <w:adjustRightInd w:val="0"/>
        <w:spacing w:after="0" w:line="240" w:lineRule="auto"/>
        <w:rPr>
          <w:rFonts w:ascii="Arial" w:hAnsi="Arial" w:cs="Arial"/>
          <w:sz w:val="20"/>
          <w:szCs w:val="20"/>
        </w:rPr>
      </w:pPr>
    </w:p>
    <w:p w:rsidR="00B973FE" w:rsidRDefault="004064E6"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For example, suppose a red w</w:t>
      </w:r>
      <w:r w:rsidR="00B973FE" w:rsidRPr="00B973FE">
        <w:rPr>
          <w:rFonts w:ascii="Arial" w:hAnsi="Arial" w:cs="Arial"/>
          <w:sz w:val="20"/>
          <w:szCs w:val="20"/>
        </w:rPr>
        <w:t>izard wanted to</w:t>
      </w:r>
      <w:r w:rsidR="00387C17">
        <w:rPr>
          <w:rFonts w:ascii="Arial" w:hAnsi="Arial" w:cs="Arial"/>
          <w:sz w:val="20"/>
          <w:szCs w:val="20"/>
        </w:rPr>
        <w:t xml:space="preserve"> </w:t>
      </w:r>
      <w:r w:rsidR="00B973FE" w:rsidRPr="00B973FE">
        <w:rPr>
          <w:rFonts w:ascii="Arial" w:hAnsi="Arial" w:cs="Arial"/>
          <w:sz w:val="20"/>
          <w:szCs w:val="20"/>
        </w:rPr>
        <w:t>make a wand of lightning-bolts. He would have</w:t>
      </w:r>
      <w:r w:rsidR="00387C17">
        <w:rPr>
          <w:rFonts w:ascii="Arial" w:hAnsi="Arial" w:cs="Arial"/>
          <w:sz w:val="20"/>
          <w:szCs w:val="20"/>
        </w:rPr>
        <w:t xml:space="preserve"> </w:t>
      </w:r>
      <w:r w:rsidR="00B973FE" w:rsidRPr="00B973FE">
        <w:rPr>
          <w:rFonts w:ascii="Arial" w:hAnsi="Arial" w:cs="Arial"/>
          <w:sz w:val="20"/>
          <w:szCs w:val="20"/>
        </w:rPr>
        <w:t xml:space="preserve">to have the lightning bolt spell, spend 1,000 </w:t>
      </w:r>
      <w:proofErr w:type="spellStart"/>
      <w:r w:rsidR="00B973FE" w:rsidRPr="00B973FE">
        <w:rPr>
          <w:rFonts w:ascii="Arial" w:hAnsi="Arial" w:cs="Arial"/>
          <w:sz w:val="20"/>
          <w:szCs w:val="20"/>
        </w:rPr>
        <w:t>gp</w:t>
      </w:r>
      <w:proofErr w:type="spellEnd"/>
      <w:r w:rsidR="00387C17">
        <w:rPr>
          <w:rFonts w:ascii="Arial" w:hAnsi="Arial" w:cs="Arial"/>
          <w:sz w:val="20"/>
          <w:szCs w:val="20"/>
        </w:rPr>
        <w:t xml:space="preserve"> </w:t>
      </w:r>
      <w:r w:rsidR="00B973FE" w:rsidRPr="00B973FE">
        <w:rPr>
          <w:rFonts w:ascii="Arial" w:hAnsi="Arial" w:cs="Arial"/>
          <w:sz w:val="20"/>
          <w:szCs w:val="20"/>
        </w:rPr>
        <w:t>and sacrifice the lightning bolt spell card and a</w:t>
      </w:r>
      <w:r w:rsidR="00387C17">
        <w:rPr>
          <w:rFonts w:ascii="Arial" w:hAnsi="Arial" w:cs="Arial"/>
          <w:sz w:val="20"/>
          <w:szCs w:val="20"/>
        </w:rPr>
        <w:t xml:space="preserve"> </w:t>
      </w:r>
      <w:r w:rsidR="00B973FE" w:rsidRPr="00B973FE">
        <w:rPr>
          <w:rFonts w:ascii="Arial" w:hAnsi="Arial" w:cs="Arial"/>
          <w:sz w:val="20"/>
          <w:szCs w:val="20"/>
        </w:rPr>
        <w:t>mou</w:t>
      </w:r>
      <w:r>
        <w:rPr>
          <w:rFonts w:ascii="Arial" w:hAnsi="Arial" w:cs="Arial"/>
          <w:sz w:val="20"/>
          <w:szCs w:val="20"/>
        </w:rPr>
        <w:t>ntain land. Once complete, the w</w:t>
      </w:r>
      <w:r w:rsidR="00B973FE" w:rsidRPr="00B973FE">
        <w:rPr>
          <w:rFonts w:ascii="Arial" w:hAnsi="Arial" w:cs="Arial"/>
          <w:sz w:val="20"/>
          <w:szCs w:val="20"/>
        </w:rPr>
        <w:t>izard</w:t>
      </w:r>
      <w:r w:rsidR="00387C17">
        <w:rPr>
          <w:rFonts w:ascii="Arial" w:hAnsi="Arial" w:cs="Arial"/>
          <w:sz w:val="20"/>
          <w:szCs w:val="20"/>
        </w:rPr>
        <w:t xml:space="preserve"> </w:t>
      </w:r>
      <w:r w:rsidR="00B973FE" w:rsidRPr="00B973FE">
        <w:rPr>
          <w:rFonts w:ascii="Arial" w:hAnsi="Arial" w:cs="Arial"/>
          <w:sz w:val="20"/>
          <w:szCs w:val="20"/>
        </w:rPr>
        <w:t xml:space="preserve">would have a wand that could shoot a </w:t>
      </w:r>
      <w:r w:rsidR="00B973FE" w:rsidRPr="00B973FE">
        <w:rPr>
          <w:rFonts w:ascii="Arial" w:hAnsi="Arial" w:cs="Arial"/>
          <w:i/>
          <w:iCs/>
          <w:sz w:val="20"/>
          <w:szCs w:val="20"/>
        </w:rPr>
        <w:t>Lightning</w:t>
      </w:r>
      <w:r w:rsidR="00387C17">
        <w:rPr>
          <w:rFonts w:ascii="Arial" w:hAnsi="Arial" w:cs="Arial"/>
          <w:i/>
          <w:iCs/>
          <w:sz w:val="20"/>
          <w:szCs w:val="20"/>
        </w:rPr>
        <w:t xml:space="preserve"> </w:t>
      </w:r>
      <w:r w:rsidR="00B973FE" w:rsidRPr="00B973FE">
        <w:rPr>
          <w:rFonts w:ascii="Arial" w:hAnsi="Arial" w:cs="Arial"/>
          <w:i/>
          <w:iCs/>
          <w:sz w:val="20"/>
          <w:szCs w:val="20"/>
        </w:rPr>
        <w:t xml:space="preserve">Bolt </w:t>
      </w:r>
      <w:r w:rsidR="00B973FE" w:rsidRPr="00B973FE">
        <w:rPr>
          <w:rFonts w:ascii="Arial" w:hAnsi="Arial" w:cs="Arial"/>
          <w:sz w:val="20"/>
          <w:szCs w:val="20"/>
        </w:rPr>
        <w:t>once a day. By doubling the amount of</w:t>
      </w:r>
      <w:r w:rsidR="00387C17">
        <w:rPr>
          <w:rFonts w:ascii="Arial" w:hAnsi="Arial" w:cs="Arial"/>
          <w:sz w:val="20"/>
          <w:szCs w:val="20"/>
        </w:rPr>
        <w:t xml:space="preserve"> </w:t>
      </w:r>
      <w:r w:rsidR="00B973FE" w:rsidRPr="00B973FE">
        <w:rPr>
          <w:rFonts w:ascii="Arial" w:hAnsi="Arial" w:cs="Arial"/>
          <w:sz w:val="20"/>
          <w:szCs w:val="20"/>
        </w:rPr>
        <w:t>gold, spell cards and Land sacrificed, th</w:t>
      </w:r>
      <w:r>
        <w:rPr>
          <w:rFonts w:ascii="Arial" w:hAnsi="Arial" w:cs="Arial"/>
          <w:sz w:val="20"/>
          <w:szCs w:val="20"/>
        </w:rPr>
        <w:t>e w</w:t>
      </w:r>
      <w:r w:rsidR="00B973FE" w:rsidRPr="00B973FE">
        <w:rPr>
          <w:rFonts w:ascii="Arial" w:hAnsi="Arial" w:cs="Arial"/>
          <w:sz w:val="20"/>
          <w:szCs w:val="20"/>
        </w:rPr>
        <w:t>izard</w:t>
      </w:r>
      <w:r w:rsidR="00387C17">
        <w:rPr>
          <w:rFonts w:ascii="Arial" w:hAnsi="Arial" w:cs="Arial"/>
          <w:sz w:val="20"/>
          <w:szCs w:val="20"/>
        </w:rPr>
        <w:t xml:space="preserve"> </w:t>
      </w:r>
      <w:r w:rsidR="00B973FE" w:rsidRPr="00B973FE">
        <w:rPr>
          <w:rFonts w:ascii="Arial" w:hAnsi="Arial" w:cs="Arial"/>
          <w:sz w:val="20"/>
          <w:szCs w:val="20"/>
        </w:rPr>
        <w:t>could have the wand shoot L</w:t>
      </w:r>
      <w:r w:rsidR="00B973FE" w:rsidRPr="00B973FE">
        <w:rPr>
          <w:rFonts w:ascii="Arial" w:hAnsi="Arial" w:cs="Arial"/>
          <w:i/>
          <w:iCs/>
          <w:sz w:val="20"/>
          <w:szCs w:val="20"/>
        </w:rPr>
        <w:t xml:space="preserve">ightning Bolts </w:t>
      </w:r>
      <w:r w:rsidR="00B973FE" w:rsidRPr="00B973FE">
        <w:rPr>
          <w:rFonts w:ascii="Arial" w:hAnsi="Arial" w:cs="Arial"/>
          <w:sz w:val="20"/>
          <w:szCs w:val="20"/>
        </w:rPr>
        <w:t>twice</w:t>
      </w:r>
      <w:r w:rsidR="00387C17">
        <w:rPr>
          <w:rFonts w:ascii="Arial" w:hAnsi="Arial" w:cs="Arial"/>
          <w:sz w:val="20"/>
          <w:szCs w:val="20"/>
        </w:rPr>
        <w:t xml:space="preserve"> </w:t>
      </w:r>
      <w:r>
        <w:rPr>
          <w:rFonts w:ascii="Arial" w:hAnsi="Arial" w:cs="Arial"/>
          <w:sz w:val="20"/>
          <w:szCs w:val="20"/>
        </w:rPr>
        <w:t>a day. If the w</w:t>
      </w:r>
      <w:r w:rsidR="00B973FE" w:rsidRPr="00B973FE">
        <w:rPr>
          <w:rFonts w:ascii="Arial" w:hAnsi="Arial" w:cs="Arial"/>
          <w:sz w:val="20"/>
          <w:szCs w:val="20"/>
        </w:rPr>
        <w:t>izard didn’t want to sacrifice the</w:t>
      </w:r>
      <w:r w:rsidR="00387C17">
        <w:rPr>
          <w:rFonts w:ascii="Arial" w:hAnsi="Arial" w:cs="Arial"/>
          <w:sz w:val="20"/>
          <w:szCs w:val="20"/>
        </w:rPr>
        <w:t xml:space="preserve"> </w:t>
      </w:r>
      <w:r w:rsidR="00B973FE" w:rsidRPr="00B973FE">
        <w:rPr>
          <w:rFonts w:ascii="Arial" w:hAnsi="Arial" w:cs="Arial"/>
          <w:sz w:val="20"/>
          <w:szCs w:val="20"/>
        </w:rPr>
        <w:t>Land, he could make the magic wand but the</w:t>
      </w:r>
      <w:r w:rsidR="00387C17">
        <w:rPr>
          <w:rFonts w:ascii="Arial" w:hAnsi="Arial" w:cs="Arial"/>
          <w:sz w:val="20"/>
          <w:szCs w:val="20"/>
        </w:rPr>
        <w:t xml:space="preserve"> </w:t>
      </w:r>
      <w:r w:rsidR="00B973FE" w:rsidRPr="00B973FE">
        <w:rPr>
          <w:rFonts w:ascii="Arial" w:hAnsi="Arial" w:cs="Arial"/>
          <w:sz w:val="20"/>
          <w:szCs w:val="20"/>
        </w:rPr>
        <w:t>mana needed to power the wand would have to</w:t>
      </w:r>
      <w:r w:rsidR="00387C17">
        <w:rPr>
          <w:rFonts w:ascii="Arial" w:hAnsi="Arial" w:cs="Arial"/>
          <w:sz w:val="20"/>
          <w:szCs w:val="20"/>
        </w:rPr>
        <w:t xml:space="preserve"> </w:t>
      </w:r>
      <w:r w:rsidR="00B973FE" w:rsidRPr="00B973FE">
        <w:rPr>
          <w:rFonts w:ascii="Arial" w:hAnsi="Arial" w:cs="Arial"/>
          <w:sz w:val="20"/>
          <w:szCs w:val="20"/>
        </w:rPr>
        <w:t>be supplied at the time of use. In either case,</w:t>
      </w:r>
      <w:r w:rsidR="00387C17">
        <w:rPr>
          <w:rFonts w:ascii="Arial" w:hAnsi="Arial" w:cs="Arial"/>
          <w:sz w:val="20"/>
          <w:szCs w:val="20"/>
        </w:rPr>
        <w:t xml:space="preserve"> </w:t>
      </w:r>
      <w:r w:rsidR="00B973FE" w:rsidRPr="00B973FE">
        <w:rPr>
          <w:rFonts w:ascii="Arial" w:hAnsi="Arial" w:cs="Arial"/>
          <w:sz w:val="20"/>
          <w:szCs w:val="20"/>
        </w:rPr>
        <w:t>the wand could only be used a number of times</w:t>
      </w:r>
      <w:r w:rsidR="00387C17">
        <w:rPr>
          <w:rFonts w:ascii="Arial" w:hAnsi="Arial" w:cs="Arial"/>
          <w:sz w:val="20"/>
          <w:szCs w:val="20"/>
        </w:rPr>
        <w:t xml:space="preserve"> </w:t>
      </w:r>
      <w:r w:rsidR="00B973FE" w:rsidRPr="00B973FE">
        <w:rPr>
          <w:rFonts w:ascii="Arial" w:hAnsi="Arial" w:cs="Arial"/>
          <w:sz w:val="20"/>
          <w:szCs w:val="20"/>
        </w:rPr>
        <w:t>each day equal to the number of spell cards</w:t>
      </w:r>
      <w:r w:rsidR="00387C17">
        <w:rPr>
          <w:rFonts w:ascii="Arial" w:hAnsi="Arial" w:cs="Arial"/>
          <w:sz w:val="20"/>
          <w:szCs w:val="20"/>
        </w:rPr>
        <w:t xml:space="preserve"> </w:t>
      </w:r>
      <w:r w:rsidR="00B973FE" w:rsidRPr="00B973FE">
        <w:rPr>
          <w:rFonts w:ascii="Arial" w:hAnsi="Arial" w:cs="Arial"/>
          <w:sz w:val="20"/>
          <w:szCs w:val="20"/>
        </w:rPr>
        <w:t>sacrificed.</w:t>
      </w:r>
    </w:p>
    <w:p w:rsidR="00387C17" w:rsidRPr="00B973FE" w:rsidRDefault="00387C17" w:rsidP="00B973FE">
      <w:pPr>
        <w:autoSpaceDE w:val="0"/>
        <w:autoSpaceDN w:val="0"/>
        <w:adjustRightInd w:val="0"/>
        <w:spacing w:after="0" w:line="240" w:lineRule="auto"/>
        <w:rPr>
          <w:rFonts w:ascii="Arial" w:hAnsi="Arial" w:cs="Arial"/>
          <w:sz w:val="20"/>
          <w:szCs w:val="20"/>
        </w:rPr>
      </w:pP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Now let</w:t>
      </w:r>
      <w:r w:rsidR="00387C17">
        <w:rPr>
          <w:rFonts w:ascii="Arial" w:hAnsi="Arial" w:cs="Arial"/>
          <w:sz w:val="20"/>
          <w:szCs w:val="20"/>
        </w:rPr>
        <w:t>’</w:t>
      </w:r>
      <w:r w:rsidR="008526B5">
        <w:rPr>
          <w:rFonts w:ascii="Arial" w:hAnsi="Arial" w:cs="Arial"/>
          <w:sz w:val="20"/>
          <w:szCs w:val="20"/>
        </w:rPr>
        <w:t>s suppose a g</w:t>
      </w:r>
      <w:r w:rsidRPr="00B973FE">
        <w:rPr>
          <w:rFonts w:ascii="Arial" w:hAnsi="Arial" w:cs="Arial"/>
          <w:sz w:val="20"/>
          <w:szCs w:val="20"/>
        </w:rPr>
        <w:t xml:space="preserve">reen </w:t>
      </w:r>
      <w:r w:rsidR="008526B5">
        <w:rPr>
          <w:rFonts w:ascii="Arial" w:hAnsi="Arial" w:cs="Arial"/>
          <w:sz w:val="20"/>
          <w:szCs w:val="20"/>
        </w:rPr>
        <w:t>w</w:t>
      </w:r>
      <w:r w:rsidRPr="00B973FE">
        <w:rPr>
          <w:rFonts w:ascii="Arial" w:hAnsi="Arial" w:cs="Arial"/>
          <w:sz w:val="20"/>
          <w:szCs w:val="20"/>
        </w:rPr>
        <w:t>izard wanted to</w:t>
      </w:r>
      <w:r w:rsidR="00387C17">
        <w:rPr>
          <w:rFonts w:ascii="Arial" w:hAnsi="Arial" w:cs="Arial"/>
          <w:sz w:val="20"/>
          <w:szCs w:val="20"/>
        </w:rPr>
        <w:t xml:space="preserve"> </w:t>
      </w:r>
      <w:r w:rsidRPr="00B973FE">
        <w:rPr>
          <w:rFonts w:ascii="Arial" w:hAnsi="Arial" w:cs="Arial"/>
          <w:sz w:val="20"/>
          <w:szCs w:val="20"/>
        </w:rPr>
        <w:t>make some enchanted leather armor. He would</w:t>
      </w:r>
      <w:r w:rsidR="00387C17">
        <w:rPr>
          <w:rFonts w:ascii="Arial" w:hAnsi="Arial" w:cs="Arial"/>
          <w:sz w:val="20"/>
          <w:szCs w:val="20"/>
        </w:rPr>
        <w:t xml:space="preserve"> </w:t>
      </w:r>
      <w:r w:rsidRPr="00B973FE">
        <w:rPr>
          <w:rFonts w:ascii="Arial" w:hAnsi="Arial" w:cs="Arial"/>
          <w:sz w:val="20"/>
          <w:szCs w:val="20"/>
        </w:rPr>
        <w:t xml:space="preserve">need high quality leather armor, and </w:t>
      </w:r>
      <w:r w:rsidR="008526B5">
        <w:rPr>
          <w:rFonts w:ascii="Arial" w:hAnsi="Arial" w:cs="Arial"/>
          <w:sz w:val="20"/>
          <w:szCs w:val="20"/>
        </w:rPr>
        <w:t xml:space="preserve">an </w:t>
      </w:r>
      <w:r w:rsidRPr="00B973FE">
        <w:rPr>
          <w:rFonts w:ascii="Arial" w:hAnsi="Arial" w:cs="Arial"/>
          <w:sz w:val="20"/>
          <w:szCs w:val="20"/>
        </w:rPr>
        <w:t>appropriate spell (</w:t>
      </w:r>
      <w:r w:rsidRPr="00B973FE">
        <w:rPr>
          <w:rFonts w:ascii="Arial" w:hAnsi="Arial" w:cs="Arial"/>
          <w:i/>
          <w:iCs/>
          <w:sz w:val="20"/>
          <w:szCs w:val="20"/>
        </w:rPr>
        <w:t>Carapace</w:t>
      </w:r>
      <w:r w:rsidRPr="00B973FE">
        <w:rPr>
          <w:rFonts w:ascii="Arial" w:hAnsi="Arial" w:cs="Arial"/>
          <w:sz w:val="20"/>
          <w:szCs w:val="20"/>
        </w:rPr>
        <w:t>). After 1 week of</w:t>
      </w:r>
      <w:r w:rsidR="00387C17">
        <w:rPr>
          <w:rFonts w:ascii="Arial" w:hAnsi="Arial" w:cs="Arial"/>
          <w:sz w:val="20"/>
          <w:szCs w:val="20"/>
        </w:rPr>
        <w:t xml:space="preserve"> </w:t>
      </w:r>
      <w:r w:rsidRPr="00B973FE">
        <w:rPr>
          <w:rFonts w:ascii="Arial" w:hAnsi="Arial" w:cs="Arial"/>
          <w:sz w:val="20"/>
          <w:szCs w:val="20"/>
        </w:rPr>
        <w:t>work, the Druid would have to sacrifice the spell</w:t>
      </w:r>
      <w:r w:rsidR="00387C17">
        <w:rPr>
          <w:rFonts w:ascii="Arial" w:hAnsi="Arial" w:cs="Arial"/>
          <w:sz w:val="20"/>
          <w:szCs w:val="20"/>
        </w:rPr>
        <w:t xml:space="preserve"> </w:t>
      </w:r>
      <w:r w:rsidRPr="00B973FE">
        <w:rPr>
          <w:rFonts w:ascii="Arial" w:hAnsi="Arial" w:cs="Arial"/>
          <w:sz w:val="20"/>
          <w:szCs w:val="20"/>
        </w:rPr>
        <w:t>card, and 1 point of Dexterity (needed to power</w:t>
      </w:r>
      <w:r w:rsidR="00387C17">
        <w:rPr>
          <w:rFonts w:ascii="Arial" w:hAnsi="Arial" w:cs="Arial"/>
          <w:sz w:val="20"/>
          <w:szCs w:val="20"/>
        </w:rPr>
        <w:t xml:space="preserve"> </w:t>
      </w:r>
      <w:r w:rsidRPr="00B973FE">
        <w:rPr>
          <w:rFonts w:ascii="Arial" w:hAnsi="Arial" w:cs="Arial"/>
          <w:sz w:val="20"/>
          <w:szCs w:val="20"/>
        </w:rPr>
        <w:t>the spell). Once done, the Druid would have</w:t>
      </w:r>
      <w:r w:rsidR="00387C17">
        <w:rPr>
          <w:rFonts w:ascii="Arial" w:hAnsi="Arial" w:cs="Arial"/>
          <w:sz w:val="20"/>
          <w:szCs w:val="20"/>
        </w:rPr>
        <w:t xml:space="preserve"> </w:t>
      </w:r>
      <w:r w:rsidRPr="00B973FE">
        <w:rPr>
          <w:rFonts w:ascii="Arial" w:hAnsi="Arial" w:cs="Arial"/>
          <w:sz w:val="20"/>
          <w:szCs w:val="20"/>
        </w:rPr>
        <w:t>enchanted armor that provided 2 points of DR</w:t>
      </w:r>
      <w:r w:rsidR="00387C17">
        <w:rPr>
          <w:rFonts w:ascii="Arial" w:hAnsi="Arial" w:cs="Arial"/>
          <w:sz w:val="20"/>
          <w:szCs w:val="20"/>
        </w:rPr>
        <w:t xml:space="preserve"> </w:t>
      </w:r>
      <w:r w:rsidRPr="00B973FE">
        <w:rPr>
          <w:rFonts w:ascii="Arial" w:hAnsi="Arial" w:cs="Arial"/>
          <w:sz w:val="20"/>
          <w:szCs w:val="20"/>
        </w:rPr>
        <w:t xml:space="preserve">instead of 1. (Note, even if enchanted, a </w:t>
      </w:r>
      <w:r w:rsidR="004064E6">
        <w:rPr>
          <w:rFonts w:ascii="Arial" w:hAnsi="Arial" w:cs="Arial"/>
          <w:sz w:val="20"/>
          <w:szCs w:val="20"/>
        </w:rPr>
        <w:t>w</w:t>
      </w:r>
      <w:r w:rsidRPr="00B973FE">
        <w:rPr>
          <w:rFonts w:ascii="Arial" w:hAnsi="Arial" w:cs="Arial"/>
          <w:sz w:val="20"/>
          <w:szCs w:val="20"/>
        </w:rPr>
        <w:t>izard</w:t>
      </w:r>
      <w:r w:rsidR="00387C17">
        <w:rPr>
          <w:rFonts w:ascii="Arial" w:hAnsi="Arial" w:cs="Arial"/>
          <w:sz w:val="20"/>
          <w:szCs w:val="20"/>
        </w:rPr>
        <w:t xml:space="preserve"> </w:t>
      </w:r>
      <w:r w:rsidRPr="00B973FE">
        <w:rPr>
          <w:rFonts w:ascii="Arial" w:hAnsi="Arial" w:cs="Arial"/>
          <w:sz w:val="20"/>
          <w:szCs w:val="20"/>
        </w:rPr>
        <w:t>cannot wear armor of any kind.)</w:t>
      </w:r>
    </w:p>
    <w:p w:rsidR="008526B5" w:rsidRDefault="008526B5" w:rsidP="00B973FE">
      <w:pPr>
        <w:autoSpaceDE w:val="0"/>
        <w:autoSpaceDN w:val="0"/>
        <w:adjustRightInd w:val="0"/>
        <w:spacing w:after="0" w:line="240" w:lineRule="auto"/>
        <w:rPr>
          <w:rFonts w:ascii="Arial" w:hAnsi="Arial" w:cs="Arial"/>
          <w:sz w:val="20"/>
          <w:szCs w:val="20"/>
        </w:rPr>
      </w:pPr>
    </w:p>
    <w:p w:rsidR="00157B30" w:rsidRDefault="008526B5" w:rsidP="00157B30">
      <w:pPr>
        <w:pStyle w:val="Heading4"/>
      </w:pPr>
      <w:r>
        <w:t>NEW RULE</w:t>
      </w:r>
      <w:r w:rsidR="00D45382">
        <w:t xml:space="preserve"> – Craft Magic Item</w:t>
      </w:r>
      <w:r>
        <w:t>:</w:t>
      </w:r>
    </w:p>
    <w:p w:rsidR="008526B5" w:rsidRDefault="008526B5" w:rsidP="00157B30">
      <w:pPr>
        <w:autoSpaceDE w:val="0"/>
        <w:autoSpaceDN w:val="0"/>
        <w:adjustRightInd w:val="0"/>
        <w:spacing w:after="0" w:line="240" w:lineRule="auto"/>
        <w:ind w:left="720"/>
        <w:rPr>
          <w:rFonts w:ascii="Arial" w:hAnsi="Arial" w:cs="Arial"/>
          <w:sz w:val="20"/>
          <w:szCs w:val="20"/>
        </w:rPr>
      </w:pPr>
      <w:r>
        <w:rPr>
          <w:rFonts w:ascii="Arial" w:hAnsi="Arial" w:cs="Arial"/>
          <w:sz w:val="20"/>
          <w:szCs w:val="20"/>
        </w:rPr>
        <w:t>A wizard can make armor w</w:t>
      </w:r>
      <w:r w:rsidR="00157B30">
        <w:rPr>
          <w:rFonts w:ascii="Arial" w:hAnsi="Arial" w:cs="Arial"/>
          <w:sz w:val="20"/>
          <w:szCs w:val="20"/>
        </w:rPr>
        <w:t>ith an</w:t>
      </w:r>
      <w:r>
        <w:rPr>
          <w:rFonts w:ascii="Arial" w:hAnsi="Arial" w:cs="Arial"/>
          <w:sz w:val="20"/>
          <w:szCs w:val="20"/>
        </w:rPr>
        <w:t xml:space="preserve"> entire defensive value is based on magic.  In the example above, the wizard could choose to use his magic to completely replace the structure of the armor instead of increasing the armor value.  In the end that green wizard could have had magical leather armor with 1 point of DR that the wizard could actually wear.  See the Armor section under Equipment for more details on requirements for wearing armor.</w:t>
      </w:r>
    </w:p>
    <w:p w:rsidR="00387C17" w:rsidRPr="00B973FE" w:rsidRDefault="00387C17" w:rsidP="00B973FE">
      <w:pPr>
        <w:autoSpaceDE w:val="0"/>
        <w:autoSpaceDN w:val="0"/>
        <w:adjustRightInd w:val="0"/>
        <w:spacing w:after="0" w:line="240" w:lineRule="auto"/>
        <w:rPr>
          <w:rFonts w:ascii="Arial" w:hAnsi="Arial" w:cs="Arial"/>
          <w:sz w:val="20"/>
          <w:szCs w:val="20"/>
        </w:rPr>
      </w:pP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The typical market value of a permanent</w:t>
      </w:r>
      <w:r w:rsidR="00387C17">
        <w:rPr>
          <w:rFonts w:ascii="Arial" w:hAnsi="Arial" w:cs="Arial"/>
          <w:sz w:val="20"/>
          <w:szCs w:val="20"/>
        </w:rPr>
        <w:t xml:space="preserve"> </w:t>
      </w:r>
      <w:r w:rsidRPr="00B973FE">
        <w:rPr>
          <w:rFonts w:ascii="Arial" w:hAnsi="Arial" w:cs="Arial"/>
          <w:sz w:val="20"/>
          <w:szCs w:val="20"/>
        </w:rPr>
        <w:t>“charged” item is 5 times the manufacturing cost</w:t>
      </w:r>
      <w:r w:rsidR="00387C17">
        <w:rPr>
          <w:rFonts w:ascii="Arial" w:hAnsi="Arial" w:cs="Arial"/>
          <w:sz w:val="20"/>
          <w:szCs w:val="20"/>
        </w:rPr>
        <w:t xml:space="preserve"> </w:t>
      </w:r>
      <w:r w:rsidRPr="00B973FE">
        <w:rPr>
          <w:rFonts w:ascii="Arial" w:hAnsi="Arial" w:cs="Arial"/>
          <w:sz w:val="20"/>
          <w:szCs w:val="20"/>
        </w:rPr>
        <w:t>(wand, staff, etc) while a “continuous” item</w:t>
      </w:r>
      <w:r w:rsidR="00387C17">
        <w:rPr>
          <w:rFonts w:ascii="Arial" w:hAnsi="Arial" w:cs="Arial"/>
          <w:sz w:val="20"/>
          <w:szCs w:val="20"/>
        </w:rPr>
        <w:t xml:space="preserve"> </w:t>
      </w:r>
      <w:r w:rsidRPr="00B973FE">
        <w:rPr>
          <w:rFonts w:ascii="Arial" w:hAnsi="Arial" w:cs="Arial"/>
          <w:sz w:val="20"/>
          <w:szCs w:val="20"/>
        </w:rPr>
        <w:t>(armor, weapons, etc.) has a market value of 10</w:t>
      </w:r>
      <w:r w:rsidR="00387C17">
        <w:rPr>
          <w:rFonts w:ascii="Arial" w:hAnsi="Arial" w:cs="Arial"/>
          <w:sz w:val="20"/>
          <w:szCs w:val="20"/>
        </w:rPr>
        <w:t xml:space="preserve"> </w:t>
      </w:r>
      <w:r w:rsidRPr="00B973FE">
        <w:rPr>
          <w:rFonts w:ascii="Arial" w:hAnsi="Arial" w:cs="Arial"/>
          <w:sz w:val="20"/>
          <w:szCs w:val="20"/>
        </w:rPr>
        <w:t>times the manufacturing cost.</w:t>
      </w:r>
    </w:p>
    <w:p w:rsidR="00387C17" w:rsidRPr="00B973FE" w:rsidRDefault="00387C17" w:rsidP="00B973FE">
      <w:pPr>
        <w:autoSpaceDE w:val="0"/>
        <w:autoSpaceDN w:val="0"/>
        <w:adjustRightInd w:val="0"/>
        <w:spacing w:after="0" w:line="240" w:lineRule="auto"/>
        <w:rPr>
          <w:rFonts w:ascii="Arial" w:hAnsi="Arial" w:cs="Arial"/>
          <w:sz w:val="20"/>
          <w:szCs w:val="20"/>
        </w:rPr>
      </w:pPr>
    </w:p>
    <w:p w:rsidR="00D45D3C"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Dark Vision </w:t>
      </w:r>
      <w:r w:rsidR="00D45D3C">
        <w:rPr>
          <w:rFonts w:ascii="Arial" w:hAnsi="Arial" w:cs="Arial"/>
          <w:b/>
          <w:bCs/>
          <w:sz w:val="20"/>
          <w:szCs w:val="20"/>
        </w:rPr>
        <w:t xml:space="preserve">- </w:t>
      </w:r>
      <w:r w:rsidRPr="00B973FE">
        <w:rPr>
          <w:rFonts w:ascii="Arial" w:hAnsi="Arial" w:cs="Arial"/>
          <w:sz w:val="20"/>
          <w:szCs w:val="20"/>
        </w:rPr>
        <w:t>3 points</w:t>
      </w:r>
    </w:p>
    <w:p w:rsidR="00B973FE" w:rsidRPr="00B973FE" w:rsidRDefault="00B973FE" w:rsidP="00B973FE">
      <w:pPr>
        <w:autoSpaceDE w:val="0"/>
        <w:autoSpaceDN w:val="0"/>
        <w:adjustRightInd w:val="0"/>
        <w:spacing w:after="0" w:line="240" w:lineRule="auto"/>
        <w:rPr>
          <w:rFonts w:ascii="Arial" w:hAnsi="Arial" w:cs="Arial"/>
          <w:sz w:val="20"/>
          <w:szCs w:val="20"/>
        </w:rPr>
      </w:pPr>
      <w:r w:rsidRPr="00D45D3C">
        <w:rPr>
          <w:rFonts w:ascii="Arial" w:hAnsi="Arial" w:cs="Arial"/>
          <w:i/>
          <w:sz w:val="20"/>
          <w:szCs w:val="20"/>
        </w:rPr>
        <w:t>Prerequisite</w:t>
      </w:r>
      <w:r w:rsidR="00D45D3C">
        <w:rPr>
          <w:rFonts w:ascii="Arial" w:hAnsi="Arial" w:cs="Arial"/>
          <w:sz w:val="20"/>
          <w:szCs w:val="20"/>
        </w:rPr>
        <w:t>:</w:t>
      </w:r>
      <w:r w:rsidRPr="00B973FE">
        <w:rPr>
          <w:rFonts w:ascii="Arial" w:hAnsi="Arial" w:cs="Arial"/>
          <w:sz w:val="20"/>
          <w:szCs w:val="20"/>
        </w:rPr>
        <w:t xml:space="preserve"> Low Light</w:t>
      </w:r>
      <w:r w:rsidR="00D45D3C">
        <w:rPr>
          <w:rFonts w:ascii="Arial" w:hAnsi="Arial" w:cs="Arial"/>
          <w:sz w:val="20"/>
          <w:szCs w:val="20"/>
        </w:rPr>
        <w:t xml:space="preserve"> Vision</w:t>
      </w:r>
    </w:p>
    <w:p w:rsidR="00B973FE" w:rsidRP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You can see in total darkness as a</w:t>
      </w:r>
      <w:r w:rsidR="00D45D3C">
        <w:rPr>
          <w:rFonts w:ascii="Arial" w:hAnsi="Arial" w:cs="Arial"/>
          <w:sz w:val="20"/>
          <w:szCs w:val="20"/>
        </w:rPr>
        <w:t xml:space="preserve"> </w:t>
      </w:r>
      <w:r w:rsidRPr="00B973FE">
        <w:rPr>
          <w:rFonts w:ascii="Arial" w:hAnsi="Arial" w:cs="Arial"/>
          <w:sz w:val="20"/>
          <w:szCs w:val="20"/>
        </w:rPr>
        <w:t>normal human does in sunlight out to a range of</w:t>
      </w:r>
      <w:r w:rsidR="00D45D3C">
        <w:rPr>
          <w:rFonts w:ascii="Arial" w:hAnsi="Arial" w:cs="Arial"/>
          <w:sz w:val="20"/>
          <w:szCs w:val="20"/>
        </w:rPr>
        <w:t xml:space="preserve"> </w:t>
      </w:r>
      <w:r w:rsidRPr="00B973FE">
        <w:rPr>
          <w:rFonts w:ascii="Arial" w:hAnsi="Arial" w:cs="Arial"/>
          <w:sz w:val="20"/>
          <w:szCs w:val="20"/>
        </w:rPr>
        <w:t>60 feet.</w:t>
      </w:r>
    </w:p>
    <w:p w:rsidR="00D45D3C" w:rsidRDefault="00D45D3C" w:rsidP="00B973FE">
      <w:pPr>
        <w:autoSpaceDE w:val="0"/>
        <w:autoSpaceDN w:val="0"/>
        <w:adjustRightInd w:val="0"/>
        <w:spacing w:after="0" w:line="240" w:lineRule="auto"/>
        <w:rPr>
          <w:rFonts w:ascii="Arial" w:hAnsi="Arial" w:cs="Arial"/>
          <w:b/>
          <w:bCs/>
          <w:sz w:val="20"/>
          <w:szCs w:val="20"/>
        </w:rPr>
      </w:pPr>
    </w:p>
    <w:p w:rsidR="0041397C"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Elemental Resistance </w:t>
      </w:r>
      <w:r w:rsidR="0041397C">
        <w:rPr>
          <w:rFonts w:ascii="Arial" w:hAnsi="Arial" w:cs="Arial"/>
          <w:b/>
          <w:bCs/>
          <w:sz w:val="20"/>
          <w:szCs w:val="20"/>
        </w:rPr>
        <w:t xml:space="preserve">- </w:t>
      </w:r>
      <w:r w:rsidR="0041397C">
        <w:rPr>
          <w:rFonts w:ascii="Arial" w:hAnsi="Arial" w:cs="Arial"/>
          <w:sz w:val="20"/>
          <w:szCs w:val="20"/>
        </w:rPr>
        <w:t>5 points</w:t>
      </w:r>
    </w:p>
    <w:p w:rsidR="00B973FE" w:rsidRP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Gain 1 point</w:t>
      </w:r>
      <w:r w:rsidR="0041397C">
        <w:rPr>
          <w:rFonts w:ascii="Arial" w:hAnsi="Arial" w:cs="Arial"/>
          <w:sz w:val="20"/>
          <w:szCs w:val="20"/>
        </w:rPr>
        <w:t xml:space="preserve"> </w:t>
      </w:r>
      <w:r w:rsidRPr="00B973FE">
        <w:rPr>
          <w:rFonts w:ascii="Arial" w:hAnsi="Arial" w:cs="Arial"/>
          <w:sz w:val="20"/>
          <w:szCs w:val="20"/>
        </w:rPr>
        <w:t>of damage resistance against your favored</w:t>
      </w:r>
      <w:r w:rsidR="0041397C">
        <w:rPr>
          <w:rFonts w:ascii="Arial" w:hAnsi="Arial" w:cs="Arial"/>
          <w:sz w:val="20"/>
          <w:szCs w:val="20"/>
        </w:rPr>
        <w:t xml:space="preserve"> </w:t>
      </w:r>
      <w:r w:rsidR="00D059C4">
        <w:rPr>
          <w:rFonts w:ascii="Arial" w:hAnsi="Arial" w:cs="Arial"/>
          <w:sz w:val="20"/>
          <w:szCs w:val="20"/>
        </w:rPr>
        <w:t>element. A w</w:t>
      </w:r>
      <w:r w:rsidRPr="00B973FE">
        <w:rPr>
          <w:rFonts w:ascii="Arial" w:hAnsi="Arial" w:cs="Arial"/>
          <w:sz w:val="20"/>
          <w:szCs w:val="20"/>
        </w:rPr>
        <w:t>izard can only take this ability</w:t>
      </w:r>
      <w:r w:rsidR="0041397C">
        <w:rPr>
          <w:rFonts w:ascii="Arial" w:hAnsi="Arial" w:cs="Arial"/>
          <w:sz w:val="20"/>
          <w:szCs w:val="20"/>
        </w:rPr>
        <w:t xml:space="preserve"> </w:t>
      </w:r>
      <w:r w:rsidRPr="00B973FE">
        <w:rPr>
          <w:rFonts w:ascii="Arial" w:hAnsi="Arial" w:cs="Arial"/>
          <w:sz w:val="20"/>
          <w:szCs w:val="20"/>
        </w:rPr>
        <w:t>once.</w:t>
      </w:r>
    </w:p>
    <w:p w:rsidR="0041397C" w:rsidRDefault="0041397C" w:rsidP="00B973FE">
      <w:pPr>
        <w:autoSpaceDE w:val="0"/>
        <w:autoSpaceDN w:val="0"/>
        <w:adjustRightInd w:val="0"/>
        <w:spacing w:after="0" w:line="240" w:lineRule="auto"/>
        <w:rPr>
          <w:rFonts w:ascii="Arial" w:hAnsi="Arial" w:cs="Arial"/>
          <w:b/>
          <w:bCs/>
          <w:sz w:val="20"/>
          <w:szCs w:val="20"/>
        </w:rPr>
      </w:pPr>
    </w:p>
    <w:p w:rsidR="0041397C"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Energized Cantrips </w:t>
      </w:r>
      <w:r w:rsidR="0041397C">
        <w:rPr>
          <w:rFonts w:ascii="Arial" w:hAnsi="Arial" w:cs="Arial"/>
          <w:b/>
          <w:bCs/>
          <w:sz w:val="20"/>
          <w:szCs w:val="20"/>
        </w:rPr>
        <w:t xml:space="preserve">- </w:t>
      </w:r>
      <w:r w:rsidRPr="00B973FE">
        <w:rPr>
          <w:rFonts w:ascii="Arial" w:hAnsi="Arial" w:cs="Arial"/>
          <w:sz w:val="20"/>
          <w:szCs w:val="20"/>
        </w:rPr>
        <w:t>1 point</w:t>
      </w: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 xml:space="preserve">Cast </w:t>
      </w:r>
      <w:r w:rsidR="00833278" w:rsidRPr="00833278">
        <w:rPr>
          <w:rFonts w:ascii="Arial" w:hAnsi="Arial" w:cs="Arial"/>
          <w:b/>
          <w:sz w:val="20"/>
          <w:szCs w:val="20"/>
        </w:rPr>
        <w:t>two</w:t>
      </w:r>
      <w:r w:rsidR="00833278">
        <w:rPr>
          <w:rFonts w:ascii="Arial" w:hAnsi="Arial" w:cs="Arial"/>
          <w:sz w:val="20"/>
          <w:szCs w:val="20"/>
        </w:rPr>
        <w:t xml:space="preserve"> </w:t>
      </w:r>
      <w:r w:rsidRPr="00B973FE">
        <w:rPr>
          <w:rFonts w:ascii="Arial" w:hAnsi="Arial" w:cs="Arial"/>
          <w:sz w:val="20"/>
          <w:szCs w:val="20"/>
        </w:rPr>
        <w:t xml:space="preserve">additional </w:t>
      </w:r>
      <w:proofErr w:type="spellStart"/>
      <w:r w:rsidRPr="00B973FE">
        <w:rPr>
          <w:rFonts w:ascii="Arial" w:hAnsi="Arial" w:cs="Arial"/>
          <w:sz w:val="20"/>
          <w:szCs w:val="20"/>
        </w:rPr>
        <w:t>cantrip</w:t>
      </w:r>
      <w:r w:rsidR="00833278">
        <w:rPr>
          <w:rFonts w:ascii="Arial" w:hAnsi="Arial" w:cs="Arial"/>
          <w:sz w:val="20"/>
          <w:szCs w:val="20"/>
        </w:rPr>
        <w:t>s</w:t>
      </w:r>
      <w:proofErr w:type="spellEnd"/>
      <w:r w:rsidRPr="00B973FE">
        <w:rPr>
          <w:rFonts w:ascii="Arial" w:hAnsi="Arial" w:cs="Arial"/>
          <w:sz w:val="20"/>
          <w:szCs w:val="20"/>
        </w:rPr>
        <w:t xml:space="preserve"> a day.</w:t>
      </w:r>
    </w:p>
    <w:p w:rsidR="0041397C" w:rsidRPr="00B973FE" w:rsidRDefault="0041397C" w:rsidP="00B973FE">
      <w:pPr>
        <w:autoSpaceDE w:val="0"/>
        <w:autoSpaceDN w:val="0"/>
        <w:adjustRightInd w:val="0"/>
        <w:spacing w:after="0" w:line="240" w:lineRule="auto"/>
        <w:rPr>
          <w:rFonts w:ascii="Arial" w:hAnsi="Arial" w:cs="Arial"/>
          <w:sz w:val="20"/>
          <w:szCs w:val="20"/>
        </w:rPr>
      </w:pPr>
    </w:p>
    <w:p w:rsidR="0041397C"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Enhanced Cantrips </w:t>
      </w:r>
      <w:r w:rsidR="0041397C">
        <w:rPr>
          <w:rFonts w:ascii="Arial" w:hAnsi="Arial" w:cs="Arial"/>
          <w:b/>
          <w:bCs/>
          <w:sz w:val="20"/>
          <w:szCs w:val="20"/>
        </w:rPr>
        <w:t xml:space="preserve">- </w:t>
      </w:r>
      <w:r w:rsidRPr="00B973FE">
        <w:rPr>
          <w:rFonts w:ascii="Arial" w:hAnsi="Arial" w:cs="Arial"/>
          <w:sz w:val="20"/>
          <w:szCs w:val="20"/>
        </w:rPr>
        <w:t>1 point</w:t>
      </w: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 xml:space="preserve">Learn </w:t>
      </w:r>
      <w:proofErr w:type="gramStart"/>
      <w:r w:rsidR="00833278" w:rsidRPr="00833278">
        <w:rPr>
          <w:rFonts w:ascii="Arial" w:hAnsi="Arial" w:cs="Arial"/>
          <w:b/>
          <w:sz w:val="20"/>
          <w:szCs w:val="20"/>
        </w:rPr>
        <w:t>two</w:t>
      </w:r>
      <w:r w:rsidR="0041397C">
        <w:rPr>
          <w:rFonts w:ascii="Arial" w:hAnsi="Arial" w:cs="Arial"/>
          <w:sz w:val="20"/>
          <w:szCs w:val="20"/>
        </w:rPr>
        <w:t xml:space="preserve"> </w:t>
      </w:r>
      <w:r w:rsidRPr="00B973FE">
        <w:rPr>
          <w:rFonts w:ascii="Arial" w:hAnsi="Arial" w:cs="Arial"/>
          <w:sz w:val="20"/>
          <w:szCs w:val="20"/>
        </w:rPr>
        <w:t>additional commonly known cantrip</w:t>
      </w:r>
      <w:proofErr w:type="gramEnd"/>
      <w:r w:rsidRPr="00B973FE">
        <w:rPr>
          <w:rFonts w:ascii="Arial" w:hAnsi="Arial" w:cs="Arial"/>
          <w:sz w:val="20"/>
          <w:szCs w:val="20"/>
        </w:rPr>
        <w:t>. Unusual or</w:t>
      </w:r>
      <w:r w:rsidR="0041397C">
        <w:rPr>
          <w:rFonts w:ascii="Arial" w:hAnsi="Arial" w:cs="Arial"/>
          <w:sz w:val="20"/>
          <w:szCs w:val="20"/>
        </w:rPr>
        <w:t xml:space="preserve"> </w:t>
      </w:r>
      <w:r w:rsidRPr="00B973FE">
        <w:rPr>
          <w:rFonts w:ascii="Arial" w:hAnsi="Arial" w:cs="Arial"/>
          <w:sz w:val="20"/>
          <w:szCs w:val="20"/>
        </w:rPr>
        <w:t>uniqu</w:t>
      </w:r>
      <w:r w:rsidR="0041397C">
        <w:rPr>
          <w:rFonts w:ascii="Arial" w:hAnsi="Arial" w:cs="Arial"/>
          <w:sz w:val="20"/>
          <w:szCs w:val="20"/>
        </w:rPr>
        <w:t xml:space="preserve">e </w:t>
      </w:r>
      <w:proofErr w:type="spellStart"/>
      <w:r w:rsidR="0041397C">
        <w:rPr>
          <w:rFonts w:ascii="Arial" w:hAnsi="Arial" w:cs="Arial"/>
          <w:sz w:val="20"/>
          <w:szCs w:val="20"/>
        </w:rPr>
        <w:t>cantrips</w:t>
      </w:r>
      <w:proofErr w:type="spellEnd"/>
      <w:r w:rsidR="0041397C">
        <w:rPr>
          <w:rFonts w:ascii="Arial" w:hAnsi="Arial" w:cs="Arial"/>
          <w:sz w:val="20"/>
          <w:szCs w:val="20"/>
        </w:rPr>
        <w:t xml:space="preserve"> must be researched. </w:t>
      </w:r>
      <w:r w:rsidRPr="00B973FE">
        <w:rPr>
          <w:rFonts w:ascii="Arial" w:hAnsi="Arial" w:cs="Arial"/>
          <w:sz w:val="20"/>
          <w:szCs w:val="20"/>
        </w:rPr>
        <w:t>See spell</w:t>
      </w:r>
      <w:r w:rsidR="0041397C">
        <w:rPr>
          <w:rFonts w:ascii="Arial" w:hAnsi="Arial" w:cs="Arial"/>
          <w:sz w:val="20"/>
          <w:szCs w:val="20"/>
        </w:rPr>
        <w:t xml:space="preserve"> </w:t>
      </w:r>
      <w:r w:rsidRPr="00B973FE">
        <w:rPr>
          <w:rFonts w:ascii="Arial" w:hAnsi="Arial" w:cs="Arial"/>
          <w:sz w:val="20"/>
          <w:szCs w:val="20"/>
        </w:rPr>
        <w:t>research for more details.</w:t>
      </w:r>
    </w:p>
    <w:p w:rsidR="0041397C" w:rsidRPr="00B973FE" w:rsidRDefault="0041397C" w:rsidP="00B973FE">
      <w:pPr>
        <w:autoSpaceDE w:val="0"/>
        <w:autoSpaceDN w:val="0"/>
        <w:adjustRightInd w:val="0"/>
        <w:spacing w:after="0" w:line="240" w:lineRule="auto"/>
        <w:rPr>
          <w:rFonts w:ascii="Arial" w:hAnsi="Arial" w:cs="Arial"/>
          <w:sz w:val="20"/>
          <w:szCs w:val="20"/>
        </w:rPr>
      </w:pPr>
    </w:p>
    <w:p w:rsidR="00B973FE" w:rsidRP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Enhanced Leadership </w:t>
      </w:r>
      <w:r w:rsidR="0041397C">
        <w:rPr>
          <w:rFonts w:ascii="Arial" w:hAnsi="Arial" w:cs="Arial"/>
          <w:b/>
          <w:bCs/>
          <w:sz w:val="20"/>
          <w:szCs w:val="20"/>
        </w:rPr>
        <w:t xml:space="preserve">- </w:t>
      </w:r>
      <w:r w:rsidR="0041397C">
        <w:rPr>
          <w:rFonts w:ascii="Arial" w:hAnsi="Arial" w:cs="Arial"/>
          <w:sz w:val="20"/>
          <w:szCs w:val="20"/>
        </w:rPr>
        <w:t>5 points</w:t>
      </w:r>
    </w:p>
    <w:p w:rsidR="00B973FE" w:rsidRDefault="0046053B" w:rsidP="00B973FE">
      <w:pPr>
        <w:autoSpaceDE w:val="0"/>
        <w:autoSpaceDN w:val="0"/>
        <w:adjustRightInd w:val="0"/>
        <w:spacing w:after="0" w:line="240" w:lineRule="auto"/>
        <w:rPr>
          <w:rFonts w:ascii="Arial" w:hAnsi="Arial" w:cs="Arial"/>
          <w:sz w:val="20"/>
          <w:szCs w:val="20"/>
        </w:rPr>
      </w:pPr>
      <w:proofErr w:type="gramStart"/>
      <w:r w:rsidRPr="00B973FE">
        <w:rPr>
          <w:rFonts w:ascii="Arial" w:hAnsi="Arial" w:cs="Arial"/>
          <w:sz w:val="20"/>
          <w:szCs w:val="20"/>
        </w:rPr>
        <w:t>Enhances</w:t>
      </w:r>
      <w:r w:rsidR="00B973FE" w:rsidRPr="00B973FE">
        <w:rPr>
          <w:rFonts w:ascii="Arial" w:hAnsi="Arial" w:cs="Arial"/>
          <w:sz w:val="20"/>
          <w:szCs w:val="20"/>
        </w:rPr>
        <w:t xml:space="preserve"> the Leadership feat so that the</w:t>
      </w:r>
      <w:r w:rsidR="0041397C">
        <w:rPr>
          <w:rFonts w:ascii="Arial" w:hAnsi="Arial" w:cs="Arial"/>
          <w:sz w:val="20"/>
          <w:szCs w:val="20"/>
        </w:rPr>
        <w:t xml:space="preserve"> </w:t>
      </w:r>
      <w:r w:rsidR="005C5F73">
        <w:rPr>
          <w:rFonts w:ascii="Arial" w:hAnsi="Arial" w:cs="Arial"/>
          <w:sz w:val="20"/>
          <w:szCs w:val="20"/>
        </w:rPr>
        <w:t>w</w:t>
      </w:r>
      <w:r w:rsidR="00B973FE" w:rsidRPr="00B973FE">
        <w:rPr>
          <w:rFonts w:ascii="Arial" w:hAnsi="Arial" w:cs="Arial"/>
          <w:sz w:val="20"/>
          <w:szCs w:val="20"/>
        </w:rPr>
        <w:t>izard increases the maximum number of</w:t>
      </w:r>
      <w:r w:rsidR="0041397C">
        <w:rPr>
          <w:rFonts w:ascii="Arial" w:hAnsi="Arial" w:cs="Arial"/>
          <w:sz w:val="20"/>
          <w:szCs w:val="20"/>
        </w:rPr>
        <w:t xml:space="preserve"> </w:t>
      </w:r>
      <w:r w:rsidR="00B973FE" w:rsidRPr="00B973FE">
        <w:rPr>
          <w:rFonts w:ascii="Arial" w:hAnsi="Arial" w:cs="Arial"/>
          <w:sz w:val="20"/>
          <w:szCs w:val="20"/>
        </w:rPr>
        <w:t xml:space="preserve">experience points </w:t>
      </w:r>
      <w:r w:rsidR="00BF5713">
        <w:rPr>
          <w:rFonts w:ascii="Arial" w:hAnsi="Arial" w:cs="Arial"/>
          <w:sz w:val="20"/>
          <w:szCs w:val="20"/>
        </w:rPr>
        <w:t>t</w:t>
      </w:r>
      <w:r w:rsidR="00B973FE" w:rsidRPr="00B973FE">
        <w:rPr>
          <w:rFonts w:ascii="Arial" w:hAnsi="Arial" w:cs="Arial"/>
          <w:sz w:val="20"/>
          <w:szCs w:val="20"/>
        </w:rPr>
        <w:t xml:space="preserve">hat can </w:t>
      </w:r>
      <w:r w:rsidR="00327AF7">
        <w:rPr>
          <w:rFonts w:ascii="Arial" w:hAnsi="Arial" w:cs="Arial"/>
          <w:sz w:val="20"/>
          <w:szCs w:val="20"/>
        </w:rPr>
        <w:t xml:space="preserve">be </w:t>
      </w:r>
      <w:r w:rsidR="00B973FE" w:rsidRPr="00B973FE">
        <w:rPr>
          <w:rFonts w:ascii="Arial" w:hAnsi="Arial" w:cs="Arial"/>
          <w:sz w:val="20"/>
          <w:szCs w:val="20"/>
        </w:rPr>
        <w:t>spent by five.</w:t>
      </w:r>
      <w:proofErr w:type="gramEnd"/>
      <w:r w:rsidR="0041397C">
        <w:rPr>
          <w:rFonts w:ascii="Arial" w:hAnsi="Arial" w:cs="Arial"/>
          <w:sz w:val="20"/>
          <w:szCs w:val="20"/>
        </w:rPr>
        <w:t xml:space="preserve"> </w:t>
      </w:r>
      <w:r w:rsidR="00B973FE" w:rsidRPr="00B973FE">
        <w:rPr>
          <w:rFonts w:ascii="Arial" w:hAnsi="Arial" w:cs="Arial"/>
          <w:sz w:val="20"/>
          <w:szCs w:val="20"/>
        </w:rPr>
        <w:t>This feat can be taken multiple times. Each time</w:t>
      </w:r>
      <w:r w:rsidR="0041397C">
        <w:rPr>
          <w:rFonts w:ascii="Arial" w:hAnsi="Arial" w:cs="Arial"/>
          <w:sz w:val="20"/>
          <w:szCs w:val="20"/>
        </w:rPr>
        <w:t xml:space="preserve"> </w:t>
      </w:r>
      <w:r w:rsidR="00B973FE" w:rsidRPr="00B973FE">
        <w:rPr>
          <w:rFonts w:ascii="Arial" w:hAnsi="Arial" w:cs="Arial"/>
          <w:sz w:val="20"/>
          <w:szCs w:val="20"/>
        </w:rPr>
        <w:t>increases the maximum by five (5) points.</w:t>
      </w:r>
    </w:p>
    <w:p w:rsidR="0041397C" w:rsidRPr="00B973FE" w:rsidRDefault="0041397C" w:rsidP="00B973FE">
      <w:pPr>
        <w:autoSpaceDE w:val="0"/>
        <w:autoSpaceDN w:val="0"/>
        <w:adjustRightInd w:val="0"/>
        <w:spacing w:after="0" w:line="240" w:lineRule="auto"/>
        <w:rPr>
          <w:rFonts w:ascii="Arial" w:hAnsi="Arial" w:cs="Arial"/>
          <w:sz w:val="20"/>
          <w:szCs w:val="20"/>
        </w:rPr>
      </w:pPr>
    </w:p>
    <w:p w:rsidR="00327AF7"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Enhanced Renewal </w:t>
      </w:r>
      <w:r w:rsidR="00327AF7">
        <w:rPr>
          <w:rFonts w:ascii="Arial" w:hAnsi="Arial" w:cs="Arial"/>
          <w:b/>
          <w:bCs/>
          <w:sz w:val="20"/>
          <w:szCs w:val="20"/>
        </w:rPr>
        <w:t xml:space="preserve">- </w:t>
      </w:r>
      <w:r w:rsidRPr="00B973FE">
        <w:rPr>
          <w:rFonts w:ascii="Arial" w:hAnsi="Arial" w:cs="Arial"/>
          <w:sz w:val="20"/>
          <w:szCs w:val="20"/>
        </w:rPr>
        <w:t>15 points +</w:t>
      </w: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A</w:t>
      </w:r>
      <w:r w:rsidR="00327AF7">
        <w:rPr>
          <w:rFonts w:ascii="Arial" w:hAnsi="Arial" w:cs="Arial"/>
          <w:sz w:val="20"/>
          <w:szCs w:val="20"/>
        </w:rPr>
        <w:t xml:space="preserve"> </w:t>
      </w:r>
      <w:r w:rsidR="005C5F73">
        <w:rPr>
          <w:rFonts w:ascii="Arial" w:hAnsi="Arial" w:cs="Arial"/>
          <w:sz w:val="20"/>
          <w:szCs w:val="20"/>
        </w:rPr>
        <w:t>w</w:t>
      </w:r>
      <w:r w:rsidRPr="00B973FE">
        <w:rPr>
          <w:rFonts w:ascii="Arial" w:hAnsi="Arial" w:cs="Arial"/>
          <w:sz w:val="20"/>
          <w:szCs w:val="20"/>
        </w:rPr>
        <w:t>izard choosing this feat gains an additional</w:t>
      </w:r>
      <w:r w:rsidR="00327AF7">
        <w:rPr>
          <w:rFonts w:ascii="Arial" w:hAnsi="Arial" w:cs="Arial"/>
          <w:sz w:val="20"/>
          <w:szCs w:val="20"/>
        </w:rPr>
        <w:t xml:space="preserve"> </w:t>
      </w:r>
      <w:r w:rsidRPr="00B973FE">
        <w:rPr>
          <w:rFonts w:ascii="Arial" w:hAnsi="Arial" w:cs="Arial"/>
          <w:sz w:val="20"/>
          <w:szCs w:val="20"/>
        </w:rPr>
        <w:t>renewal period each day. Choose from the</w:t>
      </w:r>
      <w:r w:rsidR="00327AF7">
        <w:rPr>
          <w:rFonts w:ascii="Arial" w:hAnsi="Arial" w:cs="Arial"/>
          <w:sz w:val="20"/>
          <w:szCs w:val="20"/>
        </w:rPr>
        <w:t xml:space="preserve"> </w:t>
      </w:r>
      <w:r w:rsidRPr="00B973FE">
        <w:rPr>
          <w:rFonts w:ascii="Arial" w:hAnsi="Arial" w:cs="Arial"/>
          <w:sz w:val="20"/>
          <w:szCs w:val="20"/>
        </w:rPr>
        <w:t>remaining three renewal periods (of the four:</w:t>
      </w:r>
      <w:r w:rsidR="00327AF7">
        <w:rPr>
          <w:rFonts w:ascii="Arial" w:hAnsi="Arial" w:cs="Arial"/>
          <w:sz w:val="20"/>
          <w:szCs w:val="20"/>
        </w:rPr>
        <w:t xml:space="preserve"> </w:t>
      </w:r>
      <w:r w:rsidRPr="00B973FE">
        <w:rPr>
          <w:rFonts w:ascii="Arial" w:hAnsi="Arial" w:cs="Arial"/>
          <w:sz w:val="20"/>
          <w:szCs w:val="20"/>
        </w:rPr>
        <w:t>Sunrise, Noon, Sunset, Midnight) and note the</w:t>
      </w:r>
      <w:r w:rsidR="00327AF7">
        <w:rPr>
          <w:rFonts w:ascii="Arial" w:hAnsi="Arial" w:cs="Arial"/>
          <w:sz w:val="20"/>
          <w:szCs w:val="20"/>
        </w:rPr>
        <w:t xml:space="preserve"> </w:t>
      </w:r>
      <w:r w:rsidRPr="00B973FE">
        <w:rPr>
          <w:rFonts w:ascii="Arial" w:hAnsi="Arial" w:cs="Arial"/>
          <w:sz w:val="20"/>
          <w:szCs w:val="20"/>
        </w:rPr>
        <w:t>additional period on the character sheet. Each</w:t>
      </w:r>
      <w:r w:rsidR="00327AF7">
        <w:rPr>
          <w:rFonts w:ascii="Arial" w:hAnsi="Arial" w:cs="Arial"/>
          <w:sz w:val="20"/>
          <w:szCs w:val="20"/>
        </w:rPr>
        <w:t xml:space="preserve"> </w:t>
      </w:r>
      <w:r w:rsidRPr="00B973FE">
        <w:rPr>
          <w:rFonts w:ascii="Arial" w:hAnsi="Arial" w:cs="Arial"/>
          <w:sz w:val="20"/>
          <w:szCs w:val="20"/>
        </w:rPr>
        <w:t>successive selection of this feat costs an</w:t>
      </w:r>
      <w:r w:rsidR="00327AF7">
        <w:rPr>
          <w:rFonts w:ascii="Arial" w:hAnsi="Arial" w:cs="Arial"/>
          <w:sz w:val="20"/>
          <w:szCs w:val="20"/>
        </w:rPr>
        <w:t xml:space="preserve"> </w:t>
      </w:r>
      <w:r w:rsidRPr="00B973FE">
        <w:rPr>
          <w:rFonts w:ascii="Arial" w:hAnsi="Arial" w:cs="Arial"/>
          <w:sz w:val="20"/>
          <w:szCs w:val="20"/>
        </w:rPr>
        <w:t>additional 5 points. This makes the cost as</w:t>
      </w:r>
      <w:r w:rsidR="00327AF7">
        <w:rPr>
          <w:rFonts w:ascii="Arial" w:hAnsi="Arial" w:cs="Arial"/>
          <w:sz w:val="20"/>
          <w:szCs w:val="20"/>
        </w:rPr>
        <w:t xml:space="preserve"> </w:t>
      </w:r>
      <w:r w:rsidRPr="00B973FE">
        <w:rPr>
          <w:rFonts w:ascii="Arial" w:hAnsi="Arial" w:cs="Arial"/>
          <w:sz w:val="20"/>
          <w:szCs w:val="20"/>
        </w:rPr>
        <w:t>follows: 15, 20, and 25 points.</w:t>
      </w:r>
    </w:p>
    <w:p w:rsidR="00327AF7" w:rsidRPr="00B973FE" w:rsidRDefault="00327AF7" w:rsidP="00B973FE">
      <w:pPr>
        <w:autoSpaceDE w:val="0"/>
        <w:autoSpaceDN w:val="0"/>
        <w:adjustRightInd w:val="0"/>
        <w:spacing w:after="0" w:line="240" w:lineRule="auto"/>
        <w:rPr>
          <w:rFonts w:ascii="Arial" w:hAnsi="Arial" w:cs="Arial"/>
          <w:sz w:val="20"/>
          <w:szCs w:val="20"/>
        </w:rPr>
      </w:pPr>
    </w:p>
    <w:p w:rsidR="00512CFC"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Enhanced Spell Research </w:t>
      </w:r>
      <w:r w:rsidR="00512CFC">
        <w:rPr>
          <w:rFonts w:ascii="Arial" w:hAnsi="Arial" w:cs="Arial"/>
          <w:b/>
          <w:bCs/>
          <w:sz w:val="20"/>
          <w:szCs w:val="20"/>
        </w:rPr>
        <w:t xml:space="preserve">- </w:t>
      </w:r>
      <w:r w:rsidRPr="00B973FE">
        <w:rPr>
          <w:rFonts w:ascii="Arial" w:hAnsi="Arial" w:cs="Arial"/>
          <w:sz w:val="20"/>
          <w:szCs w:val="20"/>
        </w:rPr>
        <w:t>5 points</w:t>
      </w: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Having</w:t>
      </w:r>
      <w:r w:rsidR="00512CFC">
        <w:rPr>
          <w:rFonts w:ascii="Arial" w:hAnsi="Arial" w:cs="Arial"/>
          <w:sz w:val="20"/>
          <w:szCs w:val="20"/>
        </w:rPr>
        <w:t xml:space="preserve"> </w:t>
      </w:r>
      <w:r w:rsidRPr="00B973FE">
        <w:rPr>
          <w:rFonts w:ascii="Arial" w:hAnsi="Arial" w:cs="Arial"/>
          <w:sz w:val="20"/>
          <w:szCs w:val="20"/>
        </w:rPr>
        <w:t>this ability lowers the difficulty for researching</w:t>
      </w:r>
      <w:r w:rsidR="00512CFC">
        <w:rPr>
          <w:rFonts w:ascii="Arial" w:hAnsi="Arial" w:cs="Arial"/>
          <w:sz w:val="20"/>
          <w:szCs w:val="20"/>
        </w:rPr>
        <w:t xml:space="preserve"> </w:t>
      </w:r>
      <w:r w:rsidRPr="00B973FE">
        <w:rPr>
          <w:rFonts w:ascii="Arial" w:hAnsi="Arial" w:cs="Arial"/>
          <w:sz w:val="20"/>
          <w:szCs w:val="20"/>
        </w:rPr>
        <w:t xml:space="preserve">spells by one category or 3 points. A </w:t>
      </w:r>
      <w:r w:rsidR="00D059C4">
        <w:rPr>
          <w:rFonts w:ascii="Arial" w:hAnsi="Arial" w:cs="Arial"/>
          <w:sz w:val="20"/>
          <w:szCs w:val="20"/>
        </w:rPr>
        <w:t>w</w:t>
      </w:r>
      <w:r w:rsidRPr="00B973FE">
        <w:rPr>
          <w:rFonts w:ascii="Arial" w:hAnsi="Arial" w:cs="Arial"/>
          <w:sz w:val="20"/>
          <w:szCs w:val="20"/>
        </w:rPr>
        <w:t>izard</w:t>
      </w:r>
      <w:r w:rsidR="00512CFC">
        <w:rPr>
          <w:rFonts w:ascii="Arial" w:hAnsi="Arial" w:cs="Arial"/>
          <w:sz w:val="20"/>
          <w:szCs w:val="20"/>
        </w:rPr>
        <w:t xml:space="preserve"> </w:t>
      </w:r>
      <w:r w:rsidRPr="00B973FE">
        <w:rPr>
          <w:rFonts w:ascii="Arial" w:hAnsi="Arial" w:cs="Arial"/>
          <w:sz w:val="20"/>
          <w:szCs w:val="20"/>
        </w:rPr>
        <w:t>may only take this feat once.</w:t>
      </w:r>
    </w:p>
    <w:p w:rsidR="00512CFC" w:rsidRPr="00B973FE" w:rsidRDefault="00512CFC" w:rsidP="00B973FE">
      <w:pPr>
        <w:autoSpaceDE w:val="0"/>
        <w:autoSpaceDN w:val="0"/>
        <w:adjustRightInd w:val="0"/>
        <w:spacing w:after="0" w:line="240" w:lineRule="auto"/>
        <w:rPr>
          <w:rFonts w:ascii="Arial" w:hAnsi="Arial" w:cs="Arial"/>
          <w:sz w:val="20"/>
          <w:szCs w:val="20"/>
        </w:rPr>
      </w:pPr>
    </w:p>
    <w:p w:rsidR="00B36EC8"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Extend Spell </w:t>
      </w:r>
      <w:r w:rsidR="00B36EC8">
        <w:rPr>
          <w:rFonts w:ascii="Arial" w:hAnsi="Arial" w:cs="Arial"/>
          <w:b/>
          <w:bCs/>
          <w:sz w:val="20"/>
          <w:szCs w:val="20"/>
        </w:rPr>
        <w:t xml:space="preserve">- </w:t>
      </w:r>
      <w:r w:rsidRPr="00B973FE">
        <w:rPr>
          <w:rFonts w:ascii="Arial" w:hAnsi="Arial" w:cs="Arial"/>
          <w:sz w:val="20"/>
          <w:szCs w:val="20"/>
        </w:rPr>
        <w:t>3 points</w:t>
      </w: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Each time this feat is</w:t>
      </w:r>
      <w:r w:rsidR="00B36EC8">
        <w:rPr>
          <w:rFonts w:ascii="Arial" w:hAnsi="Arial" w:cs="Arial"/>
          <w:sz w:val="20"/>
          <w:szCs w:val="20"/>
        </w:rPr>
        <w:t xml:space="preserve"> </w:t>
      </w:r>
      <w:r w:rsidRPr="00B973FE">
        <w:rPr>
          <w:rFonts w:ascii="Arial" w:hAnsi="Arial" w:cs="Arial"/>
          <w:sz w:val="20"/>
          <w:szCs w:val="20"/>
        </w:rPr>
        <w:t>taken, it adds the prime statistic score again to</w:t>
      </w:r>
      <w:r w:rsidR="00B36EC8">
        <w:rPr>
          <w:rFonts w:ascii="Arial" w:hAnsi="Arial" w:cs="Arial"/>
          <w:sz w:val="20"/>
          <w:szCs w:val="20"/>
        </w:rPr>
        <w:t xml:space="preserve"> </w:t>
      </w:r>
      <w:r w:rsidRPr="00B973FE">
        <w:rPr>
          <w:rFonts w:ascii="Arial" w:hAnsi="Arial" w:cs="Arial"/>
          <w:sz w:val="20"/>
          <w:szCs w:val="20"/>
        </w:rPr>
        <w:t>the duration of a spell outside of combat. For</w:t>
      </w:r>
      <w:r w:rsidR="00B36EC8">
        <w:rPr>
          <w:rFonts w:ascii="Arial" w:hAnsi="Arial" w:cs="Arial"/>
          <w:sz w:val="20"/>
          <w:szCs w:val="20"/>
        </w:rPr>
        <w:t xml:space="preserve"> </w:t>
      </w:r>
      <w:r w:rsidR="00D059C4">
        <w:rPr>
          <w:rFonts w:ascii="Arial" w:hAnsi="Arial" w:cs="Arial"/>
          <w:sz w:val="20"/>
          <w:szCs w:val="20"/>
        </w:rPr>
        <w:t>example, suppose a r</w:t>
      </w:r>
      <w:r w:rsidRPr="00B973FE">
        <w:rPr>
          <w:rFonts w:ascii="Arial" w:hAnsi="Arial" w:cs="Arial"/>
          <w:sz w:val="20"/>
          <w:szCs w:val="20"/>
        </w:rPr>
        <w:t xml:space="preserve">ed </w:t>
      </w:r>
      <w:r w:rsidR="00D059C4">
        <w:rPr>
          <w:rFonts w:ascii="Arial" w:hAnsi="Arial" w:cs="Arial"/>
          <w:sz w:val="20"/>
          <w:szCs w:val="20"/>
        </w:rPr>
        <w:t>w</w:t>
      </w:r>
      <w:r w:rsidRPr="00B973FE">
        <w:rPr>
          <w:rFonts w:ascii="Arial" w:hAnsi="Arial" w:cs="Arial"/>
          <w:sz w:val="20"/>
          <w:szCs w:val="20"/>
        </w:rPr>
        <w:t>izard with a Strength</w:t>
      </w:r>
      <w:r w:rsidR="00B36EC8">
        <w:rPr>
          <w:rFonts w:ascii="Arial" w:hAnsi="Arial" w:cs="Arial"/>
          <w:sz w:val="20"/>
          <w:szCs w:val="20"/>
        </w:rPr>
        <w:t xml:space="preserve"> </w:t>
      </w:r>
      <w:r w:rsidRPr="00B973FE">
        <w:rPr>
          <w:rFonts w:ascii="Arial" w:hAnsi="Arial" w:cs="Arial"/>
          <w:sz w:val="20"/>
          <w:szCs w:val="20"/>
        </w:rPr>
        <w:t>score of 3 takes this feat twice. His total</w:t>
      </w:r>
      <w:r w:rsidR="00B36EC8">
        <w:rPr>
          <w:rFonts w:ascii="Arial" w:hAnsi="Arial" w:cs="Arial"/>
          <w:sz w:val="20"/>
          <w:szCs w:val="20"/>
        </w:rPr>
        <w:t xml:space="preserve"> </w:t>
      </w:r>
      <w:r w:rsidRPr="00B973FE">
        <w:rPr>
          <w:rFonts w:ascii="Arial" w:hAnsi="Arial" w:cs="Arial"/>
          <w:sz w:val="20"/>
          <w:szCs w:val="20"/>
        </w:rPr>
        <w:t>duration of spells outside of a duel is (3 base +</w:t>
      </w:r>
      <w:r w:rsidR="00B36EC8">
        <w:rPr>
          <w:rFonts w:ascii="Arial" w:hAnsi="Arial" w:cs="Arial"/>
          <w:sz w:val="20"/>
          <w:szCs w:val="20"/>
        </w:rPr>
        <w:t xml:space="preserve"> </w:t>
      </w:r>
      <w:r w:rsidRPr="00B973FE">
        <w:rPr>
          <w:rFonts w:ascii="Arial" w:hAnsi="Arial" w:cs="Arial"/>
          <w:sz w:val="20"/>
          <w:szCs w:val="20"/>
        </w:rPr>
        <w:t>3</w:t>
      </w:r>
      <w:r w:rsidR="00B36EC8">
        <w:rPr>
          <w:rFonts w:ascii="Arial" w:hAnsi="Arial" w:cs="Arial"/>
          <w:sz w:val="20"/>
          <w:szCs w:val="20"/>
        </w:rPr>
        <w:t xml:space="preserve"> </w:t>
      </w:r>
      <w:r w:rsidRPr="00B973FE">
        <w:rPr>
          <w:rFonts w:ascii="Arial" w:hAnsi="Arial" w:cs="Arial"/>
          <w:sz w:val="20"/>
          <w:szCs w:val="20"/>
        </w:rPr>
        <w:t>first feat +</w:t>
      </w:r>
      <w:r w:rsidR="00B36EC8">
        <w:rPr>
          <w:rFonts w:ascii="Arial" w:hAnsi="Arial" w:cs="Arial"/>
          <w:sz w:val="20"/>
          <w:szCs w:val="20"/>
        </w:rPr>
        <w:t xml:space="preserve"> </w:t>
      </w:r>
      <w:r w:rsidRPr="00B973FE">
        <w:rPr>
          <w:rFonts w:ascii="Arial" w:hAnsi="Arial" w:cs="Arial"/>
          <w:sz w:val="20"/>
          <w:szCs w:val="20"/>
        </w:rPr>
        <w:t>3 second feat) 9 minutes.</w:t>
      </w:r>
    </w:p>
    <w:p w:rsidR="00B36EC8" w:rsidRPr="00B973FE" w:rsidRDefault="00B36EC8" w:rsidP="00B973FE">
      <w:pPr>
        <w:autoSpaceDE w:val="0"/>
        <w:autoSpaceDN w:val="0"/>
        <w:adjustRightInd w:val="0"/>
        <w:spacing w:after="0" w:line="240" w:lineRule="auto"/>
        <w:rPr>
          <w:rFonts w:ascii="Arial" w:hAnsi="Arial" w:cs="Arial"/>
          <w:sz w:val="20"/>
          <w:szCs w:val="20"/>
        </w:rPr>
      </w:pPr>
    </w:p>
    <w:p w:rsidR="00B60435" w:rsidRDefault="00B60435" w:rsidP="00B60435">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Immortality</w:t>
      </w:r>
      <w:r>
        <w:rPr>
          <w:rFonts w:ascii="Arial" w:hAnsi="Arial" w:cs="Arial"/>
          <w:b/>
          <w:bCs/>
          <w:sz w:val="20"/>
          <w:szCs w:val="20"/>
        </w:rPr>
        <w:t xml:space="preserve"> - </w:t>
      </w:r>
      <w:r w:rsidRPr="00B973FE">
        <w:rPr>
          <w:rFonts w:ascii="Arial" w:hAnsi="Arial" w:cs="Arial"/>
          <w:sz w:val="20"/>
          <w:szCs w:val="20"/>
        </w:rPr>
        <w:t>25 points</w:t>
      </w:r>
    </w:p>
    <w:p w:rsidR="00D059C4" w:rsidRDefault="00B60435" w:rsidP="00B60435">
      <w:pPr>
        <w:autoSpaceDE w:val="0"/>
        <w:autoSpaceDN w:val="0"/>
        <w:adjustRightInd w:val="0"/>
        <w:spacing w:after="0" w:line="240" w:lineRule="auto"/>
        <w:rPr>
          <w:rFonts w:ascii="Arial" w:hAnsi="Arial" w:cs="Arial"/>
          <w:sz w:val="20"/>
          <w:szCs w:val="20"/>
        </w:rPr>
      </w:pPr>
      <w:r w:rsidRPr="0022257F">
        <w:rPr>
          <w:rFonts w:ascii="Arial" w:hAnsi="Arial" w:cs="Arial"/>
          <w:i/>
          <w:sz w:val="20"/>
          <w:szCs w:val="20"/>
        </w:rPr>
        <w:t>Perquisite</w:t>
      </w:r>
      <w:r>
        <w:rPr>
          <w:rFonts w:ascii="Arial" w:hAnsi="Arial" w:cs="Arial"/>
          <w:sz w:val="20"/>
          <w:szCs w:val="20"/>
        </w:rPr>
        <w:t>:</w:t>
      </w:r>
      <w:r w:rsidRPr="00B973FE">
        <w:rPr>
          <w:rFonts w:ascii="Arial" w:hAnsi="Arial" w:cs="Arial"/>
          <w:sz w:val="20"/>
          <w:szCs w:val="20"/>
        </w:rPr>
        <w:t xml:space="preserve"> Constitution of</w:t>
      </w:r>
      <w:r>
        <w:rPr>
          <w:rFonts w:ascii="Arial" w:hAnsi="Arial" w:cs="Arial"/>
          <w:sz w:val="20"/>
          <w:szCs w:val="20"/>
        </w:rPr>
        <w:t xml:space="preserve"> 5, access to a very powerful lab and someone that knows how to do the magic.  Those last two </w:t>
      </w:r>
      <w:proofErr w:type="gramStart"/>
      <w:r>
        <w:rPr>
          <w:rFonts w:ascii="Arial" w:hAnsi="Arial" w:cs="Arial"/>
          <w:sz w:val="20"/>
          <w:szCs w:val="20"/>
        </w:rPr>
        <w:t>need</w:t>
      </w:r>
      <w:proofErr w:type="gramEnd"/>
      <w:r>
        <w:rPr>
          <w:rFonts w:ascii="Arial" w:hAnsi="Arial" w:cs="Arial"/>
          <w:sz w:val="20"/>
          <w:szCs w:val="20"/>
        </w:rPr>
        <w:t xml:space="preserve"> to be found in game.</w:t>
      </w:r>
    </w:p>
    <w:p w:rsidR="00B60435" w:rsidRDefault="00B60435" w:rsidP="00B60435">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 xml:space="preserve">The </w:t>
      </w:r>
      <w:r w:rsidR="00D059C4">
        <w:rPr>
          <w:rFonts w:ascii="Arial" w:hAnsi="Arial" w:cs="Arial"/>
          <w:sz w:val="20"/>
          <w:szCs w:val="20"/>
        </w:rPr>
        <w:t>w</w:t>
      </w:r>
      <w:r w:rsidRPr="00B973FE">
        <w:rPr>
          <w:rFonts w:ascii="Arial" w:hAnsi="Arial" w:cs="Arial"/>
          <w:sz w:val="20"/>
          <w:szCs w:val="20"/>
        </w:rPr>
        <w:t>izard no</w:t>
      </w:r>
      <w:r>
        <w:rPr>
          <w:rFonts w:ascii="Arial" w:hAnsi="Arial" w:cs="Arial"/>
          <w:sz w:val="20"/>
          <w:szCs w:val="20"/>
        </w:rPr>
        <w:t xml:space="preserve"> </w:t>
      </w:r>
      <w:r w:rsidRPr="00B973FE">
        <w:rPr>
          <w:rFonts w:ascii="Arial" w:hAnsi="Arial" w:cs="Arial"/>
          <w:sz w:val="20"/>
          <w:szCs w:val="20"/>
        </w:rPr>
        <w:t>longer ages and cannot die of aging effects.</w:t>
      </w:r>
      <w:r>
        <w:rPr>
          <w:rFonts w:ascii="Arial" w:hAnsi="Arial" w:cs="Arial"/>
          <w:sz w:val="20"/>
          <w:szCs w:val="20"/>
        </w:rPr>
        <w:t xml:space="preserve"> </w:t>
      </w:r>
      <w:r w:rsidRPr="00B973FE">
        <w:rPr>
          <w:rFonts w:ascii="Arial" w:hAnsi="Arial" w:cs="Arial"/>
          <w:sz w:val="20"/>
          <w:szCs w:val="20"/>
        </w:rPr>
        <w:t>The Note, this powerful and rare feat must be</w:t>
      </w:r>
      <w:r>
        <w:rPr>
          <w:rFonts w:ascii="Arial" w:hAnsi="Arial" w:cs="Arial"/>
          <w:sz w:val="20"/>
          <w:szCs w:val="20"/>
        </w:rPr>
        <w:t xml:space="preserve"> </w:t>
      </w:r>
      <w:r w:rsidRPr="00B973FE">
        <w:rPr>
          <w:rFonts w:ascii="Arial" w:hAnsi="Arial" w:cs="Arial"/>
          <w:sz w:val="20"/>
          <w:szCs w:val="20"/>
        </w:rPr>
        <w:t>acquired through role-playing and approval of</w:t>
      </w:r>
      <w:r>
        <w:rPr>
          <w:rFonts w:ascii="Arial" w:hAnsi="Arial" w:cs="Arial"/>
          <w:sz w:val="20"/>
          <w:szCs w:val="20"/>
        </w:rPr>
        <w:t xml:space="preserve"> </w:t>
      </w:r>
      <w:r w:rsidRPr="00B973FE">
        <w:rPr>
          <w:rFonts w:ascii="Arial" w:hAnsi="Arial" w:cs="Arial"/>
          <w:sz w:val="20"/>
          <w:szCs w:val="20"/>
        </w:rPr>
        <w:t>the referee. In most cases a major quest will</w:t>
      </w:r>
      <w:r>
        <w:rPr>
          <w:rFonts w:ascii="Arial" w:hAnsi="Arial" w:cs="Arial"/>
          <w:sz w:val="20"/>
          <w:szCs w:val="20"/>
        </w:rPr>
        <w:t xml:space="preserve"> </w:t>
      </w:r>
      <w:r w:rsidRPr="00B973FE">
        <w:rPr>
          <w:rFonts w:ascii="Arial" w:hAnsi="Arial" w:cs="Arial"/>
          <w:sz w:val="20"/>
          <w:szCs w:val="20"/>
        </w:rPr>
        <w:t>have to be completed to discover the method to</w:t>
      </w:r>
      <w:r>
        <w:rPr>
          <w:rFonts w:ascii="Arial" w:hAnsi="Arial" w:cs="Arial"/>
          <w:sz w:val="20"/>
          <w:szCs w:val="20"/>
        </w:rPr>
        <w:t xml:space="preserve"> </w:t>
      </w:r>
      <w:r w:rsidRPr="00B973FE">
        <w:rPr>
          <w:rFonts w:ascii="Arial" w:hAnsi="Arial" w:cs="Arial"/>
          <w:sz w:val="20"/>
          <w:szCs w:val="20"/>
        </w:rPr>
        <w:t>gain immortality</w:t>
      </w:r>
    </w:p>
    <w:p w:rsidR="00B60435" w:rsidRDefault="00B60435" w:rsidP="00B60435">
      <w:pPr>
        <w:autoSpaceDE w:val="0"/>
        <w:autoSpaceDN w:val="0"/>
        <w:adjustRightInd w:val="0"/>
        <w:spacing w:after="0" w:line="240" w:lineRule="auto"/>
        <w:rPr>
          <w:rFonts w:ascii="Arial" w:hAnsi="Arial" w:cs="Arial"/>
          <w:b/>
          <w:bCs/>
          <w:sz w:val="20"/>
          <w:szCs w:val="20"/>
        </w:rPr>
      </w:pPr>
    </w:p>
    <w:p w:rsidR="00B36EC8"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Improved Dodge </w:t>
      </w:r>
      <w:r w:rsidR="00B36EC8">
        <w:rPr>
          <w:rFonts w:ascii="Arial" w:hAnsi="Arial" w:cs="Arial"/>
          <w:b/>
          <w:bCs/>
          <w:sz w:val="20"/>
          <w:szCs w:val="20"/>
        </w:rPr>
        <w:t xml:space="preserve">- </w:t>
      </w:r>
      <w:r w:rsidRPr="00B973FE">
        <w:rPr>
          <w:rFonts w:ascii="Arial" w:hAnsi="Arial" w:cs="Arial"/>
          <w:sz w:val="20"/>
          <w:szCs w:val="20"/>
        </w:rPr>
        <w:t>4 points</w:t>
      </w: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Each time this</w:t>
      </w:r>
      <w:r w:rsidR="00B36EC8">
        <w:rPr>
          <w:rFonts w:ascii="Arial" w:hAnsi="Arial" w:cs="Arial"/>
          <w:sz w:val="20"/>
          <w:szCs w:val="20"/>
        </w:rPr>
        <w:t xml:space="preserve"> </w:t>
      </w:r>
      <w:r w:rsidRPr="00B973FE">
        <w:rPr>
          <w:rFonts w:ascii="Arial" w:hAnsi="Arial" w:cs="Arial"/>
          <w:sz w:val="20"/>
          <w:szCs w:val="20"/>
        </w:rPr>
        <w:t xml:space="preserve">ability </w:t>
      </w:r>
      <w:r w:rsidR="00EB65BB">
        <w:rPr>
          <w:rFonts w:ascii="Arial" w:hAnsi="Arial" w:cs="Arial"/>
          <w:sz w:val="20"/>
          <w:szCs w:val="20"/>
        </w:rPr>
        <w:t>is taken, the w</w:t>
      </w:r>
      <w:r w:rsidRPr="00B973FE">
        <w:rPr>
          <w:rFonts w:ascii="Arial" w:hAnsi="Arial" w:cs="Arial"/>
          <w:sz w:val="20"/>
          <w:szCs w:val="20"/>
        </w:rPr>
        <w:t>izard gains one additional</w:t>
      </w:r>
      <w:r w:rsidR="00B36EC8">
        <w:rPr>
          <w:rFonts w:ascii="Arial" w:hAnsi="Arial" w:cs="Arial"/>
          <w:sz w:val="20"/>
          <w:szCs w:val="20"/>
        </w:rPr>
        <w:t xml:space="preserve"> </w:t>
      </w:r>
      <w:r w:rsidRPr="00B973FE">
        <w:rPr>
          <w:rFonts w:ascii="Arial" w:hAnsi="Arial" w:cs="Arial"/>
          <w:sz w:val="20"/>
          <w:szCs w:val="20"/>
        </w:rPr>
        <w:t>dodge maneuver that he can use in a turn.</w:t>
      </w:r>
      <w:r w:rsidR="00B36EC8">
        <w:rPr>
          <w:rFonts w:ascii="Arial" w:hAnsi="Arial" w:cs="Arial"/>
          <w:sz w:val="20"/>
          <w:szCs w:val="20"/>
        </w:rPr>
        <w:t xml:space="preserve"> </w:t>
      </w:r>
      <w:r w:rsidRPr="00B973FE">
        <w:rPr>
          <w:rFonts w:ascii="Arial" w:hAnsi="Arial" w:cs="Arial"/>
          <w:sz w:val="20"/>
          <w:szCs w:val="20"/>
        </w:rPr>
        <w:t>Thus, if the Wizard had 2 levels of improved</w:t>
      </w:r>
      <w:r w:rsidR="00B36EC8">
        <w:rPr>
          <w:rFonts w:ascii="Arial" w:hAnsi="Arial" w:cs="Arial"/>
          <w:sz w:val="20"/>
          <w:szCs w:val="20"/>
        </w:rPr>
        <w:t xml:space="preserve"> </w:t>
      </w:r>
      <w:r w:rsidRPr="00B973FE">
        <w:rPr>
          <w:rFonts w:ascii="Arial" w:hAnsi="Arial" w:cs="Arial"/>
          <w:sz w:val="20"/>
          <w:szCs w:val="20"/>
        </w:rPr>
        <w:t>dodge, the Wizard could dodge 3 creatures in a</w:t>
      </w:r>
      <w:r w:rsidR="00B36EC8">
        <w:rPr>
          <w:rFonts w:ascii="Arial" w:hAnsi="Arial" w:cs="Arial"/>
          <w:sz w:val="20"/>
          <w:szCs w:val="20"/>
        </w:rPr>
        <w:t xml:space="preserve"> </w:t>
      </w:r>
      <w:r w:rsidRPr="00B973FE">
        <w:rPr>
          <w:rFonts w:ascii="Arial" w:hAnsi="Arial" w:cs="Arial"/>
          <w:sz w:val="20"/>
          <w:szCs w:val="20"/>
        </w:rPr>
        <w:t>turn. All starting Wizards can dodge one</w:t>
      </w:r>
      <w:r w:rsidR="00B36EC8">
        <w:rPr>
          <w:rFonts w:ascii="Arial" w:hAnsi="Arial" w:cs="Arial"/>
          <w:sz w:val="20"/>
          <w:szCs w:val="20"/>
        </w:rPr>
        <w:t xml:space="preserve"> </w:t>
      </w:r>
      <w:r w:rsidRPr="00B973FE">
        <w:rPr>
          <w:rFonts w:ascii="Arial" w:hAnsi="Arial" w:cs="Arial"/>
          <w:sz w:val="20"/>
          <w:szCs w:val="20"/>
        </w:rPr>
        <w:t>creature in a round.</w:t>
      </w:r>
    </w:p>
    <w:p w:rsidR="00B36EC8" w:rsidRPr="00B973FE" w:rsidRDefault="00B36EC8" w:rsidP="00B973FE">
      <w:pPr>
        <w:autoSpaceDE w:val="0"/>
        <w:autoSpaceDN w:val="0"/>
        <w:adjustRightInd w:val="0"/>
        <w:spacing w:after="0" w:line="240" w:lineRule="auto"/>
        <w:rPr>
          <w:rFonts w:ascii="Arial" w:hAnsi="Arial" w:cs="Arial"/>
          <w:sz w:val="20"/>
          <w:szCs w:val="20"/>
        </w:rPr>
      </w:pPr>
    </w:p>
    <w:p w:rsidR="0093615D"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Increased Spell Range </w:t>
      </w:r>
      <w:r w:rsidR="0093615D">
        <w:rPr>
          <w:rFonts w:ascii="Arial" w:hAnsi="Arial" w:cs="Arial"/>
          <w:b/>
          <w:bCs/>
          <w:sz w:val="20"/>
          <w:szCs w:val="20"/>
        </w:rPr>
        <w:t xml:space="preserve">- </w:t>
      </w:r>
      <w:r w:rsidR="00194AFB">
        <w:rPr>
          <w:rFonts w:ascii="Arial" w:hAnsi="Arial" w:cs="Arial"/>
          <w:b/>
          <w:bCs/>
          <w:sz w:val="20"/>
          <w:szCs w:val="20"/>
        </w:rPr>
        <w:t>3</w:t>
      </w:r>
      <w:r w:rsidRPr="00B973FE">
        <w:rPr>
          <w:rFonts w:ascii="Arial" w:hAnsi="Arial" w:cs="Arial"/>
          <w:sz w:val="20"/>
          <w:szCs w:val="20"/>
        </w:rPr>
        <w:t xml:space="preserve"> points</w:t>
      </w:r>
    </w:p>
    <w:p w:rsidR="00B973FE" w:rsidRPr="00B973FE" w:rsidRDefault="00EB65BB"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The w</w:t>
      </w:r>
      <w:r w:rsidR="00B973FE" w:rsidRPr="00B973FE">
        <w:rPr>
          <w:rFonts w:ascii="Arial" w:hAnsi="Arial" w:cs="Arial"/>
          <w:sz w:val="20"/>
          <w:szCs w:val="20"/>
        </w:rPr>
        <w:t>izard</w:t>
      </w:r>
      <w:r w:rsidR="0093615D">
        <w:rPr>
          <w:rFonts w:ascii="Arial" w:hAnsi="Arial" w:cs="Arial"/>
          <w:sz w:val="20"/>
          <w:szCs w:val="20"/>
        </w:rPr>
        <w:t xml:space="preserve"> </w:t>
      </w:r>
      <w:r w:rsidR="00B973FE" w:rsidRPr="00B973FE">
        <w:rPr>
          <w:rFonts w:ascii="Arial" w:hAnsi="Arial" w:cs="Arial"/>
          <w:sz w:val="20"/>
          <w:szCs w:val="20"/>
        </w:rPr>
        <w:t>can cast spells farther than normal. This feat</w:t>
      </w:r>
      <w:r w:rsidR="0093615D">
        <w:rPr>
          <w:rFonts w:ascii="Arial" w:hAnsi="Arial" w:cs="Arial"/>
          <w:sz w:val="20"/>
          <w:szCs w:val="20"/>
        </w:rPr>
        <w:t xml:space="preserve"> </w:t>
      </w:r>
      <w:r w:rsidR="00B973FE" w:rsidRPr="00B973FE">
        <w:rPr>
          <w:rFonts w:ascii="Arial" w:hAnsi="Arial" w:cs="Arial"/>
          <w:sz w:val="20"/>
          <w:szCs w:val="20"/>
        </w:rPr>
        <w:t>adds one dot to the associated attribute for</w:t>
      </w:r>
      <w:r w:rsidR="0093615D">
        <w:rPr>
          <w:rFonts w:ascii="Arial" w:hAnsi="Arial" w:cs="Arial"/>
          <w:sz w:val="20"/>
          <w:szCs w:val="20"/>
        </w:rPr>
        <w:t xml:space="preserve"> </w:t>
      </w:r>
      <w:r w:rsidR="00B973FE" w:rsidRPr="00B973FE">
        <w:rPr>
          <w:rFonts w:ascii="Arial" w:hAnsi="Arial" w:cs="Arial"/>
          <w:sz w:val="20"/>
          <w:szCs w:val="20"/>
        </w:rPr>
        <w:t>determining spell casting ranges. This feat can</w:t>
      </w:r>
      <w:r w:rsidR="0093615D">
        <w:rPr>
          <w:rFonts w:ascii="Arial" w:hAnsi="Arial" w:cs="Arial"/>
          <w:sz w:val="20"/>
          <w:szCs w:val="20"/>
        </w:rPr>
        <w:t xml:space="preserve"> </w:t>
      </w:r>
      <w:r w:rsidR="00B973FE" w:rsidRPr="00B973FE">
        <w:rPr>
          <w:rFonts w:ascii="Arial" w:hAnsi="Arial" w:cs="Arial"/>
          <w:sz w:val="20"/>
          <w:szCs w:val="20"/>
        </w:rPr>
        <w:t>be taken multiple times.</w:t>
      </w:r>
    </w:p>
    <w:p w:rsidR="00B973FE" w:rsidRPr="00B973FE" w:rsidRDefault="00B973FE" w:rsidP="00B973FE">
      <w:pPr>
        <w:autoSpaceDE w:val="0"/>
        <w:autoSpaceDN w:val="0"/>
        <w:adjustRightInd w:val="0"/>
        <w:spacing w:after="0" w:line="240" w:lineRule="auto"/>
        <w:rPr>
          <w:rFonts w:ascii="Arial" w:hAnsi="Arial" w:cs="Arial"/>
          <w:sz w:val="20"/>
          <w:szCs w:val="20"/>
        </w:rPr>
      </w:pPr>
    </w:p>
    <w:p w:rsidR="007D74FA"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Leadership </w:t>
      </w:r>
      <w:r w:rsidR="007D74FA">
        <w:rPr>
          <w:rFonts w:ascii="Arial" w:hAnsi="Arial" w:cs="Arial"/>
          <w:b/>
          <w:bCs/>
          <w:sz w:val="20"/>
          <w:szCs w:val="20"/>
        </w:rPr>
        <w:t xml:space="preserve">- </w:t>
      </w:r>
      <w:r w:rsidRPr="00B973FE">
        <w:rPr>
          <w:rFonts w:ascii="Arial" w:hAnsi="Arial" w:cs="Arial"/>
          <w:sz w:val="20"/>
          <w:szCs w:val="20"/>
        </w:rPr>
        <w:t xml:space="preserve">2 points </w:t>
      </w:r>
      <w:r w:rsidR="007D74FA">
        <w:rPr>
          <w:rFonts w:ascii="Arial" w:hAnsi="Arial" w:cs="Arial"/>
          <w:sz w:val="20"/>
          <w:szCs w:val="20"/>
        </w:rPr>
        <w:t>+</w:t>
      </w:r>
    </w:p>
    <w:p w:rsidR="006C798E" w:rsidRDefault="00511C24"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The w</w:t>
      </w:r>
      <w:r w:rsidR="00B973FE" w:rsidRPr="00B973FE">
        <w:rPr>
          <w:rFonts w:ascii="Arial" w:hAnsi="Arial" w:cs="Arial"/>
          <w:sz w:val="20"/>
          <w:szCs w:val="20"/>
        </w:rPr>
        <w:t>izard gains a</w:t>
      </w:r>
      <w:r w:rsidR="007D74FA">
        <w:rPr>
          <w:rFonts w:ascii="Arial" w:hAnsi="Arial" w:cs="Arial"/>
          <w:sz w:val="20"/>
          <w:szCs w:val="20"/>
        </w:rPr>
        <w:t xml:space="preserve"> familiar. The familiar</w:t>
      </w:r>
      <w:r w:rsidR="00B973FE" w:rsidRPr="00B973FE">
        <w:rPr>
          <w:rFonts w:ascii="Arial" w:hAnsi="Arial" w:cs="Arial"/>
          <w:sz w:val="20"/>
          <w:szCs w:val="20"/>
        </w:rPr>
        <w:t xml:space="preserve"> is not a</w:t>
      </w:r>
      <w:r w:rsidR="007D74FA">
        <w:rPr>
          <w:rFonts w:ascii="Arial" w:hAnsi="Arial" w:cs="Arial"/>
          <w:sz w:val="20"/>
          <w:szCs w:val="20"/>
        </w:rPr>
        <w:t xml:space="preserve"> </w:t>
      </w:r>
      <w:r>
        <w:rPr>
          <w:rFonts w:ascii="Arial" w:hAnsi="Arial" w:cs="Arial"/>
          <w:sz w:val="20"/>
          <w:szCs w:val="20"/>
        </w:rPr>
        <w:t>w</w:t>
      </w:r>
      <w:r w:rsidR="00B973FE" w:rsidRPr="00B973FE">
        <w:rPr>
          <w:rFonts w:ascii="Arial" w:hAnsi="Arial" w:cs="Arial"/>
          <w:sz w:val="20"/>
          <w:szCs w:val="20"/>
        </w:rPr>
        <w:t>izard or summoned monster; rather a normal</w:t>
      </w:r>
      <w:r w:rsidR="007D74FA">
        <w:rPr>
          <w:rFonts w:ascii="Arial" w:hAnsi="Arial" w:cs="Arial"/>
          <w:sz w:val="20"/>
          <w:szCs w:val="20"/>
        </w:rPr>
        <w:t xml:space="preserve"> </w:t>
      </w:r>
      <w:r w:rsidR="00B973FE" w:rsidRPr="00B973FE">
        <w:rPr>
          <w:rFonts w:ascii="Arial" w:hAnsi="Arial" w:cs="Arial"/>
          <w:sz w:val="20"/>
          <w:szCs w:val="20"/>
        </w:rPr>
        <w:t xml:space="preserve">creature of the </w:t>
      </w:r>
      <w:r>
        <w:rPr>
          <w:rFonts w:ascii="Arial" w:hAnsi="Arial" w:cs="Arial"/>
          <w:sz w:val="20"/>
          <w:szCs w:val="20"/>
        </w:rPr>
        <w:t>w</w:t>
      </w:r>
      <w:r w:rsidR="00B973FE" w:rsidRPr="00B973FE">
        <w:rPr>
          <w:rFonts w:ascii="Arial" w:hAnsi="Arial" w:cs="Arial"/>
          <w:sz w:val="20"/>
          <w:szCs w:val="20"/>
        </w:rPr>
        <w:t>izard</w:t>
      </w:r>
      <w:r w:rsidR="006C798E">
        <w:rPr>
          <w:rFonts w:ascii="Arial" w:hAnsi="Arial" w:cs="Arial"/>
          <w:sz w:val="20"/>
          <w:szCs w:val="20"/>
        </w:rPr>
        <w:t>’</w:t>
      </w:r>
      <w:r w:rsidR="00B973FE" w:rsidRPr="00B973FE">
        <w:rPr>
          <w:rFonts w:ascii="Arial" w:hAnsi="Arial" w:cs="Arial"/>
          <w:sz w:val="20"/>
          <w:szCs w:val="20"/>
        </w:rPr>
        <w:t>s choosing without any</w:t>
      </w:r>
      <w:r w:rsidR="007D74FA">
        <w:rPr>
          <w:rFonts w:ascii="Arial" w:hAnsi="Arial" w:cs="Arial"/>
          <w:sz w:val="20"/>
          <w:szCs w:val="20"/>
        </w:rPr>
        <w:t xml:space="preserve"> </w:t>
      </w:r>
      <w:r w:rsidR="00B973FE" w:rsidRPr="00B973FE">
        <w:rPr>
          <w:rFonts w:ascii="Arial" w:hAnsi="Arial" w:cs="Arial"/>
          <w:sz w:val="20"/>
          <w:szCs w:val="20"/>
        </w:rPr>
        <w:t>special abilities.</w:t>
      </w:r>
    </w:p>
    <w:p w:rsidR="006C798E" w:rsidRDefault="006C798E" w:rsidP="00B973FE">
      <w:pPr>
        <w:autoSpaceDE w:val="0"/>
        <w:autoSpaceDN w:val="0"/>
        <w:adjustRightInd w:val="0"/>
        <w:spacing w:after="0" w:line="240" w:lineRule="auto"/>
        <w:rPr>
          <w:rFonts w:ascii="Arial" w:hAnsi="Arial" w:cs="Arial"/>
          <w:sz w:val="20"/>
          <w:szCs w:val="20"/>
        </w:rPr>
      </w:pPr>
    </w:p>
    <w:p w:rsidR="00B973FE" w:rsidRP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For 2 experience points the</w:t>
      </w:r>
      <w:r w:rsidR="007D74FA">
        <w:rPr>
          <w:rFonts w:ascii="Arial" w:hAnsi="Arial" w:cs="Arial"/>
          <w:sz w:val="20"/>
          <w:szCs w:val="20"/>
        </w:rPr>
        <w:t xml:space="preserve"> </w:t>
      </w:r>
      <w:r w:rsidRPr="00B973FE">
        <w:rPr>
          <w:rFonts w:ascii="Arial" w:hAnsi="Arial" w:cs="Arial"/>
          <w:sz w:val="20"/>
          <w:szCs w:val="20"/>
        </w:rPr>
        <w:t>cohort has a total power and toughness equal to</w:t>
      </w:r>
      <w:r w:rsidR="006C798E">
        <w:rPr>
          <w:rFonts w:ascii="Arial" w:hAnsi="Arial" w:cs="Arial"/>
          <w:sz w:val="20"/>
          <w:szCs w:val="20"/>
        </w:rPr>
        <w:t xml:space="preserve"> </w:t>
      </w:r>
      <w:r w:rsidRPr="00B973FE">
        <w:rPr>
          <w:rFonts w:ascii="Arial" w:hAnsi="Arial" w:cs="Arial"/>
          <w:sz w:val="20"/>
          <w:szCs w:val="20"/>
        </w:rPr>
        <w:t>two (2)</w:t>
      </w:r>
      <w:r w:rsidR="006C798E">
        <w:rPr>
          <w:rFonts w:ascii="Arial" w:hAnsi="Arial" w:cs="Arial"/>
          <w:sz w:val="20"/>
          <w:szCs w:val="20"/>
        </w:rPr>
        <w:t>, a</w:t>
      </w:r>
      <w:r w:rsidRPr="00B973FE">
        <w:rPr>
          <w:rFonts w:ascii="Arial" w:hAnsi="Arial" w:cs="Arial"/>
          <w:sz w:val="20"/>
          <w:szCs w:val="20"/>
        </w:rPr>
        <w:t xml:space="preserve"> 0/2 or 1/1 creature. If the follower</w:t>
      </w:r>
      <w:r w:rsidR="006C798E">
        <w:rPr>
          <w:rFonts w:ascii="Arial" w:hAnsi="Arial" w:cs="Arial"/>
          <w:sz w:val="20"/>
          <w:szCs w:val="20"/>
        </w:rPr>
        <w:t xml:space="preserve"> </w:t>
      </w:r>
      <w:r w:rsidRPr="00B973FE">
        <w:rPr>
          <w:rFonts w:ascii="Arial" w:hAnsi="Arial" w:cs="Arial"/>
          <w:sz w:val="20"/>
          <w:szCs w:val="20"/>
        </w:rPr>
        <w:t>dies, they are gone. A replacement will have to</w:t>
      </w:r>
      <w:r w:rsidR="006C798E">
        <w:rPr>
          <w:rFonts w:ascii="Arial" w:hAnsi="Arial" w:cs="Arial"/>
          <w:sz w:val="20"/>
          <w:szCs w:val="20"/>
        </w:rPr>
        <w:t xml:space="preserve"> </w:t>
      </w:r>
      <w:r w:rsidRPr="00B973FE">
        <w:rPr>
          <w:rFonts w:ascii="Arial" w:hAnsi="Arial" w:cs="Arial"/>
          <w:sz w:val="20"/>
          <w:szCs w:val="20"/>
        </w:rPr>
        <w:t>be purchased once again. For additional points,</w:t>
      </w:r>
      <w:r w:rsidR="006C798E">
        <w:rPr>
          <w:rFonts w:ascii="Arial" w:hAnsi="Arial" w:cs="Arial"/>
          <w:sz w:val="20"/>
          <w:szCs w:val="20"/>
        </w:rPr>
        <w:t xml:space="preserve"> </w:t>
      </w:r>
      <w:r w:rsidRPr="00B973FE">
        <w:rPr>
          <w:rFonts w:ascii="Arial" w:hAnsi="Arial" w:cs="Arial"/>
          <w:sz w:val="20"/>
          <w:szCs w:val="20"/>
        </w:rPr>
        <w:t>the follower can be augmented upon purchase</w:t>
      </w:r>
      <w:r w:rsidR="006C798E">
        <w:rPr>
          <w:rFonts w:ascii="Arial" w:hAnsi="Arial" w:cs="Arial"/>
          <w:sz w:val="20"/>
          <w:szCs w:val="20"/>
        </w:rPr>
        <w:t xml:space="preserve"> </w:t>
      </w:r>
      <w:r w:rsidRPr="00B973FE">
        <w:rPr>
          <w:rFonts w:ascii="Arial" w:hAnsi="Arial" w:cs="Arial"/>
          <w:sz w:val="20"/>
          <w:szCs w:val="20"/>
        </w:rPr>
        <w:t>or in the future:</w:t>
      </w:r>
    </w:p>
    <w:p w:rsidR="004E23A3" w:rsidRDefault="00B973FE" w:rsidP="00B973FE">
      <w:pPr>
        <w:pStyle w:val="ListParagraph"/>
        <w:numPr>
          <w:ilvl w:val="0"/>
          <w:numId w:val="16"/>
        </w:numPr>
        <w:autoSpaceDE w:val="0"/>
        <w:autoSpaceDN w:val="0"/>
        <w:adjustRightInd w:val="0"/>
        <w:spacing w:after="0" w:line="240" w:lineRule="auto"/>
        <w:rPr>
          <w:rFonts w:ascii="Arial" w:hAnsi="Arial" w:cs="Arial"/>
          <w:sz w:val="20"/>
          <w:szCs w:val="20"/>
        </w:rPr>
      </w:pPr>
      <w:r w:rsidRPr="004E23A3">
        <w:rPr>
          <w:rFonts w:ascii="Arial" w:hAnsi="Arial" w:cs="Arial"/>
          <w:sz w:val="20"/>
          <w:szCs w:val="20"/>
        </w:rPr>
        <w:t>1 experience point for an additional</w:t>
      </w:r>
      <w:r w:rsidR="004E23A3" w:rsidRPr="004E23A3">
        <w:rPr>
          <w:rFonts w:ascii="Arial" w:hAnsi="Arial" w:cs="Arial"/>
          <w:sz w:val="20"/>
          <w:szCs w:val="20"/>
        </w:rPr>
        <w:t xml:space="preserve"> </w:t>
      </w:r>
      <w:r w:rsidRPr="004E23A3">
        <w:rPr>
          <w:rFonts w:ascii="Arial" w:hAnsi="Arial" w:cs="Arial"/>
          <w:sz w:val="20"/>
          <w:szCs w:val="20"/>
        </w:rPr>
        <w:t>point of power or toughness up to a</w:t>
      </w:r>
      <w:r w:rsidR="004E23A3" w:rsidRPr="004E23A3">
        <w:rPr>
          <w:rFonts w:ascii="Arial" w:hAnsi="Arial" w:cs="Arial"/>
          <w:sz w:val="20"/>
          <w:szCs w:val="20"/>
        </w:rPr>
        <w:t xml:space="preserve"> </w:t>
      </w:r>
      <w:r w:rsidRPr="004E23A3">
        <w:rPr>
          <w:rFonts w:ascii="Arial" w:hAnsi="Arial" w:cs="Arial"/>
          <w:sz w:val="20"/>
          <w:szCs w:val="20"/>
        </w:rPr>
        <w:t>maximum of 5/5.</w:t>
      </w:r>
    </w:p>
    <w:p w:rsidR="004E23A3" w:rsidRDefault="00B973FE" w:rsidP="00B973FE">
      <w:pPr>
        <w:pStyle w:val="ListParagraph"/>
        <w:numPr>
          <w:ilvl w:val="0"/>
          <w:numId w:val="16"/>
        </w:numPr>
        <w:autoSpaceDE w:val="0"/>
        <w:autoSpaceDN w:val="0"/>
        <w:adjustRightInd w:val="0"/>
        <w:spacing w:after="0" w:line="240" w:lineRule="auto"/>
        <w:rPr>
          <w:rFonts w:ascii="Arial" w:hAnsi="Arial" w:cs="Arial"/>
          <w:sz w:val="20"/>
          <w:szCs w:val="20"/>
        </w:rPr>
      </w:pPr>
      <w:r w:rsidRPr="004E23A3">
        <w:rPr>
          <w:rFonts w:ascii="Arial" w:hAnsi="Arial" w:cs="Arial"/>
          <w:sz w:val="20"/>
          <w:szCs w:val="20"/>
        </w:rPr>
        <w:t>First Strike</w:t>
      </w:r>
      <w:r w:rsidR="004E23A3" w:rsidRPr="004E23A3">
        <w:rPr>
          <w:rFonts w:ascii="Arial" w:hAnsi="Arial" w:cs="Arial"/>
          <w:sz w:val="20"/>
          <w:szCs w:val="20"/>
        </w:rPr>
        <w:t xml:space="preserve"> -</w:t>
      </w:r>
      <w:r w:rsidRPr="004E23A3">
        <w:rPr>
          <w:rFonts w:ascii="Arial" w:hAnsi="Arial" w:cs="Arial"/>
          <w:sz w:val="20"/>
          <w:szCs w:val="20"/>
        </w:rPr>
        <w:t xml:space="preserve"> 3 points</w:t>
      </w:r>
    </w:p>
    <w:p w:rsidR="00B30C34" w:rsidRDefault="00B973FE" w:rsidP="00B973FE">
      <w:pPr>
        <w:pStyle w:val="ListParagraph"/>
        <w:numPr>
          <w:ilvl w:val="0"/>
          <w:numId w:val="16"/>
        </w:numPr>
        <w:autoSpaceDE w:val="0"/>
        <w:autoSpaceDN w:val="0"/>
        <w:adjustRightInd w:val="0"/>
        <w:spacing w:after="0" w:line="240" w:lineRule="auto"/>
        <w:rPr>
          <w:rFonts w:ascii="Arial" w:hAnsi="Arial" w:cs="Arial"/>
          <w:sz w:val="20"/>
          <w:szCs w:val="20"/>
        </w:rPr>
      </w:pPr>
      <w:proofErr w:type="spellStart"/>
      <w:r w:rsidRPr="00B30C34">
        <w:rPr>
          <w:rFonts w:ascii="Arial" w:hAnsi="Arial" w:cs="Arial"/>
          <w:sz w:val="20"/>
          <w:szCs w:val="20"/>
        </w:rPr>
        <w:t>Rid</w:t>
      </w:r>
      <w:r w:rsidR="00B30C34">
        <w:rPr>
          <w:rFonts w:ascii="Arial" w:hAnsi="Arial" w:cs="Arial"/>
          <w:sz w:val="20"/>
          <w:szCs w:val="20"/>
        </w:rPr>
        <w:t>able</w:t>
      </w:r>
      <w:proofErr w:type="spellEnd"/>
      <w:r w:rsidR="00070FAC">
        <w:rPr>
          <w:rFonts w:ascii="Arial" w:hAnsi="Arial" w:cs="Arial"/>
          <w:sz w:val="20"/>
          <w:szCs w:val="20"/>
        </w:rPr>
        <w:t xml:space="preserve"> -</w:t>
      </w:r>
      <w:r w:rsidRPr="00B30C34">
        <w:rPr>
          <w:rFonts w:ascii="Arial" w:hAnsi="Arial" w:cs="Arial"/>
          <w:sz w:val="20"/>
          <w:szCs w:val="20"/>
        </w:rPr>
        <w:t xml:space="preserve"> If the creature has enough</w:t>
      </w:r>
      <w:r w:rsidR="004E23A3" w:rsidRPr="00B30C34">
        <w:rPr>
          <w:rFonts w:ascii="Arial" w:hAnsi="Arial" w:cs="Arial"/>
          <w:sz w:val="20"/>
          <w:szCs w:val="20"/>
        </w:rPr>
        <w:t xml:space="preserve"> </w:t>
      </w:r>
      <w:r w:rsidRPr="00B30C34">
        <w:rPr>
          <w:rFonts w:ascii="Arial" w:hAnsi="Arial" w:cs="Arial"/>
          <w:sz w:val="20"/>
          <w:szCs w:val="20"/>
        </w:rPr>
        <w:t>strength (Power), the wizard can</w:t>
      </w:r>
      <w:r w:rsidR="004E23A3" w:rsidRPr="00B30C34">
        <w:rPr>
          <w:rFonts w:ascii="Arial" w:hAnsi="Arial" w:cs="Arial"/>
          <w:sz w:val="20"/>
          <w:szCs w:val="20"/>
        </w:rPr>
        <w:t xml:space="preserve"> </w:t>
      </w:r>
      <w:r w:rsidRPr="00B30C34">
        <w:rPr>
          <w:rFonts w:ascii="Arial" w:hAnsi="Arial" w:cs="Arial"/>
          <w:sz w:val="20"/>
          <w:szCs w:val="20"/>
        </w:rPr>
        <w:t>ride the</w:t>
      </w:r>
      <w:r w:rsidR="00B30C34">
        <w:rPr>
          <w:rFonts w:ascii="Arial" w:hAnsi="Arial" w:cs="Arial"/>
          <w:sz w:val="20"/>
          <w:szCs w:val="20"/>
        </w:rPr>
        <w:t xml:space="preserve"> familiar</w:t>
      </w:r>
    </w:p>
    <w:p w:rsidR="00B30C34" w:rsidRDefault="00B30C34" w:rsidP="00B30C34">
      <w:pPr>
        <w:pStyle w:val="ListParagraph"/>
        <w:numPr>
          <w:ilvl w:val="1"/>
          <w:numId w:val="16"/>
        </w:numPr>
        <w:autoSpaceDE w:val="0"/>
        <w:autoSpaceDN w:val="0"/>
        <w:adjustRightInd w:val="0"/>
        <w:spacing w:after="0" w:line="240" w:lineRule="auto"/>
        <w:rPr>
          <w:rFonts w:ascii="Arial" w:hAnsi="Arial" w:cs="Arial"/>
          <w:sz w:val="20"/>
          <w:szCs w:val="20"/>
        </w:rPr>
      </w:pPr>
      <w:r w:rsidRPr="00B30C34">
        <w:rPr>
          <w:rFonts w:ascii="Arial" w:hAnsi="Arial" w:cs="Arial"/>
          <w:sz w:val="20"/>
          <w:szCs w:val="20"/>
        </w:rPr>
        <w:t>T</w:t>
      </w:r>
      <w:r w:rsidR="004E23A3" w:rsidRPr="00B30C34">
        <w:rPr>
          <w:rFonts w:ascii="Arial" w:hAnsi="Arial" w:cs="Arial"/>
          <w:sz w:val="20"/>
          <w:szCs w:val="20"/>
        </w:rPr>
        <w:t>errestrial</w:t>
      </w:r>
      <w:r w:rsidR="00B973FE" w:rsidRPr="00B30C34">
        <w:rPr>
          <w:rFonts w:ascii="Arial" w:hAnsi="Arial" w:cs="Arial"/>
          <w:sz w:val="20"/>
          <w:szCs w:val="20"/>
        </w:rPr>
        <w:t xml:space="preserve"> based creature</w:t>
      </w:r>
      <w:r w:rsidRPr="00B30C34">
        <w:rPr>
          <w:rFonts w:ascii="Arial" w:hAnsi="Arial" w:cs="Arial"/>
          <w:sz w:val="20"/>
          <w:szCs w:val="20"/>
        </w:rPr>
        <w:t xml:space="preserve"> costs </w:t>
      </w:r>
      <w:r w:rsidR="00B973FE" w:rsidRPr="00B30C34">
        <w:rPr>
          <w:rFonts w:ascii="Arial" w:hAnsi="Arial" w:cs="Arial"/>
          <w:sz w:val="20"/>
          <w:szCs w:val="20"/>
        </w:rPr>
        <w:t>5 points. Requires a Ride role DC 5</w:t>
      </w:r>
      <w:r w:rsidRPr="00B30C34">
        <w:rPr>
          <w:rFonts w:ascii="Arial" w:hAnsi="Arial" w:cs="Arial"/>
          <w:sz w:val="20"/>
          <w:szCs w:val="20"/>
        </w:rPr>
        <w:t xml:space="preserve"> </w:t>
      </w:r>
      <w:r w:rsidR="00B973FE" w:rsidRPr="00B30C34">
        <w:rPr>
          <w:rFonts w:ascii="Arial" w:hAnsi="Arial" w:cs="Arial"/>
          <w:sz w:val="20"/>
          <w:szCs w:val="20"/>
        </w:rPr>
        <w:t>to cast a spell.</w:t>
      </w:r>
    </w:p>
    <w:p w:rsidR="00B30C34" w:rsidRDefault="00B30C34" w:rsidP="00B973FE">
      <w:pPr>
        <w:pStyle w:val="ListParagraph"/>
        <w:numPr>
          <w:ilvl w:val="1"/>
          <w:numId w:val="16"/>
        </w:numPr>
        <w:autoSpaceDE w:val="0"/>
        <w:autoSpaceDN w:val="0"/>
        <w:adjustRightInd w:val="0"/>
        <w:spacing w:after="0" w:line="240" w:lineRule="auto"/>
        <w:rPr>
          <w:rFonts w:ascii="Arial" w:hAnsi="Arial" w:cs="Arial"/>
          <w:sz w:val="20"/>
          <w:szCs w:val="20"/>
        </w:rPr>
      </w:pPr>
      <w:r w:rsidRPr="00B30C34">
        <w:rPr>
          <w:rFonts w:ascii="Arial" w:hAnsi="Arial" w:cs="Arial"/>
          <w:sz w:val="20"/>
          <w:szCs w:val="20"/>
        </w:rPr>
        <w:t>Flying creatures cost 7 points.  Requires a Ride role DC</w:t>
      </w:r>
      <w:r>
        <w:rPr>
          <w:rFonts w:ascii="Arial" w:hAnsi="Arial" w:cs="Arial"/>
          <w:sz w:val="20"/>
          <w:szCs w:val="20"/>
        </w:rPr>
        <w:t xml:space="preserve"> </w:t>
      </w:r>
      <w:r w:rsidRPr="00B30C34">
        <w:rPr>
          <w:rFonts w:ascii="Arial" w:hAnsi="Arial" w:cs="Arial"/>
          <w:sz w:val="20"/>
          <w:szCs w:val="20"/>
        </w:rPr>
        <w:t>6 to cast a spell while flying.</w:t>
      </w:r>
    </w:p>
    <w:p w:rsidR="00070FAC" w:rsidRDefault="00B973FE" w:rsidP="00B973FE">
      <w:pPr>
        <w:pStyle w:val="ListParagraph"/>
        <w:numPr>
          <w:ilvl w:val="0"/>
          <w:numId w:val="16"/>
        </w:numPr>
        <w:autoSpaceDE w:val="0"/>
        <w:autoSpaceDN w:val="0"/>
        <w:adjustRightInd w:val="0"/>
        <w:spacing w:after="0" w:line="240" w:lineRule="auto"/>
        <w:rPr>
          <w:rFonts w:ascii="Arial" w:hAnsi="Arial" w:cs="Arial"/>
          <w:sz w:val="20"/>
          <w:szCs w:val="20"/>
        </w:rPr>
      </w:pPr>
      <w:r w:rsidRPr="00070FAC">
        <w:rPr>
          <w:rFonts w:ascii="Arial" w:hAnsi="Arial" w:cs="Arial"/>
          <w:sz w:val="20"/>
          <w:szCs w:val="20"/>
        </w:rPr>
        <w:t>Flying</w:t>
      </w:r>
      <w:r w:rsidR="00070FAC" w:rsidRPr="00070FAC">
        <w:rPr>
          <w:rFonts w:ascii="Arial" w:hAnsi="Arial" w:cs="Arial"/>
          <w:sz w:val="20"/>
          <w:szCs w:val="20"/>
        </w:rPr>
        <w:t xml:space="preserve"> -</w:t>
      </w:r>
      <w:r w:rsidRPr="00070FAC">
        <w:rPr>
          <w:rFonts w:ascii="Arial" w:hAnsi="Arial" w:cs="Arial"/>
          <w:sz w:val="20"/>
          <w:szCs w:val="20"/>
        </w:rPr>
        <w:t xml:space="preserve"> 3 points</w:t>
      </w:r>
    </w:p>
    <w:p w:rsidR="00070FAC" w:rsidRDefault="00B973FE" w:rsidP="00B973FE">
      <w:pPr>
        <w:pStyle w:val="ListParagraph"/>
        <w:numPr>
          <w:ilvl w:val="0"/>
          <w:numId w:val="16"/>
        </w:numPr>
        <w:autoSpaceDE w:val="0"/>
        <w:autoSpaceDN w:val="0"/>
        <w:adjustRightInd w:val="0"/>
        <w:spacing w:after="0" w:line="240" w:lineRule="auto"/>
        <w:rPr>
          <w:rFonts w:ascii="Arial" w:hAnsi="Arial" w:cs="Arial"/>
          <w:sz w:val="20"/>
          <w:szCs w:val="20"/>
        </w:rPr>
      </w:pPr>
      <w:r w:rsidRPr="00070FAC">
        <w:rPr>
          <w:rFonts w:ascii="Arial" w:hAnsi="Arial" w:cs="Arial"/>
          <w:sz w:val="20"/>
          <w:szCs w:val="20"/>
        </w:rPr>
        <w:lastRenderedPageBreak/>
        <w:t>Protection from one (and only one)</w:t>
      </w:r>
      <w:r w:rsidR="00070FAC" w:rsidRPr="00070FAC">
        <w:rPr>
          <w:rFonts w:ascii="Arial" w:hAnsi="Arial" w:cs="Arial"/>
          <w:sz w:val="20"/>
          <w:szCs w:val="20"/>
        </w:rPr>
        <w:t xml:space="preserve"> </w:t>
      </w:r>
      <w:r w:rsidRPr="00070FAC">
        <w:rPr>
          <w:rFonts w:ascii="Arial" w:hAnsi="Arial" w:cs="Arial"/>
          <w:sz w:val="20"/>
          <w:szCs w:val="20"/>
        </w:rPr>
        <w:t>mana type</w:t>
      </w:r>
      <w:r w:rsidR="00070FAC" w:rsidRPr="00070FAC">
        <w:rPr>
          <w:rFonts w:ascii="Arial" w:hAnsi="Arial" w:cs="Arial"/>
          <w:sz w:val="20"/>
          <w:szCs w:val="20"/>
        </w:rPr>
        <w:t xml:space="preserve"> -</w:t>
      </w:r>
      <w:r w:rsidRPr="00070FAC">
        <w:rPr>
          <w:rFonts w:ascii="Arial" w:hAnsi="Arial" w:cs="Arial"/>
          <w:sz w:val="20"/>
          <w:szCs w:val="20"/>
        </w:rPr>
        <w:t xml:space="preserve"> 5 points</w:t>
      </w:r>
    </w:p>
    <w:p w:rsidR="00B973FE" w:rsidRDefault="00511C24" w:rsidP="00B973FE">
      <w:pPr>
        <w:pStyle w:val="ListParagraph"/>
        <w:numPr>
          <w:ilvl w:val="0"/>
          <w:numId w:val="16"/>
        </w:numPr>
        <w:autoSpaceDE w:val="0"/>
        <w:autoSpaceDN w:val="0"/>
        <w:adjustRightInd w:val="0"/>
        <w:spacing w:after="0" w:line="240" w:lineRule="auto"/>
        <w:rPr>
          <w:rFonts w:ascii="Arial" w:hAnsi="Arial" w:cs="Arial"/>
          <w:sz w:val="20"/>
          <w:szCs w:val="20"/>
        </w:rPr>
      </w:pPr>
      <w:proofErr w:type="spellStart"/>
      <w:r>
        <w:rPr>
          <w:rFonts w:ascii="Arial" w:hAnsi="Arial" w:cs="Arial"/>
          <w:sz w:val="20"/>
          <w:szCs w:val="20"/>
        </w:rPr>
        <w:t>Landwalk</w:t>
      </w:r>
      <w:proofErr w:type="spellEnd"/>
      <w:r>
        <w:rPr>
          <w:rFonts w:ascii="Arial" w:hAnsi="Arial" w:cs="Arial"/>
          <w:sz w:val="20"/>
          <w:szCs w:val="20"/>
        </w:rPr>
        <w:t xml:space="preserve"> of the w</w:t>
      </w:r>
      <w:r w:rsidR="00B973FE" w:rsidRPr="00070FAC">
        <w:rPr>
          <w:rFonts w:ascii="Arial" w:hAnsi="Arial" w:cs="Arial"/>
          <w:sz w:val="20"/>
          <w:szCs w:val="20"/>
        </w:rPr>
        <w:t>izards’ c</w:t>
      </w:r>
      <w:r w:rsidR="00070FAC" w:rsidRPr="00070FAC">
        <w:rPr>
          <w:rFonts w:ascii="Arial" w:hAnsi="Arial" w:cs="Arial"/>
          <w:sz w:val="20"/>
          <w:szCs w:val="20"/>
        </w:rPr>
        <w:t>hoosing -</w:t>
      </w:r>
      <w:r w:rsidR="00B973FE" w:rsidRPr="00070FAC">
        <w:rPr>
          <w:rFonts w:ascii="Arial" w:hAnsi="Arial" w:cs="Arial"/>
          <w:sz w:val="20"/>
          <w:szCs w:val="20"/>
        </w:rPr>
        <w:t xml:space="preserve">5 points. Maximum of one </w:t>
      </w:r>
      <w:proofErr w:type="spellStart"/>
      <w:r w:rsidR="00B973FE" w:rsidRPr="00070FAC">
        <w:rPr>
          <w:rFonts w:ascii="Arial" w:hAnsi="Arial" w:cs="Arial"/>
          <w:sz w:val="20"/>
          <w:szCs w:val="20"/>
        </w:rPr>
        <w:t>landwalk</w:t>
      </w:r>
      <w:proofErr w:type="spellEnd"/>
      <w:r w:rsidR="00070FAC">
        <w:rPr>
          <w:rFonts w:ascii="Arial" w:hAnsi="Arial" w:cs="Arial"/>
          <w:sz w:val="20"/>
          <w:szCs w:val="20"/>
        </w:rPr>
        <w:t xml:space="preserve"> </w:t>
      </w:r>
      <w:r w:rsidR="00B973FE" w:rsidRPr="00070FAC">
        <w:rPr>
          <w:rFonts w:ascii="Arial" w:hAnsi="Arial" w:cs="Arial"/>
          <w:sz w:val="20"/>
          <w:szCs w:val="20"/>
        </w:rPr>
        <w:t>ability. Only useable during combat.</w:t>
      </w:r>
    </w:p>
    <w:p w:rsidR="00070FAC" w:rsidRPr="00070FAC" w:rsidRDefault="00070FAC" w:rsidP="00070FAC">
      <w:pPr>
        <w:autoSpaceDE w:val="0"/>
        <w:autoSpaceDN w:val="0"/>
        <w:adjustRightInd w:val="0"/>
        <w:spacing w:after="0" w:line="240" w:lineRule="auto"/>
        <w:rPr>
          <w:rFonts w:ascii="Arial" w:hAnsi="Arial" w:cs="Arial"/>
          <w:sz w:val="20"/>
          <w:szCs w:val="20"/>
        </w:rPr>
      </w:pPr>
    </w:p>
    <w:p w:rsidR="00B973FE" w:rsidRDefault="00511C24"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The w</w:t>
      </w:r>
      <w:r w:rsidR="00B973FE" w:rsidRPr="00B973FE">
        <w:rPr>
          <w:rFonts w:ascii="Arial" w:hAnsi="Arial" w:cs="Arial"/>
          <w:sz w:val="20"/>
          <w:szCs w:val="20"/>
        </w:rPr>
        <w:t>izard is able to mentally give commands</w:t>
      </w:r>
      <w:r w:rsidR="00070FAC">
        <w:rPr>
          <w:rFonts w:ascii="Arial" w:hAnsi="Arial" w:cs="Arial"/>
          <w:sz w:val="20"/>
          <w:szCs w:val="20"/>
        </w:rPr>
        <w:t xml:space="preserve"> </w:t>
      </w:r>
      <w:r w:rsidR="00B973FE" w:rsidRPr="00B973FE">
        <w:rPr>
          <w:rFonts w:ascii="Arial" w:hAnsi="Arial" w:cs="Arial"/>
          <w:sz w:val="20"/>
          <w:szCs w:val="20"/>
        </w:rPr>
        <w:t xml:space="preserve">(but not communicate) to the </w:t>
      </w:r>
      <w:r w:rsidR="00070FAC">
        <w:rPr>
          <w:rFonts w:ascii="Arial" w:hAnsi="Arial" w:cs="Arial"/>
          <w:sz w:val="20"/>
          <w:szCs w:val="20"/>
        </w:rPr>
        <w:t>familiar</w:t>
      </w:r>
      <w:r w:rsidR="00B973FE" w:rsidRPr="00B973FE">
        <w:rPr>
          <w:rFonts w:ascii="Arial" w:hAnsi="Arial" w:cs="Arial"/>
          <w:sz w:val="20"/>
          <w:szCs w:val="20"/>
        </w:rPr>
        <w:t xml:space="preserve">. </w:t>
      </w:r>
      <w:r w:rsidR="00070FAC">
        <w:rPr>
          <w:rFonts w:ascii="Arial" w:hAnsi="Arial" w:cs="Arial"/>
          <w:sz w:val="20"/>
          <w:szCs w:val="20"/>
        </w:rPr>
        <w:t>B</w:t>
      </w:r>
      <w:r w:rsidR="00B973FE" w:rsidRPr="00B973FE">
        <w:rPr>
          <w:rFonts w:ascii="Arial" w:hAnsi="Arial" w:cs="Arial"/>
          <w:sz w:val="20"/>
          <w:szCs w:val="20"/>
        </w:rPr>
        <w:t>eing natural creatures, they</w:t>
      </w:r>
      <w:r w:rsidR="00070FAC">
        <w:rPr>
          <w:rFonts w:ascii="Arial" w:hAnsi="Arial" w:cs="Arial"/>
          <w:sz w:val="20"/>
          <w:szCs w:val="20"/>
        </w:rPr>
        <w:t xml:space="preserve"> </w:t>
      </w:r>
      <w:r w:rsidR="00B973FE" w:rsidRPr="00B973FE">
        <w:rPr>
          <w:rFonts w:ascii="Arial" w:hAnsi="Arial" w:cs="Arial"/>
          <w:sz w:val="20"/>
          <w:szCs w:val="20"/>
        </w:rPr>
        <w:t>can</w:t>
      </w:r>
      <w:r>
        <w:rPr>
          <w:rFonts w:ascii="Arial" w:hAnsi="Arial" w:cs="Arial"/>
          <w:sz w:val="20"/>
          <w:szCs w:val="20"/>
        </w:rPr>
        <w:t>not be raised from the dead. A w</w:t>
      </w:r>
      <w:r w:rsidR="00B973FE" w:rsidRPr="00B973FE">
        <w:rPr>
          <w:rFonts w:ascii="Arial" w:hAnsi="Arial" w:cs="Arial"/>
          <w:sz w:val="20"/>
          <w:szCs w:val="20"/>
        </w:rPr>
        <w:t>izard can</w:t>
      </w:r>
      <w:r w:rsidR="00070FAC">
        <w:rPr>
          <w:rFonts w:ascii="Arial" w:hAnsi="Arial" w:cs="Arial"/>
          <w:sz w:val="20"/>
          <w:szCs w:val="20"/>
        </w:rPr>
        <w:t xml:space="preserve"> </w:t>
      </w:r>
      <w:r w:rsidR="00B973FE" w:rsidRPr="00B973FE">
        <w:rPr>
          <w:rFonts w:ascii="Arial" w:hAnsi="Arial" w:cs="Arial"/>
          <w:sz w:val="20"/>
          <w:szCs w:val="20"/>
        </w:rPr>
        <w:t>only spend a maximum of 10 experience points</w:t>
      </w:r>
      <w:r w:rsidR="00070FAC">
        <w:rPr>
          <w:rFonts w:ascii="Arial" w:hAnsi="Arial" w:cs="Arial"/>
          <w:sz w:val="20"/>
          <w:szCs w:val="20"/>
        </w:rPr>
        <w:t xml:space="preserve"> </w:t>
      </w:r>
      <w:r w:rsidR="00B973FE" w:rsidRPr="00B973FE">
        <w:rPr>
          <w:rFonts w:ascii="Arial" w:hAnsi="Arial" w:cs="Arial"/>
          <w:sz w:val="20"/>
          <w:szCs w:val="20"/>
        </w:rPr>
        <w:t>on a cohort.</w:t>
      </w:r>
    </w:p>
    <w:p w:rsidR="00070FAC" w:rsidRPr="00B973FE" w:rsidRDefault="00070FAC" w:rsidP="00B973FE">
      <w:pPr>
        <w:autoSpaceDE w:val="0"/>
        <w:autoSpaceDN w:val="0"/>
        <w:adjustRightInd w:val="0"/>
        <w:spacing w:after="0" w:line="240" w:lineRule="auto"/>
        <w:rPr>
          <w:rFonts w:ascii="Arial" w:hAnsi="Arial" w:cs="Arial"/>
          <w:sz w:val="20"/>
          <w:szCs w:val="20"/>
        </w:rPr>
      </w:pP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An example of a cohort would be a 3/3 flying</w:t>
      </w:r>
      <w:r w:rsidR="00070FAC">
        <w:rPr>
          <w:rFonts w:ascii="Arial" w:hAnsi="Arial" w:cs="Arial"/>
          <w:sz w:val="20"/>
          <w:szCs w:val="20"/>
        </w:rPr>
        <w:t xml:space="preserve"> </w:t>
      </w:r>
      <w:r w:rsidRPr="00B973FE">
        <w:rPr>
          <w:rFonts w:ascii="Arial" w:hAnsi="Arial" w:cs="Arial"/>
          <w:sz w:val="20"/>
          <w:szCs w:val="20"/>
        </w:rPr>
        <w:t>h</w:t>
      </w:r>
      <w:r w:rsidR="00511C24">
        <w:rPr>
          <w:rFonts w:ascii="Arial" w:hAnsi="Arial" w:cs="Arial"/>
          <w:sz w:val="20"/>
          <w:szCs w:val="20"/>
        </w:rPr>
        <w:t>ippogriff that could carry the w</w:t>
      </w:r>
      <w:r w:rsidRPr="00B973FE">
        <w:rPr>
          <w:rFonts w:ascii="Arial" w:hAnsi="Arial" w:cs="Arial"/>
          <w:sz w:val="20"/>
          <w:szCs w:val="20"/>
        </w:rPr>
        <w:t>izard while flying</w:t>
      </w:r>
      <w:r w:rsidR="00070FAC">
        <w:rPr>
          <w:rFonts w:ascii="Arial" w:hAnsi="Arial" w:cs="Arial"/>
          <w:sz w:val="20"/>
          <w:szCs w:val="20"/>
        </w:rPr>
        <w:t xml:space="preserve"> </w:t>
      </w:r>
      <w:r w:rsidRPr="00B973FE">
        <w:rPr>
          <w:rFonts w:ascii="Arial" w:hAnsi="Arial" w:cs="Arial"/>
          <w:sz w:val="20"/>
          <w:szCs w:val="20"/>
        </w:rPr>
        <w:t>for 16 po</w:t>
      </w:r>
      <w:r w:rsidR="00070FAC">
        <w:rPr>
          <w:rFonts w:ascii="Arial" w:hAnsi="Arial" w:cs="Arial"/>
          <w:sz w:val="20"/>
          <w:szCs w:val="20"/>
        </w:rPr>
        <w:t>i</w:t>
      </w:r>
      <w:r w:rsidRPr="00B973FE">
        <w:rPr>
          <w:rFonts w:ascii="Arial" w:hAnsi="Arial" w:cs="Arial"/>
          <w:sz w:val="20"/>
          <w:szCs w:val="20"/>
        </w:rPr>
        <w:t>nts.</w:t>
      </w:r>
    </w:p>
    <w:p w:rsidR="00070FAC" w:rsidRPr="00B973FE" w:rsidRDefault="00070FAC" w:rsidP="00B973FE">
      <w:pPr>
        <w:autoSpaceDE w:val="0"/>
        <w:autoSpaceDN w:val="0"/>
        <w:adjustRightInd w:val="0"/>
        <w:spacing w:after="0" w:line="240" w:lineRule="auto"/>
        <w:rPr>
          <w:rFonts w:ascii="Arial" w:hAnsi="Arial" w:cs="Arial"/>
          <w:sz w:val="20"/>
          <w:szCs w:val="20"/>
        </w:rPr>
      </w:pPr>
    </w:p>
    <w:p w:rsidR="004A0662" w:rsidRDefault="004A0662" w:rsidP="00B973FE">
      <w:pPr>
        <w:autoSpaceDE w:val="0"/>
        <w:autoSpaceDN w:val="0"/>
        <w:adjustRightInd w:val="0"/>
        <w:spacing w:after="0" w:line="240" w:lineRule="auto"/>
        <w:rPr>
          <w:rFonts w:ascii="Arial" w:hAnsi="Arial" w:cs="Arial"/>
          <w:sz w:val="20"/>
          <w:szCs w:val="20"/>
        </w:rPr>
      </w:pPr>
      <w:r>
        <w:rPr>
          <w:rFonts w:ascii="Arial" w:hAnsi="Arial" w:cs="Arial"/>
          <w:b/>
          <w:bCs/>
          <w:sz w:val="20"/>
          <w:szCs w:val="20"/>
        </w:rPr>
        <w:t>Low Light V</w:t>
      </w:r>
      <w:r w:rsidR="00B973FE" w:rsidRPr="00B973FE">
        <w:rPr>
          <w:rFonts w:ascii="Arial" w:hAnsi="Arial" w:cs="Arial"/>
          <w:b/>
          <w:bCs/>
          <w:sz w:val="20"/>
          <w:szCs w:val="20"/>
        </w:rPr>
        <w:t>ision</w:t>
      </w:r>
      <w:r>
        <w:rPr>
          <w:rFonts w:ascii="Arial" w:hAnsi="Arial" w:cs="Arial"/>
          <w:b/>
          <w:bCs/>
          <w:sz w:val="20"/>
          <w:szCs w:val="20"/>
        </w:rPr>
        <w:t xml:space="preserve"> -</w:t>
      </w:r>
      <w:r w:rsidR="00B973FE" w:rsidRPr="00B973FE">
        <w:rPr>
          <w:rFonts w:ascii="Arial" w:hAnsi="Arial" w:cs="Arial"/>
          <w:b/>
          <w:bCs/>
          <w:sz w:val="20"/>
          <w:szCs w:val="20"/>
        </w:rPr>
        <w:t xml:space="preserve"> </w:t>
      </w:r>
      <w:r w:rsidR="00B973FE" w:rsidRPr="00B973FE">
        <w:rPr>
          <w:rFonts w:ascii="Arial" w:hAnsi="Arial" w:cs="Arial"/>
          <w:sz w:val="20"/>
          <w:szCs w:val="20"/>
        </w:rPr>
        <w:t>3 points</w:t>
      </w:r>
    </w:p>
    <w:p w:rsidR="00B973FE" w:rsidRP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You can see in</w:t>
      </w:r>
      <w:r w:rsidR="004A0662">
        <w:rPr>
          <w:rFonts w:ascii="Arial" w:hAnsi="Arial" w:cs="Arial"/>
          <w:sz w:val="20"/>
          <w:szCs w:val="20"/>
        </w:rPr>
        <w:t xml:space="preserve"> </w:t>
      </w:r>
      <w:r w:rsidRPr="00B973FE">
        <w:rPr>
          <w:rFonts w:ascii="Arial" w:hAnsi="Arial" w:cs="Arial"/>
          <w:sz w:val="20"/>
          <w:szCs w:val="20"/>
        </w:rPr>
        <w:t>darkness out to 60 feet if there is a little bit of</w:t>
      </w:r>
      <w:r w:rsidR="004A0662">
        <w:rPr>
          <w:rFonts w:ascii="Arial" w:hAnsi="Arial" w:cs="Arial"/>
          <w:sz w:val="20"/>
          <w:szCs w:val="20"/>
        </w:rPr>
        <w:t xml:space="preserve"> </w:t>
      </w:r>
      <w:r w:rsidRPr="00B973FE">
        <w:rPr>
          <w:rFonts w:ascii="Arial" w:hAnsi="Arial" w:cs="Arial"/>
          <w:sz w:val="20"/>
          <w:szCs w:val="20"/>
        </w:rPr>
        <w:t>light (</w:t>
      </w:r>
      <w:r w:rsidR="004A0662">
        <w:rPr>
          <w:rFonts w:ascii="Arial" w:hAnsi="Arial" w:cs="Arial"/>
          <w:sz w:val="20"/>
          <w:szCs w:val="20"/>
        </w:rPr>
        <w:t>s</w:t>
      </w:r>
      <w:r w:rsidRPr="00B973FE">
        <w:rPr>
          <w:rFonts w:ascii="Arial" w:hAnsi="Arial" w:cs="Arial"/>
          <w:sz w:val="20"/>
          <w:szCs w:val="20"/>
        </w:rPr>
        <w:t>tarlight, a torch, candle, etc.)</w:t>
      </w:r>
      <w:r w:rsidR="004A0662">
        <w:rPr>
          <w:rFonts w:ascii="Arial" w:hAnsi="Arial" w:cs="Arial"/>
          <w:sz w:val="20"/>
          <w:szCs w:val="20"/>
        </w:rPr>
        <w:t>.</w:t>
      </w:r>
    </w:p>
    <w:p w:rsidR="004A0662" w:rsidRDefault="004A0662" w:rsidP="00B973FE">
      <w:pPr>
        <w:autoSpaceDE w:val="0"/>
        <w:autoSpaceDN w:val="0"/>
        <w:adjustRightInd w:val="0"/>
        <w:spacing w:after="0" w:line="240" w:lineRule="auto"/>
        <w:rPr>
          <w:rFonts w:ascii="Arial" w:hAnsi="Arial" w:cs="Arial"/>
          <w:b/>
          <w:bCs/>
          <w:sz w:val="20"/>
          <w:szCs w:val="20"/>
        </w:rPr>
      </w:pPr>
    </w:p>
    <w:p w:rsidR="004A0662"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Lucky </w:t>
      </w:r>
      <w:r w:rsidR="004A0662">
        <w:rPr>
          <w:rFonts w:ascii="Arial" w:hAnsi="Arial" w:cs="Arial"/>
          <w:b/>
          <w:bCs/>
          <w:sz w:val="20"/>
          <w:szCs w:val="20"/>
        </w:rPr>
        <w:t xml:space="preserve">- </w:t>
      </w:r>
      <w:r w:rsidRPr="00B973FE">
        <w:rPr>
          <w:rFonts w:ascii="Arial" w:hAnsi="Arial" w:cs="Arial"/>
          <w:sz w:val="20"/>
          <w:szCs w:val="20"/>
        </w:rPr>
        <w:t>5 points</w:t>
      </w: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Replay a card for a previous</w:t>
      </w:r>
      <w:r w:rsidR="004A0662">
        <w:rPr>
          <w:rFonts w:ascii="Arial" w:hAnsi="Arial" w:cs="Arial"/>
          <w:sz w:val="20"/>
          <w:szCs w:val="20"/>
        </w:rPr>
        <w:t xml:space="preserve"> </w:t>
      </w:r>
      <w:r w:rsidRPr="00B973FE">
        <w:rPr>
          <w:rFonts w:ascii="Arial" w:hAnsi="Arial" w:cs="Arial"/>
          <w:sz w:val="20"/>
          <w:szCs w:val="20"/>
        </w:rPr>
        <w:t>action that had failed. You can use this feat</w:t>
      </w:r>
      <w:r w:rsidR="004A0662">
        <w:rPr>
          <w:rFonts w:ascii="Arial" w:hAnsi="Arial" w:cs="Arial"/>
          <w:sz w:val="20"/>
          <w:szCs w:val="20"/>
        </w:rPr>
        <w:t xml:space="preserve"> </w:t>
      </w:r>
      <w:r w:rsidRPr="00B973FE">
        <w:rPr>
          <w:rFonts w:ascii="Arial" w:hAnsi="Arial" w:cs="Arial"/>
          <w:sz w:val="20"/>
          <w:szCs w:val="20"/>
        </w:rPr>
        <w:t>every 3 hours of game time. Once used, the</w:t>
      </w:r>
      <w:r w:rsidR="004A0662">
        <w:rPr>
          <w:rFonts w:ascii="Arial" w:hAnsi="Arial" w:cs="Arial"/>
          <w:sz w:val="20"/>
          <w:szCs w:val="20"/>
        </w:rPr>
        <w:t xml:space="preserve"> </w:t>
      </w:r>
      <w:r w:rsidRPr="00B973FE">
        <w:rPr>
          <w:rFonts w:ascii="Arial" w:hAnsi="Arial" w:cs="Arial"/>
          <w:sz w:val="20"/>
          <w:szCs w:val="20"/>
        </w:rPr>
        <w:t>player must wait at least 3 hours before using it</w:t>
      </w:r>
      <w:r w:rsidR="004A0662">
        <w:rPr>
          <w:rFonts w:ascii="Arial" w:hAnsi="Arial" w:cs="Arial"/>
          <w:sz w:val="20"/>
          <w:szCs w:val="20"/>
        </w:rPr>
        <w:t xml:space="preserve"> </w:t>
      </w:r>
      <w:r w:rsidRPr="00B973FE">
        <w:rPr>
          <w:rFonts w:ascii="Arial" w:hAnsi="Arial" w:cs="Arial"/>
          <w:sz w:val="20"/>
          <w:szCs w:val="20"/>
        </w:rPr>
        <w:t>again. In addition, a lucky character gains a +3</w:t>
      </w:r>
      <w:r w:rsidR="004A0662">
        <w:rPr>
          <w:rFonts w:ascii="Arial" w:hAnsi="Arial" w:cs="Arial"/>
          <w:sz w:val="20"/>
          <w:szCs w:val="20"/>
        </w:rPr>
        <w:t xml:space="preserve"> </w:t>
      </w:r>
      <w:r w:rsidRPr="00B973FE">
        <w:rPr>
          <w:rFonts w:ascii="Arial" w:hAnsi="Arial" w:cs="Arial"/>
          <w:sz w:val="20"/>
          <w:szCs w:val="20"/>
        </w:rPr>
        <w:t>bon</w:t>
      </w:r>
      <w:r w:rsidR="009E2A11">
        <w:rPr>
          <w:rFonts w:ascii="Arial" w:hAnsi="Arial" w:cs="Arial"/>
          <w:sz w:val="20"/>
          <w:szCs w:val="20"/>
        </w:rPr>
        <w:t>us to all “luck” card draws. A w</w:t>
      </w:r>
      <w:r w:rsidRPr="00B973FE">
        <w:rPr>
          <w:rFonts w:ascii="Arial" w:hAnsi="Arial" w:cs="Arial"/>
          <w:sz w:val="20"/>
          <w:szCs w:val="20"/>
        </w:rPr>
        <w:t>izard can</w:t>
      </w:r>
      <w:r w:rsidR="004A0662">
        <w:rPr>
          <w:rFonts w:ascii="Arial" w:hAnsi="Arial" w:cs="Arial"/>
          <w:sz w:val="20"/>
          <w:szCs w:val="20"/>
        </w:rPr>
        <w:t xml:space="preserve"> </w:t>
      </w:r>
      <w:r w:rsidRPr="00B973FE">
        <w:rPr>
          <w:rFonts w:ascii="Arial" w:hAnsi="Arial" w:cs="Arial"/>
          <w:sz w:val="20"/>
          <w:szCs w:val="20"/>
        </w:rPr>
        <w:t>only take this feat once.</w:t>
      </w:r>
    </w:p>
    <w:p w:rsidR="004A0662" w:rsidRPr="00B973FE" w:rsidRDefault="004A0662" w:rsidP="00B973FE">
      <w:pPr>
        <w:autoSpaceDE w:val="0"/>
        <w:autoSpaceDN w:val="0"/>
        <w:adjustRightInd w:val="0"/>
        <w:spacing w:after="0" w:line="240" w:lineRule="auto"/>
        <w:rPr>
          <w:rFonts w:ascii="Arial" w:hAnsi="Arial" w:cs="Arial"/>
          <w:sz w:val="20"/>
          <w:szCs w:val="20"/>
        </w:rPr>
      </w:pPr>
    </w:p>
    <w:p w:rsidR="00B973FE" w:rsidRPr="00374866" w:rsidRDefault="00B973FE" w:rsidP="00374866">
      <w:pPr>
        <w:autoSpaceDE w:val="0"/>
        <w:autoSpaceDN w:val="0"/>
        <w:adjustRightInd w:val="0"/>
        <w:spacing w:after="0" w:line="240" w:lineRule="auto"/>
        <w:rPr>
          <w:rFonts w:ascii="Arial" w:hAnsi="Arial" w:cs="Arial"/>
          <w:b/>
          <w:sz w:val="20"/>
          <w:szCs w:val="20"/>
        </w:rPr>
      </w:pPr>
      <w:r w:rsidRPr="00374866">
        <w:rPr>
          <w:rFonts w:ascii="Arial" w:hAnsi="Arial" w:cs="Arial"/>
          <w:b/>
          <w:bCs/>
          <w:sz w:val="20"/>
          <w:szCs w:val="20"/>
        </w:rPr>
        <w:t xml:space="preserve">Machine Master – Power </w:t>
      </w:r>
      <w:r w:rsidR="00374866" w:rsidRPr="00374866">
        <w:rPr>
          <w:rFonts w:ascii="Arial" w:hAnsi="Arial" w:cs="Arial"/>
          <w:b/>
          <w:bCs/>
          <w:sz w:val="20"/>
          <w:szCs w:val="20"/>
        </w:rPr>
        <w:t>–</w:t>
      </w:r>
      <w:r w:rsidR="0036367B" w:rsidRPr="00374866">
        <w:rPr>
          <w:rFonts w:ascii="Arial" w:hAnsi="Arial" w:cs="Arial"/>
          <w:b/>
          <w:bCs/>
          <w:sz w:val="20"/>
          <w:szCs w:val="20"/>
        </w:rPr>
        <w:t xml:space="preserve"> </w:t>
      </w:r>
      <w:r w:rsidR="00374866" w:rsidRPr="00374866">
        <w:rPr>
          <w:rFonts w:ascii="Arial" w:hAnsi="Arial" w:cs="Arial"/>
          <w:b/>
          <w:sz w:val="20"/>
          <w:szCs w:val="20"/>
        </w:rPr>
        <w:t>Due to the fact that there are very few artifact creatures in this setting, this feat would be pretty useless, so it can’t be purchased (for your own good)</w:t>
      </w:r>
    </w:p>
    <w:p w:rsidR="00374866" w:rsidRDefault="00374866" w:rsidP="00374866">
      <w:pPr>
        <w:autoSpaceDE w:val="0"/>
        <w:autoSpaceDN w:val="0"/>
        <w:adjustRightInd w:val="0"/>
        <w:spacing w:after="0" w:line="240" w:lineRule="auto"/>
        <w:rPr>
          <w:rFonts w:ascii="Arial" w:hAnsi="Arial" w:cs="Arial"/>
          <w:b/>
          <w:bCs/>
          <w:sz w:val="20"/>
          <w:szCs w:val="20"/>
        </w:rPr>
      </w:pPr>
    </w:p>
    <w:p w:rsidR="00B973FE" w:rsidRPr="00B973FE" w:rsidRDefault="00B973FE" w:rsidP="00374866">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Machine Master – Toughness</w:t>
      </w:r>
      <w:r w:rsidR="00374866">
        <w:rPr>
          <w:rFonts w:ascii="Arial" w:hAnsi="Arial" w:cs="Arial"/>
          <w:b/>
          <w:bCs/>
          <w:sz w:val="20"/>
          <w:szCs w:val="20"/>
        </w:rPr>
        <w:t xml:space="preserve"> -</w:t>
      </w:r>
      <w:r w:rsidRPr="00B973FE">
        <w:rPr>
          <w:rFonts w:ascii="Arial" w:hAnsi="Arial" w:cs="Arial"/>
          <w:b/>
          <w:bCs/>
          <w:sz w:val="20"/>
          <w:szCs w:val="20"/>
        </w:rPr>
        <w:t xml:space="preserve"> </w:t>
      </w:r>
      <w:r w:rsidR="00374866" w:rsidRPr="00374866">
        <w:rPr>
          <w:rFonts w:ascii="Arial" w:hAnsi="Arial" w:cs="Arial"/>
          <w:b/>
          <w:sz w:val="20"/>
          <w:szCs w:val="20"/>
        </w:rPr>
        <w:t>Due to the fact that there are very few artifact creatures in this setting, this feat would be pretty useless, so it can’t be purchased (for your own good)</w:t>
      </w:r>
    </w:p>
    <w:p w:rsidR="00374866" w:rsidRDefault="00374866" w:rsidP="00B973FE">
      <w:pPr>
        <w:autoSpaceDE w:val="0"/>
        <w:autoSpaceDN w:val="0"/>
        <w:adjustRightInd w:val="0"/>
        <w:spacing w:after="0" w:line="240" w:lineRule="auto"/>
        <w:rPr>
          <w:rFonts w:ascii="Arial" w:hAnsi="Arial" w:cs="Arial"/>
          <w:b/>
          <w:bCs/>
          <w:sz w:val="20"/>
          <w:szCs w:val="20"/>
        </w:rPr>
      </w:pPr>
    </w:p>
    <w:p w:rsidR="004E5109"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Mana Extension</w:t>
      </w:r>
      <w:r w:rsidR="004E5109">
        <w:rPr>
          <w:rFonts w:ascii="Arial" w:hAnsi="Arial" w:cs="Arial"/>
          <w:sz w:val="20"/>
          <w:szCs w:val="20"/>
        </w:rPr>
        <w:t xml:space="preserve"> -</w:t>
      </w:r>
      <w:r w:rsidRPr="00B973FE">
        <w:rPr>
          <w:rFonts w:ascii="Arial" w:hAnsi="Arial" w:cs="Arial"/>
          <w:sz w:val="20"/>
          <w:szCs w:val="20"/>
        </w:rPr>
        <w:t xml:space="preserve"> 2 points</w:t>
      </w:r>
    </w:p>
    <w:p w:rsidR="00B973FE" w:rsidRDefault="00B973FE" w:rsidP="00B973FE">
      <w:pPr>
        <w:autoSpaceDE w:val="0"/>
        <w:autoSpaceDN w:val="0"/>
        <w:adjustRightInd w:val="0"/>
        <w:spacing w:after="0" w:line="240" w:lineRule="auto"/>
        <w:rPr>
          <w:rFonts w:ascii="Arial" w:hAnsi="Arial" w:cs="Arial"/>
          <w:sz w:val="20"/>
          <w:szCs w:val="20"/>
        </w:rPr>
      </w:pPr>
      <w:proofErr w:type="gramStart"/>
      <w:r w:rsidRPr="00B973FE">
        <w:rPr>
          <w:rFonts w:ascii="Arial" w:hAnsi="Arial" w:cs="Arial"/>
          <w:sz w:val="20"/>
          <w:szCs w:val="20"/>
        </w:rPr>
        <w:t>Similar to the</w:t>
      </w:r>
      <w:r w:rsidR="004E5109">
        <w:rPr>
          <w:rFonts w:ascii="Arial" w:hAnsi="Arial" w:cs="Arial"/>
          <w:sz w:val="20"/>
          <w:szCs w:val="20"/>
        </w:rPr>
        <w:t xml:space="preserve"> </w:t>
      </w:r>
      <w:r w:rsidRPr="00B973FE">
        <w:rPr>
          <w:rFonts w:ascii="Arial" w:hAnsi="Arial" w:cs="Arial"/>
          <w:i/>
          <w:iCs/>
          <w:sz w:val="20"/>
          <w:szCs w:val="20"/>
        </w:rPr>
        <w:t xml:space="preserve">Extend Spell </w:t>
      </w:r>
      <w:r w:rsidRPr="00B973FE">
        <w:rPr>
          <w:rFonts w:ascii="Arial" w:hAnsi="Arial" w:cs="Arial"/>
          <w:sz w:val="20"/>
          <w:szCs w:val="20"/>
        </w:rPr>
        <w:t>feat, but for mana.</w:t>
      </w:r>
      <w:proofErr w:type="gramEnd"/>
      <w:r w:rsidRPr="00B973FE">
        <w:rPr>
          <w:rFonts w:ascii="Arial" w:hAnsi="Arial" w:cs="Arial"/>
          <w:sz w:val="20"/>
          <w:szCs w:val="20"/>
        </w:rPr>
        <w:t xml:space="preserve"> Each time this</w:t>
      </w:r>
      <w:r w:rsidR="004E5109">
        <w:rPr>
          <w:rFonts w:ascii="Arial" w:hAnsi="Arial" w:cs="Arial"/>
          <w:sz w:val="20"/>
          <w:szCs w:val="20"/>
        </w:rPr>
        <w:t xml:space="preserve"> </w:t>
      </w:r>
      <w:r w:rsidRPr="00B973FE">
        <w:rPr>
          <w:rFonts w:ascii="Arial" w:hAnsi="Arial" w:cs="Arial"/>
          <w:sz w:val="20"/>
          <w:szCs w:val="20"/>
        </w:rPr>
        <w:t>feat is taken, it extends the amount of time land</w:t>
      </w:r>
      <w:r w:rsidR="004E5109">
        <w:rPr>
          <w:rFonts w:ascii="Arial" w:hAnsi="Arial" w:cs="Arial"/>
          <w:sz w:val="20"/>
          <w:szCs w:val="20"/>
        </w:rPr>
        <w:t xml:space="preserve"> </w:t>
      </w:r>
      <w:r w:rsidRPr="00B973FE">
        <w:rPr>
          <w:rFonts w:ascii="Arial" w:hAnsi="Arial" w:cs="Arial"/>
          <w:sz w:val="20"/>
          <w:szCs w:val="20"/>
        </w:rPr>
        <w:t xml:space="preserve">can be </w:t>
      </w:r>
      <w:r w:rsidR="009E2A11">
        <w:rPr>
          <w:rFonts w:ascii="Arial" w:hAnsi="Arial" w:cs="Arial"/>
          <w:sz w:val="20"/>
          <w:szCs w:val="20"/>
        </w:rPr>
        <w:t>retained outside a duel by the w</w:t>
      </w:r>
      <w:r w:rsidRPr="00B973FE">
        <w:rPr>
          <w:rFonts w:ascii="Arial" w:hAnsi="Arial" w:cs="Arial"/>
          <w:sz w:val="20"/>
          <w:szCs w:val="20"/>
        </w:rPr>
        <w:t>izard’s</w:t>
      </w:r>
      <w:r w:rsidR="004E5109">
        <w:rPr>
          <w:rFonts w:ascii="Arial" w:hAnsi="Arial" w:cs="Arial"/>
          <w:sz w:val="20"/>
          <w:szCs w:val="20"/>
        </w:rPr>
        <w:t xml:space="preserve"> </w:t>
      </w:r>
      <w:r w:rsidRPr="00B973FE">
        <w:rPr>
          <w:rFonts w:ascii="Arial" w:hAnsi="Arial" w:cs="Arial"/>
          <w:sz w:val="20"/>
          <w:szCs w:val="20"/>
        </w:rPr>
        <w:t>prime attribute score. Suppose the same red</w:t>
      </w:r>
      <w:r w:rsidR="004E5109">
        <w:rPr>
          <w:rFonts w:ascii="Arial" w:hAnsi="Arial" w:cs="Arial"/>
          <w:sz w:val="20"/>
          <w:szCs w:val="20"/>
        </w:rPr>
        <w:t xml:space="preserve"> </w:t>
      </w:r>
      <w:r w:rsidR="009E2A11">
        <w:rPr>
          <w:rFonts w:ascii="Arial" w:hAnsi="Arial" w:cs="Arial"/>
          <w:sz w:val="20"/>
          <w:szCs w:val="20"/>
        </w:rPr>
        <w:t>w</w:t>
      </w:r>
      <w:r w:rsidRPr="00B973FE">
        <w:rPr>
          <w:rFonts w:ascii="Arial" w:hAnsi="Arial" w:cs="Arial"/>
          <w:sz w:val="20"/>
          <w:szCs w:val="20"/>
        </w:rPr>
        <w:t>izard from our prior example (having a</w:t>
      </w:r>
      <w:r w:rsidR="004E5109">
        <w:rPr>
          <w:rFonts w:ascii="Arial" w:hAnsi="Arial" w:cs="Arial"/>
          <w:sz w:val="20"/>
          <w:szCs w:val="20"/>
        </w:rPr>
        <w:t xml:space="preserve"> </w:t>
      </w:r>
      <w:r w:rsidRPr="00B973FE">
        <w:rPr>
          <w:rFonts w:ascii="Arial" w:hAnsi="Arial" w:cs="Arial"/>
          <w:sz w:val="20"/>
          <w:szCs w:val="20"/>
        </w:rPr>
        <w:t>Strength score of 3) takes this feat twice, it</w:t>
      </w:r>
      <w:r w:rsidR="004E5109">
        <w:rPr>
          <w:rFonts w:ascii="Arial" w:hAnsi="Arial" w:cs="Arial"/>
          <w:sz w:val="20"/>
          <w:szCs w:val="20"/>
        </w:rPr>
        <w:t xml:space="preserve"> </w:t>
      </w:r>
      <w:r w:rsidRPr="00B973FE">
        <w:rPr>
          <w:rFonts w:ascii="Arial" w:hAnsi="Arial" w:cs="Arial"/>
          <w:sz w:val="20"/>
          <w:szCs w:val="20"/>
        </w:rPr>
        <w:t>would extend the duration of played land by (3</w:t>
      </w:r>
      <w:r w:rsidR="004E5109">
        <w:rPr>
          <w:rFonts w:ascii="Arial" w:hAnsi="Arial" w:cs="Arial"/>
          <w:sz w:val="20"/>
          <w:szCs w:val="20"/>
        </w:rPr>
        <w:t xml:space="preserve"> </w:t>
      </w:r>
      <w:r w:rsidRPr="00B973FE">
        <w:rPr>
          <w:rFonts w:ascii="Arial" w:hAnsi="Arial" w:cs="Arial"/>
          <w:sz w:val="20"/>
          <w:szCs w:val="20"/>
        </w:rPr>
        <w:t>based +3 first feat +3 second feat) 9 minutes.</w:t>
      </w:r>
    </w:p>
    <w:p w:rsidR="004E5109" w:rsidRPr="00B973FE" w:rsidRDefault="004E5109" w:rsidP="00B973FE">
      <w:pPr>
        <w:autoSpaceDE w:val="0"/>
        <w:autoSpaceDN w:val="0"/>
        <w:adjustRightInd w:val="0"/>
        <w:spacing w:after="0" w:line="240" w:lineRule="auto"/>
        <w:rPr>
          <w:rFonts w:ascii="Arial" w:hAnsi="Arial" w:cs="Arial"/>
          <w:sz w:val="20"/>
          <w:szCs w:val="20"/>
        </w:rPr>
      </w:pPr>
    </w:p>
    <w:p w:rsidR="004E5109"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Mana Reserve </w:t>
      </w:r>
      <w:r w:rsidR="004E5109">
        <w:rPr>
          <w:rFonts w:ascii="Arial" w:hAnsi="Arial" w:cs="Arial"/>
          <w:b/>
          <w:bCs/>
          <w:sz w:val="20"/>
          <w:szCs w:val="20"/>
        </w:rPr>
        <w:t xml:space="preserve">- </w:t>
      </w:r>
      <w:r w:rsidRPr="00B973FE">
        <w:rPr>
          <w:rFonts w:ascii="Arial" w:hAnsi="Arial" w:cs="Arial"/>
          <w:sz w:val="20"/>
          <w:szCs w:val="20"/>
        </w:rPr>
        <w:t>7 points</w:t>
      </w: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Gain +1 to the</w:t>
      </w:r>
      <w:r w:rsidR="004E5109">
        <w:rPr>
          <w:rFonts w:ascii="Arial" w:hAnsi="Arial" w:cs="Arial"/>
          <w:sz w:val="20"/>
          <w:szCs w:val="20"/>
        </w:rPr>
        <w:t xml:space="preserve"> </w:t>
      </w:r>
      <w:r w:rsidR="009E2A11">
        <w:rPr>
          <w:rFonts w:ascii="Arial" w:hAnsi="Arial" w:cs="Arial"/>
          <w:sz w:val="20"/>
          <w:szCs w:val="20"/>
        </w:rPr>
        <w:t>w</w:t>
      </w:r>
      <w:r w:rsidRPr="00B973FE">
        <w:rPr>
          <w:rFonts w:ascii="Arial" w:hAnsi="Arial" w:cs="Arial"/>
          <w:sz w:val="20"/>
          <w:szCs w:val="20"/>
        </w:rPr>
        <w:t>izard</w:t>
      </w:r>
      <w:r w:rsidR="009E2A11">
        <w:rPr>
          <w:rFonts w:ascii="Arial" w:hAnsi="Arial" w:cs="Arial"/>
          <w:sz w:val="20"/>
          <w:szCs w:val="20"/>
        </w:rPr>
        <w:t>’</w:t>
      </w:r>
      <w:r w:rsidRPr="00B973FE">
        <w:rPr>
          <w:rFonts w:ascii="Arial" w:hAnsi="Arial" w:cs="Arial"/>
          <w:sz w:val="20"/>
          <w:szCs w:val="20"/>
        </w:rPr>
        <w:t xml:space="preserve">s mana reserve. See the </w:t>
      </w:r>
      <w:r w:rsidR="00674890">
        <w:rPr>
          <w:rFonts w:ascii="Arial" w:hAnsi="Arial" w:cs="Arial"/>
          <w:sz w:val="20"/>
          <w:szCs w:val="20"/>
        </w:rPr>
        <w:t>Wisdom</w:t>
      </w:r>
      <w:r w:rsidR="004E5109">
        <w:rPr>
          <w:rFonts w:ascii="Arial" w:hAnsi="Arial" w:cs="Arial"/>
          <w:sz w:val="20"/>
          <w:szCs w:val="20"/>
        </w:rPr>
        <w:t xml:space="preserve"> </w:t>
      </w:r>
      <w:r w:rsidR="00674890">
        <w:rPr>
          <w:rFonts w:ascii="Arial" w:hAnsi="Arial" w:cs="Arial"/>
          <w:sz w:val="20"/>
          <w:szCs w:val="20"/>
        </w:rPr>
        <w:t>a</w:t>
      </w:r>
      <w:r w:rsidRPr="00B973FE">
        <w:rPr>
          <w:rFonts w:ascii="Arial" w:hAnsi="Arial" w:cs="Arial"/>
          <w:sz w:val="20"/>
          <w:szCs w:val="20"/>
        </w:rPr>
        <w:t>ttribute for more regarding mana reserve.</w:t>
      </w:r>
    </w:p>
    <w:p w:rsidR="004E5109" w:rsidRPr="00B973FE" w:rsidRDefault="004E5109" w:rsidP="00B973FE">
      <w:pPr>
        <w:autoSpaceDE w:val="0"/>
        <w:autoSpaceDN w:val="0"/>
        <w:adjustRightInd w:val="0"/>
        <w:spacing w:after="0" w:line="240" w:lineRule="auto"/>
        <w:rPr>
          <w:rFonts w:ascii="Arial" w:hAnsi="Arial" w:cs="Arial"/>
          <w:sz w:val="20"/>
          <w:szCs w:val="20"/>
        </w:rPr>
      </w:pPr>
    </w:p>
    <w:p w:rsidR="00674890"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Mental Toughness </w:t>
      </w:r>
      <w:r w:rsidR="00674890">
        <w:rPr>
          <w:rFonts w:ascii="Arial" w:hAnsi="Arial" w:cs="Arial"/>
          <w:b/>
          <w:bCs/>
          <w:sz w:val="20"/>
          <w:szCs w:val="20"/>
        </w:rPr>
        <w:t xml:space="preserve">- </w:t>
      </w:r>
      <w:r w:rsidRPr="00B973FE">
        <w:rPr>
          <w:rFonts w:ascii="Arial" w:hAnsi="Arial" w:cs="Arial"/>
          <w:sz w:val="20"/>
          <w:szCs w:val="20"/>
        </w:rPr>
        <w:t>5 points</w:t>
      </w: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 xml:space="preserve">The </w:t>
      </w:r>
      <w:r w:rsidR="00674890">
        <w:rPr>
          <w:rFonts w:ascii="Arial" w:hAnsi="Arial" w:cs="Arial"/>
          <w:sz w:val="20"/>
          <w:szCs w:val="20"/>
        </w:rPr>
        <w:t>w</w:t>
      </w:r>
      <w:r w:rsidRPr="00B973FE">
        <w:rPr>
          <w:rFonts w:ascii="Arial" w:hAnsi="Arial" w:cs="Arial"/>
          <w:sz w:val="20"/>
          <w:szCs w:val="20"/>
        </w:rPr>
        <w:t>izard does</w:t>
      </w:r>
      <w:r w:rsidR="00674890">
        <w:rPr>
          <w:rFonts w:ascii="Arial" w:hAnsi="Arial" w:cs="Arial"/>
          <w:sz w:val="20"/>
          <w:szCs w:val="20"/>
        </w:rPr>
        <w:t xml:space="preserve"> </w:t>
      </w:r>
      <w:r w:rsidRPr="00B973FE">
        <w:rPr>
          <w:rFonts w:ascii="Arial" w:hAnsi="Arial" w:cs="Arial"/>
          <w:sz w:val="20"/>
          <w:szCs w:val="20"/>
        </w:rPr>
        <w:t>NOT go insane or unconscious when he runs</w:t>
      </w:r>
      <w:r w:rsidR="00674890">
        <w:rPr>
          <w:rFonts w:ascii="Arial" w:hAnsi="Arial" w:cs="Arial"/>
          <w:sz w:val="20"/>
          <w:szCs w:val="20"/>
        </w:rPr>
        <w:t xml:space="preserve"> </w:t>
      </w:r>
      <w:r w:rsidRPr="00B973FE">
        <w:rPr>
          <w:rFonts w:ascii="Arial" w:hAnsi="Arial" w:cs="Arial"/>
          <w:sz w:val="20"/>
          <w:szCs w:val="20"/>
        </w:rPr>
        <w:t>out of spell cards. He can continue to function</w:t>
      </w:r>
      <w:r w:rsidR="00674890">
        <w:rPr>
          <w:rFonts w:ascii="Arial" w:hAnsi="Arial" w:cs="Arial"/>
          <w:sz w:val="20"/>
          <w:szCs w:val="20"/>
        </w:rPr>
        <w:t xml:space="preserve">, </w:t>
      </w:r>
      <w:r w:rsidRPr="00B973FE">
        <w:rPr>
          <w:rFonts w:ascii="Arial" w:hAnsi="Arial" w:cs="Arial"/>
          <w:sz w:val="20"/>
          <w:szCs w:val="20"/>
        </w:rPr>
        <w:t>but without the ability to cast any spells until the</w:t>
      </w:r>
      <w:r w:rsidR="00674890">
        <w:rPr>
          <w:rFonts w:ascii="Arial" w:hAnsi="Arial" w:cs="Arial"/>
          <w:sz w:val="20"/>
          <w:szCs w:val="20"/>
        </w:rPr>
        <w:t xml:space="preserve"> w</w:t>
      </w:r>
      <w:r w:rsidR="00674890" w:rsidRPr="00B973FE">
        <w:rPr>
          <w:rFonts w:ascii="Arial" w:hAnsi="Arial" w:cs="Arial"/>
          <w:sz w:val="20"/>
          <w:szCs w:val="20"/>
        </w:rPr>
        <w:t>izard</w:t>
      </w:r>
      <w:r w:rsidR="00674890">
        <w:rPr>
          <w:rFonts w:ascii="Arial" w:hAnsi="Arial" w:cs="Arial"/>
          <w:sz w:val="20"/>
          <w:szCs w:val="20"/>
        </w:rPr>
        <w:t>’s</w:t>
      </w:r>
      <w:r w:rsidR="00674890" w:rsidRPr="00B973FE">
        <w:rPr>
          <w:rFonts w:ascii="Arial" w:hAnsi="Arial" w:cs="Arial"/>
          <w:sz w:val="20"/>
          <w:szCs w:val="20"/>
        </w:rPr>
        <w:t xml:space="preserve"> </w:t>
      </w:r>
      <w:r w:rsidRPr="00B973FE">
        <w:rPr>
          <w:rFonts w:ascii="Arial" w:hAnsi="Arial" w:cs="Arial"/>
          <w:sz w:val="20"/>
          <w:szCs w:val="20"/>
        </w:rPr>
        <w:t>next renewal period.</w:t>
      </w:r>
    </w:p>
    <w:p w:rsidR="00674890" w:rsidRPr="00B973FE" w:rsidRDefault="00674890" w:rsidP="00B973FE">
      <w:pPr>
        <w:autoSpaceDE w:val="0"/>
        <w:autoSpaceDN w:val="0"/>
        <w:adjustRightInd w:val="0"/>
        <w:spacing w:after="0" w:line="240" w:lineRule="auto"/>
        <w:rPr>
          <w:rFonts w:ascii="Arial" w:hAnsi="Arial" w:cs="Arial"/>
          <w:sz w:val="20"/>
          <w:szCs w:val="20"/>
        </w:rPr>
      </w:pPr>
    </w:p>
    <w:p w:rsidR="00B973FE" w:rsidRP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Quicken Spell </w:t>
      </w:r>
      <w:r w:rsidR="00674890">
        <w:rPr>
          <w:rFonts w:ascii="Arial" w:hAnsi="Arial" w:cs="Arial"/>
          <w:b/>
          <w:bCs/>
          <w:sz w:val="20"/>
          <w:szCs w:val="20"/>
        </w:rPr>
        <w:t xml:space="preserve">- </w:t>
      </w:r>
      <w:r w:rsidR="00CC7246">
        <w:rPr>
          <w:rFonts w:ascii="Arial" w:hAnsi="Arial" w:cs="Arial"/>
          <w:sz w:val="20"/>
          <w:szCs w:val="20"/>
        </w:rPr>
        <w:t>15+</w:t>
      </w:r>
    </w:p>
    <w:p w:rsidR="00B973FE" w:rsidRPr="00B973FE" w:rsidRDefault="00B973FE" w:rsidP="00B973FE">
      <w:pPr>
        <w:autoSpaceDE w:val="0"/>
        <w:autoSpaceDN w:val="0"/>
        <w:adjustRightInd w:val="0"/>
        <w:spacing w:after="0" w:line="240" w:lineRule="auto"/>
        <w:rPr>
          <w:rFonts w:ascii="Arial" w:hAnsi="Arial" w:cs="Arial"/>
          <w:sz w:val="20"/>
          <w:szCs w:val="20"/>
        </w:rPr>
      </w:pPr>
      <w:r w:rsidRPr="00674890">
        <w:rPr>
          <w:rFonts w:ascii="Arial" w:hAnsi="Arial" w:cs="Arial"/>
          <w:i/>
          <w:sz w:val="20"/>
          <w:szCs w:val="20"/>
        </w:rPr>
        <w:t>Prerequisite</w:t>
      </w:r>
      <w:r w:rsidRPr="00B973FE">
        <w:rPr>
          <w:rFonts w:ascii="Arial" w:hAnsi="Arial" w:cs="Arial"/>
          <w:sz w:val="20"/>
          <w:szCs w:val="20"/>
        </w:rPr>
        <w:t>: Craft Magic Item.</w:t>
      </w:r>
    </w:p>
    <w:p w:rsidR="00674890"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Upon completion of a ritual which leaves a</w:t>
      </w:r>
      <w:r w:rsidR="00674890">
        <w:rPr>
          <w:rFonts w:ascii="Arial" w:hAnsi="Arial" w:cs="Arial"/>
          <w:sz w:val="20"/>
          <w:szCs w:val="20"/>
        </w:rPr>
        <w:t xml:space="preserve"> </w:t>
      </w:r>
      <w:r w:rsidRPr="00B973FE">
        <w:rPr>
          <w:rFonts w:ascii="Arial" w:hAnsi="Arial" w:cs="Arial"/>
          <w:sz w:val="20"/>
          <w:szCs w:val="20"/>
        </w:rPr>
        <w:t>permanent arcane mark (tattoo) upon the</w:t>
      </w:r>
      <w:r w:rsidR="00674890">
        <w:rPr>
          <w:rFonts w:ascii="Arial" w:hAnsi="Arial" w:cs="Arial"/>
          <w:sz w:val="20"/>
          <w:szCs w:val="20"/>
        </w:rPr>
        <w:t xml:space="preserve"> </w:t>
      </w:r>
      <w:r w:rsidR="009E2A11">
        <w:rPr>
          <w:rFonts w:ascii="Arial" w:hAnsi="Arial" w:cs="Arial"/>
          <w:sz w:val="20"/>
          <w:szCs w:val="20"/>
        </w:rPr>
        <w:t>w</w:t>
      </w:r>
      <w:r w:rsidRPr="00B973FE">
        <w:rPr>
          <w:rFonts w:ascii="Arial" w:hAnsi="Arial" w:cs="Arial"/>
          <w:sz w:val="20"/>
          <w:szCs w:val="20"/>
        </w:rPr>
        <w:t>izard, he is able to cast a spell without the use</w:t>
      </w:r>
      <w:r w:rsidR="00674890">
        <w:rPr>
          <w:rFonts w:ascii="Arial" w:hAnsi="Arial" w:cs="Arial"/>
          <w:sz w:val="20"/>
          <w:szCs w:val="20"/>
        </w:rPr>
        <w:t xml:space="preserve"> </w:t>
      </w:r>
      <w:r w:rsidRPr="00B973FE">
        <w:rPr>
          <w:rFonts w:ascii="Arial" w:hAnsi="Arial" w:cs="Arial"/>
          <w:sz w:val="20"/>
          <w:szCs w:val="20"/>
        </w:rPr>
        <w:t>of a spell card or even mana. During the ritual,</w:t>
      </w:r>
      <w:r w:rsidR="00674890">
        <w:rPr>
          <w:rFonts w:ascii="Arial" w:hAnsi="Arial" w:cs="Arial"/>
          <w:sz w:val="20"/>
          <w:szCs w:val="20"/>
        </w:rPr>
        <w:t xml:space="preserve"> </w:t>
      </w:r>
      <w:r w:rsidRPr="00B973FE">
        <w:rPr>
          <w:rFonts w:ascii="Arial" w:hAnsi="Arial" w:cs="Arial"/>
          <w:sz w:val="20"/>
          <w:szCs w:val="20"/>
        </w:rPr>
        <w:t xml:space="preserve">the </w:t>
      </w:r>
      <w:r w:rsidR="00CC7246">
        <w:rPr>
          <w:rFonts w:ascii="Arial" w:hAnsi="Arial" w:cs="Arial"/>
          <w:sz w:val="20"/>
          <w:szCs w:val="20"/>
        </w:rPr>
        <w:t>w</w:t>
      </w:r>
      <w:r w:rsidRPr="00B973FE">
        <w:rPr>
          <w:rFonts w:ascii="Arial" w:hAnsi="Arial" w:cs="Arial"/>
          <w:sz w:val="20"/>
          <w:szCs w:val="20"/>
        </w:rPr>
        <w:t>iza</w:t>
      </w:r>
      <w:r w:rsidR="003D53EE">
        <w:rPr>
          <w:rFonts w:ascii="Arial" w:hAnsi="Arial" w:cs="Arial"/>
          <w:sz w:val="20"/>
          <w:szCs w:val="20"/>
        </w:rPr>
        <w:t xml:space="preserve">rd sacrifices the spell card, </w:t>
      </w:r>
      <w:r w:rsidRPr="00B973FE">
        <w:rPr>
          <w:rFonts w:ascii="Arial" w:hAnsi="Arial" w:cs="Arial"/>
          <w:sz w:val="20"/>
          <w:szCs w:val="20"/>
        </w:rPr>
        <w:t>1,000</w:t>
      </w:r>
      <w:r w:rsidR="003D53EE">
        <w:rPr>
          <w:rFonts w:ascii="Arial" w:hAnsi="Arial" w:cs="Arial"/>
          <w:sz w:val="20"/>
          <w:szCs w:val="20"/>
        </w:rPr>
        <w:t xml:space="preserve"> </w:t>
      </w:r>
      <w:proofErr w:type="spellStart"/>
      <w:r w:rsidR="003D53EE">
        <w:rPr>
          <w:rFonts w:ascii="Arial" w:hAnsi="Arial" w:cs="Arial"/>
          <w:sz w:val="20"/>
          <w:szCs w:val="20"/>
        </w:rPr>
        <w:t>gp</w:t>
      </w:r>
      <w:proofErr w:type="spellEnd"/>
      <w:r w:rsidRPr="00B973FE">
        <w:rPr>
          <w:rFonts w:ascii="Arial" w:hAnsi="Arial" w:cs="Arial"/>
          <w:sz w:val="20"/>
          <w:szCs w:val="20"/>
        </w:rPr>
        <w:t xml:space="preserve"> per</w:t>
      </w:r>
      <w:r w:rsidR="00674890">
        <w:rPr>
          <w:rFonts w:ascii="Arial" w:hAnsi="Arial" w:cs="Arial"/>
          <w:sz w:val="20"/>
          <w:szCs w:val="20"/>
        </w:rPr>
        <w:t xml:space="preserve"> </w:t>
      </w:r>
      <w:proofErr w:type="spellStart"/>
      <w:r w:rsidRPr="00B973FE">
        <w:rPr>
          <w:rFonts w:ascii="Arial" w:hAnsi="Arial" w:cs="Arial"/>
          <w:sz w:val="20"/>
          <w:szCs w:val="20"/>
        </w:rPr>
        <w:t>mana</w:t>
      </w:r>
      <w:proofErr w:type="spellEnd"/>
      <w:r w:rsidRPr="00B973FE">
        <w:rPr>
          <w:rFonts w:ascii="Arial" w:hAnsi="Arial" w:cs="Arial"/>
          <w:sz w:val="20"/>
          <w:szCs w:val="20"/>
        </w:rPr>
        <w:t xml:space="preserve"> point, and all the necessary attribute</w:t>
      </w:r>
      <w:r w:rsidR="00674890">
        <w:rPr>
          <w:rFonts w:ascii="Arial" w:hAnsi="Arial" w:cs="Arial"/>
          <w:sz w:val="20"/>
          <w:szCs w:val="20"/>
        </w:rPr>
        <w:t xml:space="preserve"> </w:t>
      </w:r>
      <w:r w:rsidRPr="00B973FE">
        <w:rPr>
          <w:rFonts w:ascii="Arial" w:hAnsi="Arial" w:cs="Arial"/>
          <w:sz w:val="20"/>
          <w:szCs w:val="20"/>
        </w:rPr>
        <w:t>points for mana to cast the spell once (</w:t>
      </w:r>
      <w:r w:rsidR="00C249D2">
        <w:rPr>
          <w:rFonts w:ascii="Arial" w:hAnsi="Arial" w:cs="Arial"/>
          <w:sz w:val="20"/>
          <w:szCs w:val="20"/>
        </w:rPr>
        <w:t>s</w:t>
      </w:r>
      <w:r w:rsidRPr="00B973FE">
        <w:rPr>
          <w:rFonts w:ascii="Arial" w:hAnsi="Arial" w:cs="Arial"/>
          <w:sz w:val="20"/>
          <w:szCs w:val="20"/>
        </w:rPr>
        <w:t>ee</w:t>
      </w:r>
      <w:r w:rsidR="00674890">
        <w:rPr>
          <w:rFonts w:ascii="Arial" w:hAnsi="Arial" w:cs="Arial"/>
          <w:sz w:val="20"/>
          <w:szCs w:val="20"/>
        </w:rPr>
        <w:t xml:space="preserve"> </w:t>
      </w:r>
      <w:r w:rsidRPr="00B973FE">
        <w:rPr>
          <w:rFonts w:ascii="Arial" w:hAnsi="Arial" w:cs="Arial"/>
          <w:i/>
          <w:iCs/>
          <w:sz w:val="20"/>
          <w:szCs w:val="20"/>
        </w:rPr>
        <w:t xml:space="preserve">Craft Magic Item </w:t>
      </w:r>
      <w:r w:rsidRPr="00B973FE">
        <w:rPr>
          <w:rFonts w:ascii="Arial" w:hAnsi="Arial" w:cs="Arial"/>
          <w:sz w:val="20"/>
          <w:szCs w:val="20"/>
        </w:rPr>
        <w:t>for sacrifice logic)</w:t>
      </w:r>
      <w:r w:rsidR="00C249D2">
        <w:rPr>
          <w:rFonts w:ascii="Arial" w:hAnsi="Arial" w:cs="Arial"/>
          <w:sz w:val="20"/>
          <w:szCs w:val="20"/>
        </w:rPr>
        <w:t>.</w:t>
      </w:r>
      <w:r w:rsidRPr="00B973FE">
        <w:rPr>
          <w:rFonts w:ascii="Arial" w:hAnsi="Arial" w:cs="Arial"/>
          <w:sz w:val="20"/>
          <w:szCs w:val="20"/>
        </w:rPr>
        <w:t xml:space="preserve"> Essentially,</w:t>
      </w:r>
      <w:r w:rsidR="00674890">
        <w:rPr>
          <w:rFonts w:ascii="Arial" w:hAnsi="Arial" w:cs="Arial"/>
          <w:sz w:val="20"/>
          <w:szCs w:val="20"/>
        </w:rPr>
        <w:t xml:space="preserve"> </w:t>
      </w:r>
      <w:r w:rsidR="0061151D">
        <w:rPr>
          <w:rFonts w:ascii="Arial" w:hAnsi="Arial" w:cs="Arial"/>
          <w:sz w:val="20"/>
          <w:szCs w:val="20"/>
        </w:rPr>
        <w:t>the w</w:t>
      </w:r>
      <w:r w:rsidRPr="00B973FE">
        <w:rPr>
          <w:rFonts w:ascii="Arial" w:hAnsi="Arial" w:cs="Arial"/>
          <w:sz w:val="20"/>
          <w:szCs w:val="20"/>
        </w:rPr>
        <w:t>izard is making himself a living magic item.</w:t>
      </w:r>
      <w:r w:rsidR="00674890">
        <w:rPr>
          <w:rFonts w:ascii="Arial" w:hAnsi="Arial" w:cs="Arial"/>
          <w:sz w:val="20"/>
          <w:szCs w:val="20"/>
        </w:rPr>
        <w:t xml:space="preserve"> </w:t>
      </w:r>
      <w:r w:rsidR="00CC7246">
        <w:rPr>
          <w:rFonts w:ascii="Arial" w:hAnsi="Arial" w:cs="Arial"/>
          <w:sz w:val="20"/>
          <w:szCs w:val="20"/>
        </w:rPr>
        <w:t>A</w:t>
      </w:r>
      <w:r w:rsidR="0061151D">
        <w:rPr>
          <w:rFonts w:ascii="Arial" w:hAnsi="Arial" w:cs="Arial"/>
          <w:sz w:val="20"/>
          <w:szCs w:val="20"/>
        </w:rPr>
        <w:t>fterwards, the w</w:t>
      </w:r>
      <w:r w:rsidRPr="00B973FE">
        <w:rPr>
          <w:rFonts w:ascii="Arial" w:hAnsi="Arial" w:cs="Arial"/>
          <w:sz w:val="20"/>
          <w:szCs w:val="20"/>
        </w:rPr>
        <w:t>izard can cast the spell</w:t>
      </w:r>
      <w:r w:rsidR="00674890">
        <w:rPr>
          <w:rFonts w:ascii="Arial" w:hAnsi="Arial" w:cs="Arial"/>
          <w:sz w:val="20"/>
          <w:szCs w:val="20"/>
        </w:rPr>
        <w:t xml:space="preserve"> </w:t>
      </w:r>
      <w:r w:rsidRPr="00B973FE">
        <w:rPr>
          <w:rFonts w:ascii="Arial" w:hAnsi="Arial" w:cs="Arial"/>
          <w:sz w:val="20"/>
          <w:szCs w:val="20"/>
        </w:rPr>
        <w:t>instantly one time each spell renewal period.</w:t>
      </w:r>
    </w:p>
    <w:p w:rsidR="00674890" w:rsidRDefault="00674890" w:rsidP="00B973FE">
      <w:pPr>
        <w:autoSpaceDE w:val="0"/>
        <w:autoSpaceDN w:val="0"/>
        <w:adjustRightInd w:val="0"/>
        <w:spacing w:after="0" w:line="240" w:lineRule="auto"/>
        <w:rPr>
          <w:rFonts w:ascii="Arial" w:hAnsi="Arial" w:cs="Arial"/>
          <w:sz w:val="20"/>
          <w:szCs w:val="20"/>
        </w:rPr>
      </w:pP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The cost is 15 character points plus 1 point for</w:t>
      </w:r>
      <w:r w:rsidR="00674890">
        <w:rPr>
          <w:rFonts w:ascii="Arial" w:hAnsi="Arial" w:cs="Arial"/>
          <w:sz w:val="20"/>
          <w:szCs w:val="20"/>
        </w:rPr>
        <w:t xml:space="preserve"> </w:t>
      </w:r>
      <w:r w:rsidRPr="00B973FE">
        <w:rPr>
          <w:rFonts w:ascii="Arial" w:hAnsi="Arial" w:cs="Arial"/>
          <w:sz w:val="20"/>
          <w:szCs w:val="20"/>
        </w:rPr>
        <w:t>each point of casting cost. This feat can be</w:t>
      </w:r>
      <w:r w:rsidR="00674890">
        <w:rPr>
          <w:rFonts w:ascii="Arial" w:hAnsi="Arial" w:cs="Arial"/>
          <w:sz w:val="20"/>
          <w:szCs w:val="20"/>
        </w:rPr>
        <w:t xml:space="preserve"> </w:t>
      </w:r>
      <w:r w:rsidRPr="00B973FE">
        <w:rPr>
          <w:rFonts w:ascii="Arial" w:hAnsi="Arial" w:cs="Arial"/>
          <w:sz w:val="20"/>
          <w:szCs w:val="20"/>
        </w:rPr>
        <w:t>taken multiple times for the same or different</w:t>
      </w:r>
      <w:r w:rsidR="00674890">
        <w:rPr>
          <w:rFonts w:ascii="Arial" w:hAnsi="Arial" w:cs="Arial"/>
          <w:sz w:val="20"/>
          <w:szCs w:val="20"/>
        </w:rPr>
        <w:t xml:space="preserve"> </w:t>
      </w:r>
      <w:r w:rsidRPr="00B973FE">
        <w:rPr>
          <w:rFonts w:ascii="Arial" w:hAnsi="Arial" w:cs="Arial"/>
          <w:sz w:val="20"/>
          <w:szCs w:val="20"/>
        </w:rPr>
        <w:t>spells.</w:t>
      </w:r>
    </w:p>
    <w:p w:rsidR="00674890" w:rsidRPr="00B973FE" w:rsidRDefault="00674890" w:rsidP="00B973FE">
      <w:pPr>
        <w:autoSpaceDE w:val="0"/>
        <w:autoSpaceDN w:val="0"/>
        <w:adjustRightInd w:val="0"/>
        <w:spacing w:after="0" w:line="240" w:lineRule="auto"/>
        <w:rPr>
          <w:rFonts w:ascii="Arial" w:hAnsi="Arial" w:cs="Arial"/>
          <w:sz w:val="20"/>
          <w:szCs w:val="20"/>
        </w:rPr>
      </w:pPr>
    </w:p>
    <w:p w:rsidR="00CC7246"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Scribe Scrolls </w:t>
      </w:r>
      <w:r w:rsidR="00CC7246">
        <w:rPr>
          <w:rFonts w:ascii="Arial" w:hAnsi="Arial" w:cs="Arial"/>
          <w:b/>
          <w:bCs/>
          <w:sz w:val="20"/>
          <w:szCs w:val="20"/>
        </w:rPr>
        <w:t xml:space="preserve">- </w:t>
      </w:r>
      <w:r w:rsidRPr="00B973FE">
        <w:rPr>
          <w:rFonts w:ascii="Arial" w:hAnsi="Arial" w:cs="Arial"/>
          <w:sz w:val="20"/>
          <w:szCs w:val="20"/>
        </w:rPr>
        <w:t>10 points</w:t>
      </w:r>
    </w:p>
    <w:p w:rsidR="00B973FE" w:rsidRDefault="00CC7246"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A w</w:t>
      </w:r>
      <w:r w:rsidR="00B973FE" w:rsidRPr="00B973FE">
        <w:rPr>
          <w:rFonts w:ascii="Arial" w:hAnsi="Arial" w:cs="Arial"/>
          <w:sz w:val="20"/>
          <w:szCs w:val="20"/>
        </w:rPr>
        <w:t>izard can create</w:t>
      </w:r>
      <w:r>
        <w:rPr>
          <w:rFonts w:ascii="Arial" w:hAnsi="Arial" w:cs="Arial"/>
          <w:sz w:val="20"/>
          <w:szCs w:val="20"/>
        </w:rPr>
        <w:t xml:space="preserve"> </w:t>
      </w:r>
      <w:r w:rsidR="00B973FE" w:rsidRPr="00B973FE">
        <w:rPr>
          <w:rFonts w:ascii="Arial" w:hAnsi="Arial" w:cs="Arial"/>
          <w:sz w:val="20"/>
          <w:szCs w:val="20"/>
        </w:rPr>
        <w:t xml:space="preserve">magical scrolls out of spells. Only </w:t>
      </w:r>
      <w:r>
        <w:rPr>
          <w:rFonts w:ascii="Arial" w:hAnsi="Arial" w:cs="Arial"/>
          <w:sz w:val="20"/>
          <w:szCs w:val="20"/>
        </w:rPr>
        <w:t>w</w:t>
      </w:r>
      <w:r w:rsidR="00B973FE" w:rsidRPr="00B973FE">
        <w:rPr>
          <w:rFonts w:ascii="Arial" w:hAnsi="Arial" w:cs="Arial"/>
          <w:sz w:val="20"/>
          <w:szCs w:val="20"/>
        </w:rPr>
        <w:t>izards can</w:t>
      </w:r>
      <w:r>
        <w:rPr>
          <w:rFonts w:ascii="Arial" w:hAnsi="Arial" w:cs="Arial"/>
          <w:sz w:val="20"/>
          <w:szCs w:val="20"/>
        </w:rPr>
        <w:t xml:space="preserve"> </w:t>
      </w:r>
      <w:r w:rsidR="00B973FE" w:rsidRPr="00B973FE">
        <w:rPr>
          <w:rFonts w:ascii="Arial" w:hAnsi="Arial" w:cs="Arial"/>
          <w:sz w:val="20"/>
          <w:szCs w:val="20"/>
        </w:rPr>
        <w:t>use scrolls. The spell the scroll is based upon</w:t>
      </w:r>
      <w:r>
        <w:rPr>
          <w:rFonts w:ascii="Arial" w:hAnsi="Arial" w:cs="Arial"/>
          <w:sz w:val="20"/>
          <w:szCs w:val="20"/>
        </w:rPr>
        <w:t xml:space="preserve"> </w:t>
      </w:r>
      <w:r w:rsidR="00B973FE" w:rsidRPr="00B973FE">
        <w:rPr>
          <w:rFonts w:ascii="Arial" w:hAnsi="Arial" w:cs="Arial"/>
          <w:sz w:val="20"/>
          <w:szCs w:val="20"/>
        </w:rPr>
        <w:t xml:space="preserve">must be in the possession of the </w:t>
      </w:r>
      <w:r>
        <w:rPr>
          <w:rFonts w:ascii="Arial" w:hAnsi="Arial" w:cs="Arial"/>
          <w:sz w:val="20"/>
          <w:szCs w:val="20"/>
        </w:rPr>
        <w:t>w</w:t>
      </w:r>
      <w:r w:rsidR="00B973FE" w:rsidRPr="00B973FE">
        <w:rPr>
          <w:rFonts w:ascii="Arial" w:hAnsi="Arial" w:cs="Arial"/>
          <w:sz w:val="20"/>
          <w:szCs w:val="20"/>
        </w:rPr>
        <w:t>izard and the</w:t>
      </w:r>
      <w:r>
        <w:rPr>
          <w:rFonts w:ascii="Arial" w:hAnsi="Arial" w:cs="Arial"/>
          <w:sz w:val="20"/>
          <w:szCs w:val="20"/>
        </w:rPr>
        <w:t xml:space="preserve"> w</w:t>
      </w:r>
      <w:r w:rsidR="00B973FE" w:rsidRPr="00B973FE">
        <w:rPr>
          <w:rFonts w:ascii="Arial" w:hAnsi="Arial" w:cs="Arial"/>
          <w:sz w:val="20"/>
          <w:szCs w:val="20"/>
        </w:rPr>
        <w:t>izard must possess a laboratory (worth at</w:t>
      </w:r>
      <w:r>
        <w:rPr>
          <w:rFonts w:ascii="Arial" w:hAnsi="Arial" w:cs="Arial"/>
          <w:sz w:val="20"/>
          <w:szCs w:val="20"/>
        </w:rPr>
        <w:t xml:space="preserve"> </w:t>
      </w:r>
      <w:r w:rsidR="00B973FE" w:rsidRPr="00B973FE">
        <w:rPr>
          <w:rFonts w:ascii="Arial" w:hAnsi="Arial" w:cs="Arial"/>
          <w:sz w:val="20"/>
          <w:szCs w:val="20"/>
        </w:rPr>
        <w:t xml:space="preserve">least 1,000 </w:t>
      </w:r>
      <w:proofErr w:type="spellStart"/>
      <w:r w:rsidR="00B973FE" w:rsidRPr="00B973FE">
        <w:rPr>
          <w:rFonts w:ascii="Arial" w:hAnsi="Arial" w:cs="Arial"/>
          <w:sz w:val="20"/>
          <w:szCs w:val="20"/>
        </w:rPr>
        <w:t>gp</w:t>
      </w:r>
      <w:proofErr w:type="spellEnd"/>
      <w:r w:rsidR="00B973FE" w:rsidRPr="00B973FE">
        <w:rPr>
          <w:rFonts w:ascii="Arial" w:hAnsi="Arial" w:cs="Arial"/>
          <w:sz w:val="20"/>
          <w:szCs w:val="20"/>
        </w:rPr>
        <w:t>). To create a scroll takes 1 day</w:t>
      </w:r>
      <w:r>
        <w:rPr>
          <w:rFonts w:ascii="Arial" w:hAnsi="Arial" w:cs="Arial"/>
          <w:sz w:val="20"/>
          <w:szCs w:val="20"/>
        </w:rPr>
        <w:t xml:space="preserve"> </w:t>
      </w:r>
      <w:r w:rsidR="00B973FE" w:rsidRPr="00B973FE">
        <w:rPr>
          <w:rFonts w:ascii="Arial" w:hAnsi="Arial" w:cs="Arial"/>
          <w:sz w:val="20"/>
          <w:szCs w:val="20"/>
        </w:rPr>
        <w:t xml:space="preserve">per mana point and costs 25 </w:t>
      </w:r>
      <w:proofErr w:type="spellStart"/>
      <w:r w:rsidR="00B973FE" w:rsidRPr="00B973FE">
        <w:rPr>
          <w:rFonts w:ascii="Arial" w:hAnsi="Arial" w:cs="Arial"/>
          <w:sz w:val="20"/>
          <w:szCs w:val="20"/>
        </w:rPr>
        <w:t>gp</w:t>
      </w:r>
      <w:proofErr w:type="spellEnd"/>
      <w:r w:rsidR="00B973FE" w:rsidRPr="00B973FE">
        <w:rPr>
          <w:rFonts w:ascii="Arial" w:hAnsi="Arial" w:cs="Arial"/>
          <w:sz w:val="20"/>
          <w:szCs w:val="20"/>
        </w:rPr>
        <w:t xml:space="preserve"> for a common</w:t>
      </w:r>
      <w:r>
        <w:rPr>
          <w:rFonts w:ascii="Arial" w:hAnsi="Arial" w:cs="Arial"/>
          <w:sz w:val="20"/>
          <w:szCs w:val="20"/>
        </w:rPr>
        <w:t xml:space="preserve"> </w:t>
      </w:r>
      <w:r w:rsidR="00B973FE" w:rsidRPr="00B973FE">
        <w:rPr>
          <w:rFonts w:ascii="Arial" w:hAnsi="Arial" w:cs="Arial"/>
          <w:sz w:val="20"/>
          <w:szCs w:val="20"/>
        </w:rPr>
        <w:t xml:space="preserve">spell, 50 </w:t>
      </w:r>
      <w:proofErr w:type="spellStart"/>
      <w:r w:rsidR="00B973FE" w:rsidRPr="00B973FE">
        <w:rPr>
          <w:rFonts w:ascii="Arial" w:hAnsi="Arial" w:cs="Arial"/>
          <w:sz w:val="20"/>
          <w:szCs w:val="20"/>
        </w:rPr>
        <w:t>gp</w:t>
      </w:r>
      <w:proofErr w:type="spellEnd"/>
      <w:r w:rsidR="00B973FE" w:rsidRPr="00B973FE">
        <w:rPr>
          <w:rFonts w:ascii="Arial" w:hAnsi="Arial" w:cs="Arial"/>
          <w:sz w:val="20"/>
          <w:szCs w:val="20"/>
        </w:rPr>
        <w:t xml:space="preserve"> for an uncommon and 100 </w:t>
      </w:r>
      <w:proofErr w:type="spellStart"/>
      <w:r w:rsidR="00B973FE" w:rsidRPr="00B973FE">
        <w:rPr>
          <w:rFonts w:ascii="Arial" w:hAnsi="Arial" w:cs="Arial"/>
          <w:sz w:val="20"/>
          <w:szCs w:val="20"/>
        </w:rPr>
        <w:t>gp</w:t>
      </w:r>
      <w:proofErr w:type="spellEnd"/>
      <w:r w:rsidR="00B973FE" w:rsidRPr="00B973FE">
        <w:rPr>
          <w:rFonts w:ascii="Arial" w:hAnsi="Arial" w:cs="Arial"/>
          <w:sz w:val="20"/>
          <w:szCs w:val="20"/>
        </w:rPr>
        <w:t xml:space="preserve"> for a</w:t>
      </w:r>
      <w:r>
        <w:rPr>
          <w:rFonts w:ascii="Arial" w:hAnsi="Arial" w:cs="Arial"/>
          <w:sz w:val="20"/>
          <w:szCs w:val="20"/>
        </w:rPr>
        <w:t xml:space="preserve"> </w:t>
      </w:r>
      <w:r w:rsidR="00B973FE" w:rsidRPr="00B973FE">
        <w:rPr>
          <w:rFonts w:ascii="Arial" w:hAnsi="Arial" w:cs="Arial"/>
          <w:sz w:val="20"/>
          <w:szCs w:val="20"/>
        </w:rPr>
        <w:t>rare spell per mana point. In addition, the land</w:t>
      </w:r>
      <w:r>
        <w:rPr>
          <w:rFonts w:ascii="Arial" w:hAnsi="Arial" w:cs="Arial"/>
          <w:sz w:val="20"/>
          <w:szCs w:val="20"/>
        </w:rPr>
        <w:t xml:space="preserve"> </w:t>
      </w:r>
      <w:r w:rsidR="00B973FE" w:rsidRPr="00B973FE">
        <w:rPr>
          <w:rFonts w:ascii="Arial" w:hAnsi="Arial" w:cs="Arial"/>
          <w:sz w:val="20"/>
          <w:szCs w:val="20"/>
        </w:rPr>
        <w:t>cards powering the scroll must be sacrificed as</w:t>
      </w:r>
      <w:r>
        <w:rPr>
          <w:rFonts w:ascii="Arial" w:hAnsi="Arial" w:cs="Arial"/>
          <w:sz w:val="20"/>
          <w:szCs w:val="20"/>
        </w:rPr>
        <w:t xml:space="preserve"> </w:t>
      </w:r>
      <w:r w:rsidR="00B973FE" w:rsidRPr="00B973FE">
        <w:rPr>
          <w:rFonts w:ascii="Arial" w:hAnsi="Arial" w:cs="Arial"/>
          <w:sz w:val="20"/>
          <w:szCs w:val="20"/>
        </w:rPr>
        <w:t>part of the needed material components.</w:t>
      </w:r>
      <w:r>
        <w:rPr>
          <w:rFonts w:ascii="Arial" w:hAnsi="Arial" w:cs="Arial"/>
          <w:sz w:val="20"/>
          <w:szCs w:val="20"/>
        </w:rPr>
        <w:t xml:space="preserve"> </w:t>
      </w:r>
      <w:r w:rsidR="00B973FE" w:rsidRPr="00B973FE">
        <w:rPr>
          <w:rFonts w:ascii="Arial" w:hAnsi="Arial" w:cs="Arial"/>
          <w:sz w:val="20"/>
          <w:szCs w:val="20"/>
        </w:rPr>
        <w:t>Because of the sacrifices, all mana has already</w:t>
      </w:r>
      <w:r>
        <w:rPr>
          <w:rFonts w:ascii="Arial" w:hAnsi="Arial" w:cs="Arial"/>
          <w:sz w:val="20"/>
          <w:szCs w:val="20"/>
        </w:rPr>
        <w:t xml:space="preserve"> </w:t>
      </w:r>
      <w:r w:rsidR="00B973FE" w:rsidRPr="00B973FE">
        <w:rPr>
          <w:rFonts w:ascii="Arial" w:hAnsi="Arial" w:cs="Arial"/>
          <w:sz w:val="20"/>
          <w:szCs w:val="20"/>
        </w:rPr>
        <w:t>been expended at the time of creation and</w:t>
      </w:r>
      <w:r>
        <w:rPr>
          <w:rFonts w:ascii="Arial" w:hAnsi="Arial" w:cs="Arial"/>
          <w:sz w:val="20"/>
          <w:szCs w:val="20"/>
        </w:rPr>
        <w:t xml:space="preserve"> </w:t>
      </w:r>
      <w:r w:rsidR="00B973FE" w:rsidRPr="00B973FE">
        <w:rPr>
          <w:rFonts w:ascii="Arial" w:hAnsi="Arial" w:cs="Arial"/>
          <w:sz w:val="20"/>
          <w:szCs w:val="20"/>
        </w:rPr>
        <w:t>therefore doesn’t have to be supplied at the time</w:t>
      </w:r>
      <w:r>
        <w:rPr>
          <w:rFonts w:ascii="Arial" w:hAnsi="Arial" w:cs="Arial"/>
          <w:sz w:val="20"/>
          <w:szCs w:val="20"/>
        </w:rPr>
        <w:t xml:space="preserve"> </w:t>
      </w:r>
      <w:r w:rsidR="00B973FE" w:rsidRPr="00B973FE">
        <w:rPr>
          <w:rFonts w:ascii="Arial" w:hAnsi="Arial" w:cs="Arial"/>
          <w:sz w:val="20"/>
          <w:szCs w:val="20"/>
        </w:rPr>
        <w:t>of the scroll use. Note</w:t>
      </w:r>
      <w:proofErr w:type="gramStart"/>
      <w:r w:rsidR="00B973FE" w:rsidRPr="00B973FE">
        <w:rPr>
          <w:rFonts w:ascii="Arial" w:hAnsi="Arial" w:cs="Arial"/>
          <w:sz w:val="20"/>
          <w:szCs w:val="20"/>
        </w:rPr>
        <w:t>,</w:t>
      </w:r>
      <w:proofErr w:type="gramEnd"/>
      <w:r w:rsidR="00B973FE" w:rsidRPr="00B973FE">
        <w:rPr>
          <w:rFonts w:ascii="Arial" w:hAnsi="Arial" w:cs="Arial"/>
          <w:sz w:val="20"/>
          <w:szCs w:val="20"/>
        </w:rPr>
        <w:t xml:space="preserve"> any variable “X” casting</w:t>
      </w:r>
      <w:r>
        <w:rPr>
          <w:rFonts w:ascii="Arial" w:hAnsi="Arial" w:cs="Arial"/>
          <w:sz w:val="20"/>
          <w:szCs w:val="20"/>
        </w:rPr>
        <w:t xml:space="preserve"> </w:t>
      </w:r>
      <w:r w:rsidR="00B973FE" w:rsidRPr="00B973FE">
        <w:rPr>
          <w:rFonts w:ascii="Arial" w:hAnsi="Arial" w:cs="Arial"/>
          <w:sz w:val="20"/>
          <w:szCs w:val="20"/>
        </w:rPr>
        <w:t>costs requires the sacrifice of the appropriate</w:t>
      </w:r>
      <w:r>
        <w:rPr>
          <w:rFonts w:ascii="Arial" w:hAnsi="Arial" w:cs="Arial"/>
          <w:sz w:val="20"/>
          <w:szCs w:val="20"/>
        </w:rPr>
        <w:t xml:space="preserve"> </w:t>
      </w:r>
      <w:r w:rsidR="00B973FE" w:rsidRPr="00B973FE">
        <w:rPr>
          <w:rFonts w:ascii="Arial" w:hAnsi="Arial" w:cs="Arial"/>
          <w:sz w:val="20"/>
          <w:szCs w:val="20"/>
        </w:rPr>
        <w:t>land card(s) in order to power the scroll. If no</w:t>
      </w:r>
      <w:r>
        <w:rPr>
          <w:rFonts w:ascii="Arial" w:hAnsi="Arial" w:cs="Arial"/>
          <w:sz w:val="20"/>
          <w:szCs w:val="20"/>
        </w:rPr>
        <w:t xml:space="preserve"> </w:t>
      </w:r>
      <w:r w:rsidR="00B973FE" w:rsidRPr="00B973FE">
        <w:rPr>
          <w:rFonts w:ascii="Arial" w:hAnsi="Arial" w:cs="Arial"/>
          <w:sz w:val="20"/>
          <w:szCs w:val="20"/>
        </w:rPr>
        <w:t>additional land is sacrificed, the value of the “X”</w:t>
      </w:r>
      <w:r>
        <w:rPr>
          <w:rFonts w:ascii="Arial" w:hAnsi="Arial" w:cs="Arial"/>
          <w:sz w:val="20"/>
          <w:szCs w:val="20"/>
        </w:rPr>
        <w:t xml:space="preserve"> </w:t>
      </w:r>
      <w:r w:rsidR="00B973FE" w:rsidRPr="00B973FE">
        <w:rPr>
          <w:rFonts w:ascii="Arial" w:hAnsi="Arial" w:cs="Arial"/>
          <w:sz w:val="20"/>
          <w:szCs w:val="20"/>
        </w:rPr>
        <w:t xml:space="preserve">is </w:t>
      </w:r>
      <w:r>
        <w:rPr>
          <w:rFonts w:ascii="Arial" w:hAnsi="Arial" w:cs="Arial"/>
          <w:sz w:val="20"/>
          <w:szCs w:val="20"/>
        </w:rPr>
        <w:t>0</w:t>
      </w:r>
      <w:r w:rsidR="00B973FE" w:rsidRPr="00B973FE">
        <w:rPr>
          <w:rFonts w:ascii="Arial" w:hAnsi="Arial" w:cs="Arial"/>
          <w:sz w:val="20"/>
          <w:szCs w:val="20"/>
        </w:rPr>
        <w:t xml:space="preserve">. The market value of a scroll is 50 </w:t>
      </w:r>
      <w:proofErr w:type="spellStart"/>
      <w:r w:rsidR="00B973FE" w:rsidRPr="00B973FE">
        <w:rPr>
          <w:rFonts w:ascii="Arial" w:hAnsi="Arial" w:cs="Arial"/>
          <w:sz w:val="20"/>
          <w:szCs w:val="20"/>
        </w:rPr>
        <w:t>gp</w:t>
      </w:r>
      <w:proofErr w:type="spellEnd"/>
      <w:r w:rsidR="00B973FE" w:rsidRPr="00B973FE">
        <w:rPr>
          <w:rFonts w:ascii="Arial" w:hAnsi="Arial" w:cs="Arial"/>
          <w:sz w:val="20"/>
          <w:szCs w:val="20"/>
        </w:rPr>
        <w:t xml:space="preserve"> + 2</w:t>
      </w:r>
      <w:r>
        <w:rPr>
          <w:rFonts w:ascii="Arial" w:hAnsi="Arial" w:cs="Arial"/>
          <w:sz w:val="20"/>
          <w:szCs w:val="20"/>
        </w:rPr>
        <w:t xml:space="preserve"> </w:t>
      </w:r>
      <w:r w:rsidR="00B973FE" w:rsidRPr="00B973FE">
        <w:rPr>
          <w:rFonts w:ascii="Arial" w:hAnsi="Arial" w:cs="Arial"/>
          <w:sz w:val="20"/>
          <w:szCs w:val="20"/>
        </w:rPr>
        <w:t>times the manufacturing costs.</w:t>
      </w:r>
      <w:r>
        <w:rPr>
          <w:rFonts w:ascii="Arial" w:hAnsi="Arial" w:cs="Arial"/>
          <w:sz w:val="20"/>
          <w:szCs w:val="20"/>
        </w:rPr>
        <w:t xml:space="preserve"> </w:t>
      </w:r>
      <w:r w:rsidR="00B20371">
        <w:rPr>
          <w:rFonts w:ascii="Arial" w:hAnsi="Arial" w:cs="Arial"/>
          <w:sz w:val="20"/>
          <w:szCs w:val="20"/>
        </w:rPr>
        <w:t xml:space="preserve">A </w:t>
      </w:r>
      <w:r w:rsidR="00B20371">
        <w:rPr>
          <w:rFonts w:ascii="Arial" w:hAnsi="Arial" w:cs="Arial"/>
          <w:sz w:val="20"/>
          <w:szCs w:val="20"/>
        </w:rPr>
        <w:lastRenderedPageBreak/>
        <w:t>scroll can be used to aid a w</w:t>
      </w:r>
      <w:r w:rsidR="00B973FE" w:rsidRPr="00B973FE">
        <w:rPr>
          <w:rFonts w:ascii="Arial" w:hAnsi="Arial" w:cs="Arial"/>
          <w:sz w:val="20"/>
          <w:szCs w:val="20"/>
        </w:rPr>
        <w:t>izard in</w:t>
      </w:r>
      <w:r>
        <w:rPr>
          <w:rFonts w:ascii="Arial" w:hAnsi="Arial" w:cs="Arial"/>
          <w:sz w:val="20"/>
          <w:szCs w:val="20"/>
        </w:rPr>
        <w:t xml:space="preserve"> </w:t>
      </w:r>
      <w:r w:rsidR="00B973FE" w:rsidRPr="00B973FE">
        <w:rPr>
          <w:rFonts w:ascii="Arial" w:hAnsi="Arial" w:cs="Arial"/>
          <w:sz w:val="20"/>
          <w:szCs w:val="20"/>
        </w:rPr>
        <w:t>researching the spell contained in the scroll.</w:t>
      </w:r>
      <w:r>
        <w:rPr>
          <w:rFonts w:ascii="Arial" w:hAnsi="Arial" w:cs="Arial"/>
          <w:sz w:val="20"/>
          <w:szCs w:val="20"/>
        </w:rPr>
        <w:t xml:space="preserve"> </w:t>
      </w:r>
      <w:r w:rsidR="00B973FE" w:rsidRPr="00B973FE">
        <w:rPr>
          <w:rFonts w:ascii="Arial" w:hAnsi="Arial" w:cs="Arial"/>
          <w:sz w:val="20"/>
          <w:szCs w:val="20"/>
        </w:rPr>
        <w:t>The scroll will lower the difficulty of the spell</w:t>
      </w:r>
      <w:r>
        <w:rPr>
          <w:rFonts w:ascii="Arial" w:hAnsi="Arial" w:cs="Arial"/>
          <w:sz w:val="20"/>
          <w:szCs w:val="20"/>
        </w:rPr>
        <w:t xml:space="preserve"> </w:t>
      </w:r>
      <w:r w:rsidR="00B973FE" w:rsidRPr="00B973FE">
        <w:rPr>
          <w:rFonts w:ascii="Arial" w:hAnsi="Arial" w:cs="Arial"/>
          <w:sz w:val="20"/>
          <w:szCs w:val="20"/>
        </w:rPr>
        <w:t>research by one category (3 points). However,</w:t>
      </w:r>
      <w:r>
        <w:rPr>
          <w:rFonts w:ascii="Arial" w:hAnsi="Arial" w:cs="Arial"/>
          <w:sz w:val="20"/>
          <w:szCs w:val="20"/>
        </w:rPr>
        <w:t xml:space="preserve"> </w:t>
      </w:r>
      <w:r w:rsidR="00B973FE" w:rsidRPr="00B973FE">
        <w:rPr>
          <w:rFonts w:ascii="Arial" w:hAnsi="Arial" w:cs="Arial"/>
          <w:sz w:val="20"/>
          <w:szCs w:val="20"/>
        </w:rPr>
        <w:t>the scroll is consumed during the spell research</w:t>
      </w:r>
      <w:r>
        <w:rPr>
          <w:rFonts w:ascii="Arial" w:hAnsi="Arial" w:cs="Arial"/>
          <w:sz w:val="20"/>
          <w:szCs w:val="20"/>
        </w:rPr>
        <w:t xml:space="preserve"> </w:t>
      </w:r>
      <w:r w:rsidR="00B973FE" w:rsidRPr="00B973FE">
        <w:rPr>
          <w:rFonts w:ascii="Arial" w:hAnsi="Arial" w:cs="Arial"/>
          <w:sz w:val="20"/>
          <w:szCs w:val="20"/>
        </w:rPr>
        <w:t>process.</w:t>
      </w:r>
    </w:p>
    <w:p w:rsidR="00CC7246" w:rsidRPr="00B973FE" w:rsidRDefault="00CC7246" w:rsidP="00B973FE">
      <w:pPr>
        <w:autoSpaceDE w:val="0"/>
        <w:autoSpaceDN w:val="0"/>
        <w:adjustRightInd w:val="0"/>
        <w:spacing w:after="0" w:line="240" w:lineRule="auto"/>
        <w:rPr>
          <w:rFonts w:ascii="Arial" w:hAnsi="Arial" w:cs="Arial"/>
          <w:sz w:val="20"/>
          <w:szCs w:val="20"/>
        </w:rPr>
      </w:pPr>
    </w:p>
    <w:p w:rsidR="00B20371" w:rsidRDefault="006A5A3F"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Sleight</w:t>
      </w:r>
      <w:r w:rsidR="00B973FE" w:rsidRPr="00B973FE">
        <w:rPr>
          <w:rFonts w:ascii="Arial" w:hAnsi="Arial" w:cs="Arial"/>
          <w:b/>
          <w:bCs/>
          <w:sz w:val="20"/>
          <w:szCs w:val="20"/>
        </w:rPr>
        <w:t xml:space="preserve"> of Hand </w:t>
      </w:r>
      <w:r w:rsidR="00B20371">
        <w:rPr>
          <w:rFonts w:ascii="Arial" w:hAnsi="Arial" w:cs="Arial"/>
          <w:b/>
          <w:bCs/>
          <w:sz w:val="20"/>
          <w:szCs w:val="20"/>
        </w:rPr>
        <w:t xml:space="preserve">- </w:t>
      </w:r>
      <w:r w:rsidR="00B973FE" w:rsidRPr="00B973FE">
        <w:rPr>
          <w:rFonts w:ascii="Arial" w:hAnsi="Arial" w:cs="Arial"/>
          <w:sz w:val="20"/>
          <w:szCs w:val="20"/>
        </w:rPr>
        <w:t>5 points</w:t>
      </w:r>
    </w:p>
    <w:p w:rsidR="00B973FE" w:rsidRDefault="0061151D"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A w</w:t>
      </w:r>
      <w:r w:rsidR="00B973FE" w:rsidRPr="00B973FE">
        <w:rPr>
          <w:rFonts w:ascii="Arial" w:hAnsi="Arial" w:cs="Arial"/>
          <w:sz w:val="20"/>
          <w:szCs w:val="20"/>
        </w:rPr>
        <w:t>izard can draw</w:t>
      </w:r>
      <w:r w:rsidR="00B20371">
        <w:rPr>
          <w:rFonts w:ascii="Arial" w:hAnsi="Arial" w:cs="Arial"/>
          <w:sz w:val="20"/>
          <w:szCs w:val="20"/>
        </w:rPr>
        <w:t xml:space="preserve"> </w:t>
      </w:r>
      <w:r w:rsidR="00B973FE" w:rsidRPr="00B973FE">
        <w:rPr>
          <w:rFonts w:ascii="Arial" w:hAnsi="Arial" w:cs="Arial"/>
          <w:sz w:val="20"/>
          <w:szCs w:val="20"/>
        </w:rPr>
        <w:t>two more cards at the beginning of a duel and</w:t>
      </w:r>
      <w:r w:rsidR="00B20371">
        <w:rPr>
          <w:rFonts w:ascii="Arial" w:hAnsi="Arial" w:cs="Arial"/>
          <w:sz w:val="20"/>
          <w:szCs w:val="20"/>
        </w:rPr>
        <w:t xml:space="preserve"> </w:t>
      </w:r>
      <w:r w:rsidR="00B973FE" w:rsidRPr="00B973FE">
        <w:rPr>
          <w:rFonts w:ascii="Arial" w:hAnsi="Arial" w:cs="Arial"/>
          <w:sz w:val="20"/>
          <w:szCs w:val="20"/>
        </w:rPr>
        <w:t>decide which of the three will be used for the</w:t>
      </w:r>
      <w:r w:rsidR="00B20371">
        <w:rPr>
          <w:rFonts w:ascii="Arial" w:hAnsi="Arial" w:cs="Arial"/>
          <w:sz w:val="20"/>
          <w:szCs w:val="20"/>
        </w:rPr>
        <w:t xml:space="preserve"> </w:t>
      </w:r>
      <w:r w:rsidR="00B973FE" w:rsidRPr="00B973FE">
        <w:rPr>
          <w:rFonts w:ascii="Arial" w:hAnsi="Arial" w:cs="Arial"/>
          <w:sz w:val="20"/>
          <w:szCs w:val="20"/>
        </w:rPr>
        <w:t>ante card. Replace all other cards back into the</w:t>
      </w:r>
      <w:r w:rsidR="00B20371">
        <w:rPr>
          <w:rFonts w:ascii="Arial" w:hAnsi="Arial" w:cs="Arial"/>
          <w:sz w:val="20"/>
          <w:szCs w:val="20"/>
        </w:rPr>
        <w:t xml:space="preserve"> </w:t>
      </w:r>
      <w:r w:rsidR="00B973FE" w:rsidRPr="00B973FE">
        <w:rPr>
          <w:rFonts w:ascii="Arial" w:hAnsi="Arial" w:cs="Arial"/>
          <w:sz w:val="20"/>
          <w:szCs w:val="20"/>
        </w:rPr>
        <w:t>deck and reshuffle.</w:t>
      </w:r>
      <w:r w:rsidR="00C84D44">
        <w:rPr>
          <w:rFonts w:ascii="Arial" w:hAnsi="Arial" w:cs="Arial"/>
          <w:sz w:val="20"/>
          <w:szCs w:val="20"/>
        </w:rPr>
        <w:t xml:space="preserve"> This feat</w:t>
      </w:r>
      <w:r w:rsidR="00B973FE" w:rsidRPr="00B973FE">
        <w:rPr>
          <w:rFonts w:ascii="Arial" w:hAnsi="Arial" w:cs="Arial"/>
          <w:sz w:val="20"/>
          <w:szCs w:val="20"/>
        </w:rPr>
        <w:t xml:space="preserve"> </w:t>
      </w:r>
      <w:r w:rsidR="00C84D44">
        <w:rPr>
          <w:rFonts w:ascii="Arial" w:hAnsi="Arial" w:cs="Arial"/>
          <w:sz w:val="20"/>
          <w:szCs w:val="20"/>
        </w:rPr>
        <w:t>c</w:t>
      </w:r>
      <w:r w:rsidR="00B973FE" w:rsidRPr="00B973FE">
        <w:rPr>
          <w:rFonts w:ascii="Arial" w:hAnsi="Arial" w:cs="Arial"/>
          <w:sz w:val="20"/>
          <w:szCs w:val="20"/>
        </w:rPr>
        <w:t>an only be taken once.</w:t>
      </w:r>
    </w:p>
    <w:p w:rsidR="00B20371" w:rsidRPr="00B973FE" w:rsidRDefault="00B20371" w:rsidP="00B973FE">
      <w:pPr>
        <w:autoSpaceDE w:val="0"/>
        <w:autoSpaceDN w:val="0"/>
        <w:adjustRightInd w:val="0"/>
        <w:spacing w:after="0" w:line="240" w:lineRule="auto"/>
        <w:rPr>
          <w:rFonts w:ascii="Arial" w:hAnsi="Arial" w:cs="Arial"/>
          <w:sz w:val="20"/>
          <w:szCs w:val="20"/>
        </w:rPr>
      </w:pPr>
    </w:p>
    <w:p w:rsidR="00AA67C9"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Spell Acquisition </w:t>
      </w:r>
      <w:r w:rsidR="00AA67C9">
        <w:rPr>
          <w:rFonts w:ascii="Arial" w:hAnsi="Arial" w:cs="Arial"/>
          <w:b/>
          <w:bCs/>
          <w:sz w:val="20"/>
          <w:szCs w:val="20"/>
        </w:rPr>
        <w:t xml:space="preserve">- </w:t>
      </w:r>
      <w:r w:rsidR="00AA67C9" w:rsidRPr="00AA67C9">
        <w:rPr>
          <w:rFonts w:ascii="Arial" w:hAnsi="Arial" w:cs="Arial"/>
          <w:bCs/>
          <w:sz w:val="20"/>
          <w:szCs w:val="20"/>
        </w:rPr>
        <w:t>v</w:t>
      </w:r>
      <w:r w:rsidRPr="00B973FE">
        <w:rPr>
          <w:rFonts w:ascii="Arial" w:hAnsi="Arial" w:cs="Arial"/>
          <w:sz w:val="20"/>
          <w:szCs w:val="20"/>
        </w:rPr>
        <w:t>ariable cost</w:t>
      </w: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Gain a new</w:t>
      </w:r>
      <w:r w:rsidR="00AA67C9">
        <w:rPr>
          <w:rFonts w:ascii="Arial" w:hAnsi="Arial" w:cs="Arial"/>
          <w:sz w:val="20"/>
          <w:szCs w:val="20"/>
        </w:rPr>
        <w:t xml:space="preserve"> </w:t>
      </w:r>
      <w:r w:rsidRPr="00B973FE">
        <w:rPr>
          <w:rFonts w:ascii="Arial" w:hAnsi="Arial" w:cs="Arial"/>
          <w:sz w:val="20"/>
          <w:szCs w:val="20"/>
        </w:rPr>
        <w:t xml:space="preserve">spell card. See the </w:t>
      </w:r>
      <w:r w:rsidRPr="00B973FE">
        <w:rPr>
          <w:rFonts w:ascii="Arial" w:hAnsi="Arial" w:cs="Arial"/>
          <w:i/>
          <w:iCs/>
          <w:sz w:val="20"/>
          <w:szCs w:val="20"/>
        </w:rPr>
        <w:t xml:space="preserve">Spell Acquisition </w:t>
      </w:r>
      <w:r w:rsidRPr="00B973FE">
        <w:rPr>
          <w:rFonts w:ascii="Arial" w:hAnsi="Arial" w:cs="Arial"/>
          <w:sz w:val="20"/>
          <w:szCs w:val="20"/>
        </w:rPr>
        <w:t>section for</w:t>
      </w:r>
      <w:r w:rsidR="00AA67C9">
        <w:rPr>
          <w:rFonts w:ascii="Arial" w:hAnsi="Arial" w:cs="Arial"/>
          <w:sz w:val="20"/>
          <w:szCs w:val="20"/>
        </w:rPr>
        <w:t xml:space="preserve"> </w:t>
      </w:r>
      <w:r w:rsidRPr="00B973FE">
        <w:rPr>
          <w:rFonts w:ascii="Arial" w:hAnsi="Arial" w:cs="Arial"/>
          <w:sz w:val="20"/>
          <w:szCs w:val="20"/>
        </w:rPr>
        <w:t>more details.</w:t>
      </w:r>
    </w:p>
    <w:p w:rsidR="00AA67C9" w:rsidRPr="00B973FE" w:rsidRDefault="00AA67C9" w:rsidP="00B973FE">
      <w:pPr>
        <w:autoSpaceDE w:val="0"/>
        <w:autoSpaceDN w:val="0"/>
        <w:adjustRightInd w:val="0"/>
        <w:spacing w:after="0" w:line="240" w:lineRule="auto"/>
        <w:rPr>
          <w:rFonts w:ascii="Arial" w:hAnsi="Arial" w:cs="Arial"/>
          <w:sz w:val="20"/>
          <w:szCs w:val="20"/>
        </w:rPr>
      </w:pPr>
    </w:p>
    <w:p w:rsidR="00AA67C9"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Spell Cooperation</w:t>
      </w:r>
      <w:r w:rsidRPr="00B973FE">
        <w:rPr>
          <w:rFonts w:ascii="Arial" w:hAnsi="Arial" w:cs="Arial"/>
          <w:sz w:val="20"/>
          <w:szCs w:val="20"/>
        </w:rPr>
        <w:t xml:space="preserve"> </w:t>
      </w:r>
      <w:r w:rsidR="00AA67C9">
        <w:rPr>
          <w:rFonts w:ascii="Arial" w:hAnsi="Arial" w:cs="Arial"/>
          <w:sz w:val="20"/>
          <w:szCs w:val="20"/>
        </w:rPr>
        <w:t xml:space="preserve">- </w:t>
      </w:r>
      <w:r w:rsidRPr="00B973FE">
        <w:rPr>
          <w:rFonts w:ascii="Arial" w:hAnsi="Arial" w:cs="Arial"/>
          <w:sz w:val="20"/>
          <w:szCs w:val="20"/>
        </w:rPr>
        <w:t>3 points</w:t>
      </w: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 xml:space="preserve">Multiple </w:t>
      </w:r>
      <w:r w:rsidR="00B15477">
        <w:rPr>
          <w:rFonts w:ascii="Arial" w:hAnsi="Arial" w:cs="Arial"/>
          <w:sz w:val="20"/>
          <w:szCs w:val="20"/>
        </w:rPr>
        <w:t>w</w:t>
      </w:r>
      <w:r w:rsidRPr="00B973FE">
        <w:rPr>
          <w:rFonts w:ascii="Arial" w:hAnsi="Arial" w:cs="Arial"/>
          <w:sz w:val="20"/>
          <w:szCs w:val="20"/>
        </w:rPr>
        <w:t>izards</w:t>
      </w:r>
      <w:r w:rsidR="00AA67C9">
        <w:rPr>
          <w:rFonts w:ascii="Arial" w:hAnsi="Arial" w:cs="Arial"/>
          <w:sz w:val="20"/>
          <w:szCs w:val="20"/>
        </w:rPr>
        <w:t xml:space="preserve"> </w:t>
      </w:r>
      <w:r w:rsidRPr="00B973FE">
        <w:rPr>
          <w:rFonts w:ascii="Arial" w:hAnsi="Arial" w:cs="Arial"/>
          <w:sz w:val="20"/>
          <w:szCs w:val="20"/>
        </w:rPr>
        <w:t>can cooperate with each other to add as much</w:t>
      </w:r>
      <w:r w:rsidR="00AA67C9">
        <w:rPr>
          <w:rFonts w:ascii="Arial" w:hAnsi="Arial" w:cs="Arial"/>
          <w:sz w:val="20"/>
          <w:szCs w:val="20"/>
        </w:rPr>
        <w:t xml:space="preserve"> </w:t>
      </w:r>
      <w:r w:rsidRPr="00B973FE">
        <w:rPr>
          <w:rFonts w:ascii="Arial" w:hAnsi="Arial" w:cs="Arial"/>
          <w:sz w:val="20"/>
          <w:szCs w:val="20"/>
        </w:rPr>
        <w:t>mana as they have available to a single spell.</w:t>
      </w:r>
      <w:r w:rsidR="00AA67C9">
        <w:rPr>
          <w:rFonts w:ascii="Arial" w:hAnsi="Arial" w:cs="Arial"/>
          <w:sz w:val="20"/>
          <w:szCs w:val="20"/>
        </w:rPr>
        <w:t xml:space="preserve"> </w:t>
      </w:r>
      <w:r w:rsidR="0061151D">
        <w:rPr>
          <w:rFonts w:ascii="Arial" w:hAnsi="Arial" w:cs="Arial"/>
          <w:sz w:val="20"/>
          <w:szCs w:val="20"/>
        </w:rPr>
        <w:t>Each w</w:t>
      </w:r>
      <w:r w:rsidRPr="00B973FE">
        <w:rPr>
          <w:rFonts w:ascii="Arial" w:hAnsi="Arial" w:cs="Arial"/>
          <w:sz w:val="20"/>
          <w:szCs w:val="20"/>
        </w:rPr>
        <w:t>izard must have the spell card in their</w:t>
      </w:r>
      <w:r w:rsidR="00AA67C9">
        <w:rPr>
          <w:rFonts w:ascii="Arial" w:hAnsi="Arial" w:cs="Arial"/>
          <w:sz w:val="20"/>
          <w:szCs w:val="20"/>
        </w:rPr>
        <w:t xml:space="preserve"> </w:t>
      </w:r>
      <w:r w:rsidR="0061151D">
        <w:rPr>
          <w:rFonts w:ascii="Arial" w:hAnsi="Arial" w:cs="Arial"/>
          <w:sz w:val="20"/>
          <w:szCs w:val="20"/>
        </w:rPr>
        <w:t>spell deck. Only one w</w:t>
      </w:r>
      <w:r w:rsidRPr="00B973FE">
        <w:rPr>
          <w:rFonts w:ascii="Arial" w:hAnsi="Arial" w:cs="Arial"/>
          <w:sz w:val="20"/>
          <w:szCs w:val="20"/>
        </w:rPr>
        <w:t>izard must actually have</w:t>
      </w:r>
      <w:r w:rsidR="00AA67C9">
        <w:rPr>
          <w:rFonts w:ascii="Arial" w:hAnsi="Arial" w:cs="Arial"/>
          <w:sz w:val="20"/>
          <w:szCs w:val="20"/>
        </w:rPr>
        <w:t xml:space="preserve"> </w:t>
      </w:r>
      <w:r w:rsidRPr="00B973FE">
        <w:rPr>
          <w:rFonts w:ascii="Arial" w:hAnsi="Arial" w:cs="Arial"/>
          <w:sz w:val="20"/>
          <w:szCs w:val="20"/>
        </w:rPr>
        <w:t>the spell in hand. It’s a good way to make a</w:t>
      </w:r>
      <w:r w:rsidR="00AA67C9">
        <w:rPr>
          <w:rFonts w:ascii="Arial" w:hAnsi="Arial" w:cs="Arial"/>
          <w:sz w:val="20"/>
          <w:szCs w:val="20"/>
        </w:rPr>
        <w:t xml:space="preserve"> </w:t>
      </w:r>
      <w:r w:rsidRPr="00B973FE">
        <w:rPr>
          <w:rFonts w:ascii="Arial" w:hAnsi="Arial" w:cs="Arial"/>
          <w:sz w:val="20"/>
          <w:szCs w:val="20"/>
        </w:rPr>
        <w:t xml:space="preserve">really big fireball, etc. </w:t>
      </w:r>
      <w:r w:rsidR="00B15477">
        <w:rPr>
          <w:rFonts w:ascii="Arial" w:hAnsi="Arial" w:cs="Arial"/>
          <w:sz w:val="20"/>
          <w:szCs w:val="20"/>
        </w:rPr>
        <w:t>T</w:t>
      </w:r>
      <w:r w:rsidRPr="00B973FE">
        <w:rPr>
          <w:rFonts w:ascii="Arial" w:hAnsi="Arial" w:cs="Arial"/>
          <w:sz w:val="20"/>
          <w:szCs w:val="20"/>
        </w:rPr>
        <w:t xml:space="preserve">he participating </w:t>
      </w:r>
      <w:r w:rsidR="00B15477">
        <w:rPr>
          <w:rFonts w:ascii="Arial" w:hAnsi="Arial" w:cs="Arial"/>
          <w:sz w:val="20"/>
          <w:szCs w:val="20"/>
        </w:rPr>
        <w:t>w</w:t>
      </w:r>
      <w:r w:rsidRPr="00B973FE">
        <w:rPr>
          <w:rFonts w:ascii="Arial" w:hAnsi="Arial" w:cs="Arial"/>
          <w:sz w:val="20"/>
          <w:szCs w:val="20"/>
        </w:rPr>
        <w:t>izards can hold their</w:t>
      </w:r>
      <w:r w:rsidR="00AA67C9">
        <w:rPr>
          <w:rFonts w:ascii="Arial" w:hAnsi="Arial" w:cs="Arial"/>
          <w:sz w:val="20"/>
          <w:szCs w:val="20"/>
        </w:rPr>
        <w:t xml:space="preserve"> </w:t>
      </w:r>
      <w:r w:rsidRPr="00B973FE">
        <w:rPr>
          <w:rFonts w:ascii="Arial" w:hAnsi="Arial" w:cs="Arial"/>
          <w:sz w:val="20"/>
          <w:szCs w:val="20"/>
        </w:rPr>
        <w:t>initiatives in order to act in the same phase. It’s</w:t>
      </w:r>
      <w:r w:rsidR="00AA67C9">
        <w:rPr>
          <w:rFonts w:ascii="Arial" w:hAnsi="Arial" w:cs="Arial"/>
          <w:sz w:val="20"/>
          <w:szCs w:val="20"/>
        </w:rPr>
        <w:t xml:space="preserve"> </w:t>
      </w:r>
      <w:r w:rsidRPr="00B973FE">
        <w:rPr>
          <w:rFonts w:ascii="Arial" w:hAnsi="Arial" w:cs="Arial"/>
          <w:sz w:val="20"/>
          <w:szCs w:val="20"/>
        </w:rPr>
        <w:t>rumored that this is the way powerful magic</w:t>
      </w:r>
      <w:r w:rsidR="00AA67C9">
        <w:rPr>
          <w:rFonts w:ascii="Arial" w:hAnsi="Arial" w:cs="Arial"/>
          <w:sz w:val="20"/>
          <w:szCs w:val="20"/>
        </w:rPr>
        <w:t xml:space="preserve"> </w:t>
      </w:r>
      <w:r w:rsidRPr="00B973FE">
        <w:rPr>
          <w:rFonts w:ascii="Arial" w:hAnsi="Arial" w:cs="Arial"/>
          <w:sz w:val="20"/>
          <w:szCs w:val="20"/>
        </w:rPr>
        <w:t>items were made.</w:t>
      </w:r>
    </w:p>
    <w:p w:rsidR="00AA67C9" w:rsidRPr="00B973FE" w:rsidRDefault="00AA67C9" w:rsidP="00B973FE">
      <w:pPr>
        <w:autoSpaceDE w:val="0"/>
        <w:autoSpaceDN w:val="0"/>
        <w:adjustRightInd w:val="0"/>
        <w:spacing w:after="0" w:line="240" w:lineRule="auto"/>
        <w:rPr>
          <w:rFonts w:ascii="Arial" w:hAnsi="Arial" w:cs="Arial"/>
          <w:sz w:val="20"/>
          <w:szCs w:val="20"/>
        </w:rPr>
      </w:pPr>
    </w:p>
    <w:p w:rsidR="00326FE4"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Spell Preparation </w:t>
      </w:r>
      <w:r w:rsidR="00326FE4">
        <w:rPr>
          <w:rFonts w:ascii="Arial" w:hAnsi="Arial" w:cs="Arial"/>
          <w:b/>
          <w:bCs/>
          <w:sz w:val="20"/>
          <w:szCs w:val="20"/>
        </w:rPr>
        <w:t xml:space="preserve">- </w:t>
      </w:r>
      <w:r w:rsidRPr="00B973FE">
        <w:rPr>
          <w:rFonts w:ascii="Arial" w:hAnsi="Arial" w:cs="Arial"/>
          <w:sz w:val="20"/>
          <w:szCs w:val="20"/>
        </w:rPr>
        <w:t>10 points</w:t>
      </w: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At the start of a</w:t>
      </w:r>
      <w:r w:rsidR="00326FE4">
        <w:rPr>
          <w:rFonts w:ascii="Arial" w:hAnsi="Arial" w:cs="Arial"/>
          <w:sz w:val="20"/>
          <w:szCs w:val="20"/>
        </w:rPr>
        <w:t xml:space="preserve"> </w:t>
      </w:r>
      <w:r w:rsidR="0077153E">
        <w:rPr>
          <w:rFonts w:ascii="Arial" w:hAnsi="Arial" w:cs="Arial"/>
          <w:sz w:val="20"/>
          <w:szCs w:val="20"/>
        </w:rPr>
        <w:t>duel, the w</w:t>
      </w:r>
      <w:r w:rsidRPr="00B973FE">
        <w:rPr>
          <w:rFonts w:ascii="Arial" w:hAnsi="Arial" w:cs="Arial"/>
          <w:sz w:val="20"/>
          <w:szCs w:val="20"/>
        </w:rPr>
        <w:t>izard can choose one spell from their</w:t>
      </w:r>
      <w:r w:rsidR="00326FE4">
        <w:rPr>
          <w:rFonts w:ascii="Arial" w:hAnsi="Arial" w:cs="Arial"/>
          <w:sz w:val="20"/>
          <w:szCs w:val="20"/>
        </w:rPr>
        <w:t xml:space="preserve"> </w:t>
      </w:r>
      <w:r w:rsidRPr="00B973FE">
        <w:rPr>
          <w:rFonts w:ascii="Arial" w:hAnsi="Arial" w:cs="Arial"/>
          <w:sz w:val="20"/>
          <w:szCs w:val="20"/>
        </w:rPr>
        <w:t>spell deck and put it into their hand as part of</w:t>
      </w:r>
      <w:r w:rsidR="00326FE4">
        <w:rPr>
          <w:rFonts w:ascii="Arial" w:hAnsi="Arial" w:cs="Arial"/>
          <w:sz w:val="20"/>
          <w:szCs w:val="20"/>
        </w:rPr>
        <w:t xml:space="preserve"> </w:t>
      </w:r>
      <w:r w:rsidRPr="00B973FE">
        <w:rPr>
          <w:rFonts w:ascii="Arial" w:hAnsi="Arial" w:cs="Arial"/>
          <w:sz w:val="20"/>
          <w:szCs w:val="20"/>
        </w:rPr>
        <w:t>their initial draw. Choose to use this feat before</w:t>
      </w:r>
      <w:r w:rsidR="00326FE4">
        <w:rPr>
          <w:rFonts w:ascii="Arial" w:hAnsi="Arial" w:cs="Arial"/>
          <w:sz w:val="20"/>
          <w:szCs w:val="20"/>
        </w:rPr>
        <w:t xml:space="preserve"> </w:t>
      </w:r>
      <w:r w:rsidRPr="00B973FE">
        <w:rPr>
          <w:rFonts w:ascii="Arial" w:hAnsi="Arial" w:cs="Arial"/>
          <w:sz w:val="20"/>
          <w:szCs w:val="20"/>
        </w:rPr>
        <w:t>any cards are drawn. Discard down to the</w:t>
      </w:r>
      <w:r w:rsidR="00326FE4">
        <w:rPr>
          <w:rFonts w:ascii="Arial" w:hAnsi="Arial" w:cs="Arial"/>
          <w:sz w:val="20"/>
          <w:szCs w:val="20"/>
        </w:rPr>
        <w:t xml:space="preserve"> </w:t>
      </w:r>
      <w:r w:rsidRPr="00B973FE">
        <w:rPr>
          <w:rFonts w:ascii="Arial" w:hAnsi="Arial" w:cs="Arial"/>
          <w:sz w:val="20"/>
          <w:szCs w:val="20"/>
        </w:rPr>
        <w:t>appropriate hand size after drawing the card.</w:t>
      </w:r>
      <w:r w:rsidR="00326FE4">
        <w:rPr>
          <w:rFonts w:ascii="Arial" w:hAnsi="Arial" w:cs="Arial"/>
          <w:sz w:val="20"/>
          <w:szCs w:val="20"/>
        </w:rPr>
        <w:t xml:space="preserve"> </w:t>
      </w:r>
      <w:r w:rsidRPr="00B973FE">
        <w:rPr>
          <w:rFonts w:ascii="Arial" w:hAnsi="Arial" w:cs="Arial"/>
          <w:sz w:val="20"/>
          <w:szCs w:val="20"/>
        </w:rPr>
        <w:t>Shuffle the library after selection. This will be</w:t>
      </w:r>
      <w:r w:rsidR="00326FE4">
        <w:rPr>
          <w:rFonts w:ascii="Arial" w:hAnsi="Arial" w:cs="Arial"/>
          <w:sz w:val="20"/>
          <w:szCs w:val="20"/>
        </w:rPr>
        <w:t xml:space="preserve"> </w:t>
      </w:r>
      <w:r w:rsidRPr="00B973FE">
        <w:rPr>
          <w:rFonts w:ascii="Arial" w:hAnsi="Arial" w:cs="Arial"/>
          <w:sz w:val="20"/>
          <w:szCs w:val="20"/>
        </w:rPr>
        <w:t>the first card taken. This ability can only be</w:t>
      </w:r>
      <w:r w:rsidR="00326FE4">
        <w:rPr>
          <w:rFonts w:ascii="Arial" w:hAnsi="Arial" w:cs="Arial"/>
          <w:sz w:val="20"/>
          <w:szCs w:val="20"/>
        </w:rPr>
        <w:t xml:space="preserve"> </w:t>
      </w:r>
      <w:r w:rsidRPr="00B973FE">
        <w:rPr>
          <w:rFonts w:ascii="Arial" w:hAnsi="Arial" w:cs="Arial"/>
          <w:sz w:val="20"/>
          <w:szCs w:val="20"/>
        </w:rPr>
        <w:t>selected once.</w:t>
      </w:r>
    </w:p>
    <w:p w:rsidR="00326FE4" w:rsidRPr="00B973FE" w:rsidRDefault="00326FE4" w:rsidP="00B973FE">
      <w:pPr>
        <w:autoSpaceDE w:val="0"/>
        <w:autoSpaceDN w:val="0"/>
        <w:adjustRightInd w:val="0"/>
        <w:spacing w:after="0" w:line="240" w:lineRule="auto"/>
        <w:rPr>
          <w:rFonts w:ascii="Arial" w:hAnsi="Arial" w:cs="Arial"/>
          <w:sz w:val="20"/>
          <w:szCs w:val="20"/>
        </w:rPr>
      </w:pPr>
    </w:p>
    <w:p w:rsidR="0077153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Toughness </w:t>
      </w:r>
      <w:r w:rsidR="0077153E">
        <w:rPr>
          <w:rFonts w:ascii="Arial" w:hAnsi="Arial" w:cs="Arial"/>
          <w:b/>
          <w:bCs/>
          <w:sz w:val="20"/>
          <w:szCs w:val="20"/>
        </w:rPr>
        <w:t xml:space="preserve">- </w:t>
      </w:r>
      <w:r w:rsidRPr="00B973FE">
        <w:rPr>
          <w:rFonts w:ascii="Arial" w:hAnsi="Arial" w:cs="Arial"/>
          <w:sz w:val="20"/>
          <w:szCs w:val="20"/>
        </w:rPr>
        <w:t>2 points</w:t>
      </w:r>
    </w:p>
    <w:p w:rsidR="00B973FE" w:rsidRDefault="0061151D"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The w</w:t>
      </w:r>
      <w:r w:rsidR="00B973FE" w:rsidRPr="00B973FE">
        <w:rPr>
          <w:rFonts w:ascii="Arial" w:hAnsi="Arial" w:cs="Arial"/>
          <w:sz w:val="20"/>
          <w:szCs w:val="20"/>
        </w:rPr>
        <w:t>izard gains one (1)</w:t>
      </w:r>
      <w:r w:rsidR="0077153E">
        <w:rPr>
          <w:rFonts w:ascii="Arial" w:hAnsi="Arial" w:cs="Arial"/>
          <w:sz w:val="20"/>
          <w:szCs w:val="20"/>
        </w:rPr>
        <w:t xml:space="preserve"> </w:t>
      </w:r>
      <w:r w:rsidR="00B973FE" w:rsidRPr="00B973FE">
        <w:rPr>
          <w:rFonts w:ascii="Arial" w:hAnsi="Arial" w:cs="Arial"/>
          <w:sz w:val="20"/>
          <w:szCs w:val="20"/>
        </w:rPr>
        <w:t>additional Life Point.</w:t>
      </w:r>
      <w:r w:rsidR="00382EAA">
        <w:rPr>
          <w:rFonts w:ascii="Arial" w:hAnsi="Arial" w:cs="Arial"/>
          <w:sz w:val="20"/>
          <w:szCs w:val="20"/>
        </w:rPr>
        <w:t xml:space="preserve">  This feat can be purchased once per point in the character’s main mana stat.</w:t>
      </w:r>
    </w:p>
    <w:p w:rsidR="0077153E" w:rsidRPr="00B973FE" w:rsidRDefault="0077153E" w:rsidP="00B973FE">
      <w:pPr>
        <w:autoSpaceDE w:val="0"/>
        <w:autoSpaceDN w:val="0"/>
        <w:adjustRightInd w:val="0"/>
        <w:spacing w:after="0" w:line="240" w:lineRule="auto"/>
        <w:rPr>
          <w:rFonts w:ascii="Arial" w:hAnsi="Arial" w:cs="Arial"/>
          <w:sz w:val="20"/>
          <w:szCs w:val="20"/>
        </w:rPr>
      </w:pPr>
    </w:p>
    <w:p w:rsidR="0077153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Traveling Spell Book </w:t>
      </w:r>
      <w:r w:rsidR="0077153E">
        <w:rPr>
          <w:rFonts w:ascii="Arial" w:hAnsi="Arial" w:cs="Arial"/>
          <w:b/>
          <w:bCs/>
          <w:sz w:val="20"/>
          <w:szCs w:val="20"/>
        </w:rPr>
        <w:t xml:space="preserve">- </w:t>
      </w:r>
      <w:r w:rsidRPr="00B973FE">
        <w:rPr>
          <w:rFonts w:ascii="Arial" w:hAnsi="Arial" w:cs="Arial"/>
          <w:sz w:val="20"/>
          <w:szCs w:val="20"/>
        </w:rPr>
        <w:t>7 points</w:t>
      </w:r>
    </w:p>
    <w:p w:rsidR="00B973FE" w:rsidRPr="00B973FE" w:rsidRDefault="0061151D"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The w</w:t>
      </w:r>
      <w:r w:rsidR="00B973FE" w:rsidRPr="00B973FE">
        <w:rPr>
          <w:rFonts w:ascii="Arial" w:hAnsi="Arial" w:cs="Arial"/>
          <w:sz w:val="20"/>
          <w:szCs w:val="20"/>
        </w:rPr>
        <w:t>izard</w:t>
      </w:r>
      <w:r w:rsidR="0077153E">
        <w:rPr>
          <w:rFonts w:ascii="Arial" w:hAnsi="Arial" w:cs="Arial"/>
          <w:sz w:val="20"/>
          <w:szCs w:val="20"/>
        </w:rPr>
        <w:t xml:space="preserve"> </w:t>
      </w:r>
      <w:r w:rsidR="00B973FE" w:rsidRPr="00B973FE">
        <w:rPr>
          <w:rFonts w:ascii="Arial" w:hAnsi="Arial" w:cs="Arial"/>
          <w:sz w:val="20"/>
          <w:szCs w:val="20"/>
        </w:rPr>
        <w:t>can reorganize his spell deck with known spells</w:t>
      </w:r>
      <w:r w:rsidR="0077153E">
        <w:rPr>
          <w:rFonts w:ascii="Arial" w:hAnsi="Arial" w:cs="Arial"/>
          <w:sz w:val="20"/>
          <w:szCs w:val="20"/>
        </w:rPr>
        <w:t xml:space="preserve"> </w:t>
      </w:r>
      <w:r w:rsidR="00B973FE" w:rsidRPr="00B973FE">
        <w:rPr>
          <w:rFonts w:ascii="Arial" w:hAnsi="Arial" w:cs="Arial"/>
          <w:sz w:val="20"/>
          <w:szCs w:val="20"/>
        </w:rPr>
        <w:t>away from his sanctuary. This process takes an</w:t>
      </w:r>
      <w:r w:rsidR="0077153E">
        <w:rPr>
          <w:rFonts w:ascii="Arial" w:hAnsi="Arial" w:cs="Arial"/>
          <w:sz w:val="20"/>
          <w:szCs w:val="20"/>
        </w:rPr>
        <w:t xml:space="preserve"> </w:t>
      </w:r>
      <w:r w:rsidR="00B973FE" w:rsidRPr="00B973FE">
        <w:rPr>
          <w:rFonts w:ascii="Arial" w:hAnsi="Arial" w:cs="Arial"/>
          <w:sz w:val="20"/>
          <w:szCs w:val="20"/>
        </w:rPr>
        <w:t>hour</w:t>
      </w:r>
      <w:r w:rsidR="0077153E">
        <w:rPr>
          <w:rFonts w:ascii="Arial" w:hAnsi="Arial" w:cs="Arial"/>
          <w:sz w:val="20"/>
          <w:szCs w:val="20"/>
        </w:rPr>
        <w:t xml:space="preserve"> and can occur at the wizard’s r</w:t>
      </w:r>
      <w:r w:rsidR="00B973FE" w:rsidRPr="00B973FE">
        <w:rPr>
          <w:rFonts w:ascii="Arial" w:hAnsi="Arial" w:cs="Arial"/>
          <w:sz w:val="20"/>
          <w:szCs w:val="20"/>
        </w:rPr>
        <w:t>en</w:t>
      </w:r>
      <w:r w:rsidR="0077153E">
        <w:rPr>
          <w:rFonts w:ascii="Arial" w:hAnsi="Arial" w:cs="Arial"/>
          <w:sz w:val="20"/>
          <w:szCs w:val="20"/>
        </w:rPr>
        <w:t>e</w:t>
      </w:r>
      <w:r w:rsidR="00B973FE" w:rsidRPr="00B973FE">
        <w:rPr>
          <w:rFonts w:ascii="Arial" w:hAnsi="Arial" w:cs="Arial"/>
          <w:sz w:val="20"/>
          <w:szCs w:val="20"/>
        </w:rPr>
        <w:t>wal</w:t>
      </w:r>
      <w:r w:rsidR="0077153E">
        <w:rPr>
          <w:rFonts w:ascii="Arial" w:hAnsi="Arial" w:cs="Arial"/>
          <w:sz w:val="20"/>
          <w:szCs w:val="20"/>
        </w:rPr>
        <w:t xml:space="preserve"> </w:t>
      </w:r>
      <w:r w:rsidR="00B973FE" w:rsidRPr="00B973FE">
        <w:rPr>
          <w:rFonts w:ascii="Arial" w:hAnsi="Arial" w:cs="Arial"/>
          <w:sz w:val="20"/>
          <w:szCs w:val="20"/>
        </w:rPr>
        <w:t>period.</w:t>
      </w:r>
    </w:p>
    <w:p w:rsidR="00B54B42" w:rsidRDefault="00B54B42" w:rsidP="00B973FE">
      <w:pPr>
        <w:autoSpaceDE w:val="0"/>
        <w:autoSpaceDN w:val="0"/>
        <w:adjustRightInd w:val="0"/>
        <w:spacing w:after="0" w:line="240" w:lineRule="auto"/>
        <w:rPr>
          <w:rFonts w:ascii="Arial" w:hAnsi="Arial" w:cs="Arial"/>
          <w:b/>
          <w:bCs/>
          <w:sz w:val="20"/>
          <w:szCs w:val="20"/>
        </w:rPr>
      </w:pPr>
    </w:p>
    <w:p w:rsidR="00B54B42"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b/>
          <w:bCs/>
          <w:sz w:val="20"/>
          <w:szCs w:val="20"/>
        </w:rPr>
        <w:t xml:space="preserve">Weapon Specialization </w:t>
      </w:r>
      <w:r w:rsidR="00B54B42">
        <w:rPr>
          <w:rFonts w:ascii="Arial" w:hAnsi="Arial" w:cs="Arial"/>
          <w:b/>
          <w:bCs/>
          <w:sz w:val="20"/>
          <w:szCs w:val="20"/>
        </w:rPr>
        <w:t xml:space="preserve">- </w:t>
      </w:r>
      <w:r w:rsidRPr="00B973FE">
        <w:rPr>
          <w:rFonts w:ascii="Arial" w:hAnsi="Arial" w:cs="Arial"/>
          <w:sz w:val="20"/>
          <w:szCs w:val="20"/>
        </w:rPr>
        <w:t>5 points</w:t>
      </w:r>
    </w:p>
    <w:p w:rsidR="00B973FE" w:rsidRDefault="00B973FE" w:rsidP="00B973FE">
      <w:pPr>
        <w:autoSpaceDE w:val="0"/>
        <w:autoSpaceDN w:val="0"/>
        <w:adjustRightInd w:val="0"/>
        <w:spacing w:after="0" w:line="240" w:lineRule="auto"/>
        <w:rPr>
          <w:rFonts w:ascii="Arial" w:hAnsi="Arial" w:cs="Arial"/>
          <w:sz w:val="20"/>
          <w:szCs w:val="20"/>
        </w:rPr>
      </w:pPr>
      <w:proofErr w:type="gramStart"/>
      <w:r w:rsidRPr="00B973FE">
        <w:rPr>
          <w:rFonts w:ascii="Arial" w:hAnsi="Arial" w:cs="Arial"/>
          <w:sz w:val="20"/>
          <w:szCs w:val="20"/>
        </w:rPr>
        <w:t>Adds +1</w:t>
      </w:r>
      <w:r w:rsidR="00B54B42">
        <w:rPr>
          <w:rFonts w:ascii="Arial" w:hAnsi="Arial" w:cs="Arial"/>
          <w:sz w:val="20"/>
          <w:szCs w:val="20"/>
        </w:rPr>
        <w:t xml:space="preserve"> </w:t>
      </w:r>
      <w:r w:rsidRPr="00B973FE">
        <w:rPr>
          <w:rFonts w:ascii="Arial" w:hAnsi="Arial" w:cs="Arial"/>
          <w:sz w:val="20"/>
          <w:szCs w:val="20"/>
        </w:rPr>
        <w:t>damage or power when using a chosen weapon</w:t>
      </w:r>
      <w:r w:rsidR="00B54B42">
        <w:rPr>
          <w:rFonts w:ascii="Arial" w:hAnsi="Arial" w:cs="Arial"/>
          <w:sz w:val="20"/>
          <w:szCs w:val="20"/>
        </w:rPr>
        <w:t>, such as</w:t>
      </w:r>
      <w:r w:rsidRPr="00B973FE">
        <w:rPr>
          <w:rFonts w:ascii="Arial" w:hAnsi="Arial" w:cs="Arial"/>
          <w:sz w:val="20"/>
          <w:szCs w:val="20"/>
        </w:rPr>
        <w:t xml:space="preserve"> long sword, heavy cross-bow, short sword,</w:t>
      </w:r>
      <w:r w:rsidR="00B54B42">
        <w:rPr>
          <w:rFonts w:ascii="Arial" w:hAnsi="Arial" w:cs="Arial"/>
          <w:sz w:val="20"/>
          <w:szCs w:val="20"/>
        </w:rPr>
        <w:t xml:space="preserve"> </w:t>
      </w:r>
      <w:r w:rsidRPr="00B973FE">
        <w:rPr>
          <w:rFonts w:ascii="Arial" w:hAnsi="Arial" w:cs="Arial"/>
          <w:sz w:val="20"/>
          <w:szCs w:val="20"/>
        </w:rPr>
        <w:t>staff, etc.</w:t>
      </w:r>
      <w:proofErr w:type="gramEnd"/>
      <w:r w:rsidRPr="00B973FE">
        <w:rPr>
          <w:rFonts w:ascii="Arial" w:hAnsi="Arial" w:cs="Arial"/>
          <w:sz w:val="20"/>
          <w:szCs w:val="20"/>
        </w:rPr>
        <w:t xml:space="preserve"> This feat can only be taken once for</w:t>
      </w:r>
      <w:r w:rsidR="00B54B42">
        <w:rPr>
          <w:rFonts w:ascii="Arial" w:hAnsi="Arial" w:cs="Arial"/>
          <w:sz w:val="20"/>
          <w:szCs w:val="20"/>
        </w:rPr>
        <w:t xml:space="preserve"> </w:t>
      </w:r>
      <w:r w:rsidRPr="00B973FE">
        <w:rPr>
          <w:rFonts w:ascii="Arial" w:hAnsi="Arial" w:cs="Arial"/>
          <w:sz w:val="20"/>
          <w:szCs w:val="20"/>
        </w:rPr>
        <w:t>any one item. Multiple uses of the feat apply to</w:t>
      </w:r>
      <w:r w:rsidR="00B54B42">
        <w:rPr>
          <w:rFonts w:ascii="Arial" w:hAnsi="Arial" w:cs="Arial"/>
          <w:sz w:val="20"/>
          <w:szCs w:val="20"/>
        </w:rPr>
        <w:t xml:space="preserve"> </w:t>
      </w:r>
      <w:r w:rsidRPr="00B973FE">
        <w:rPr>
          <w:rFonts w:ascii="Arial" w:hAnsi="Arial" w:cs="Arial"/>
          <w:sz w:val="20"/>
          <w:szCs w:val="20"/>
        </w:rPr>
        <w:t>additional weapons.</w:t>
      </w:r>
    </w:p>
    <w:p w:rsidR="00B54B42" w:rsidRPr="00B973FE" w:rsidRDefault="00B54B42" w:rsidP="00B973FE">
      <w:pPr>
        <w:autoSpaceDE w:val="0"/>
        <w:autoSpaceDN w:val="0"/>
        <w:adjustRightInd w:val="0"/>
        <w:spacing w:after="0" w:line="240" w:lineRule="auto"/>
        <w:rPr>
          <w:rFonts w:ascii="Arial" w:hAnsi="Arial" w:cs="Arial"/>
          <w:sz w:val="20"/>
          <w:szCs w:val="20"/>
        </w:rPr>
      </w:pPr>
    </w:p>
    <w:p w:rsidR="000E2465" w:rsidRDefault="000E2465" w:rsidP="00B973FE">
      <w:pPr>
        <w:autoSpaceDE w:val="0"/>
        <w:autoSpaceDN w:val="0"/>
        <w:adjustRightInd w:val="0"/>
        <w:spacing w:after="0" w:line="240" w:lineRule="auto"/>
        <w:rPr>
          <w:rFonts w:ascii="Arial" w:hAnsi="Arial" w:cs="Arial"/>
          <w:sz w:val="20"/>
          <w:szCs w:val="20"/>
        </w:rPr>
      </w:pPr>
      <w:r>
        <w:rPr>
          <w:rFonts w:ascii="Arial" w:hAnsi="Arial" w:cs="Arial"/>
          <w:b/>
          <w:bCs/>
          <w:sz w:val="20"/>
          <w:szCs w:val="20"/>
        </w:rPr>
        <w:t>Widen Spell</w:t>
      </w:r>
      <w:r w:rsidR="00B973FE" w:rsidRPr="00B973FE">
        <w:rPr>
          <w:rFonts w:ascii="Arial" w:hAnsi="Arial" w:cs="Arial"/>
          <w:b/>
          <w:bCs/>
          <w:sz w:val="20"/>
          <w:szCs w:val="20"/>
        </w:rPr>
        <w:t xml:space="preserve"> </w:t>
      </w:r>
      <w:r>
        <w:rPr>
          <w:rFonts w:ascii="Arial" w:hAnsi="Arial" w:cs="Arial"/>
          <w:b/>
          <w:bCs/>
          <w:sz w:val="20"/>
          <w:szCs w:val="20"/>
        </w:rPr>
        <w:t xml:space="preserve">- </w:t>
      </w:r>
      <w:r w:rsidR="00B973FE" w:rsidRPr="00B973FE">
        <w:rPr>
          <w:rFonts w:ascii="Arial" w:hAnsi="Arial" w:cs="Arial"/>
          <w:sz w:val="20"/>
          <w:szCs w:val="20"/>
        </w:rPr>
        <w:t>10 points</w:t>
      </w:r>
    </w:p>
    <w:p w:rsidR="00B973FE" w:rsidRDefault="00B973FE" w:rsidP="00B973FE">
      <w:pPr>
        <w:autoSpaceDE w:val="0"/>
        <w:autoSpaceDN w:val="0"/>
        <w:adjustRightInd w:val="0"/>
        <w:spacing w:after="0" w:line="240" w:lineRule="auto"/>
        <w:rPr>
          <w:rFonts w:ascii="Arial" w:hAnsi="Arial" w:cs="Arial"/>
          <w:sz w:val="20"/>
          <w:szCs w:val="20"/>
        </w:rPr>
      </w:pPr>
      <w:r w:rsidRPr="00B973FE">
        <w:rPr>
          <w:rFonts w:ascii="Arial" w:hAnsi="Arial" w:cs="Arial"/>
          <w:sz w:val="20"/>
          <w:szCs w:val="20"/>
        </w:rPr>
        <w:t>This feat</w:t>
      </w:r>
      <w:r w:rsidR="000E2465">
        <w:rPr>
          <w:rFonts w:ascii="Arial" w:hAnsi="Arial" w:cs="Arial"/>
          <w:sz w:val="20"/>
          <w:szCs w:val="20"/>
        </w:rPr>
        <w:t xml:space="preserve"> </w:t>
      </w:r>
      <w:r w:rsidR="0061151D">
        <w:rPr>
          <w:rFonts w:ascii="Arial" w:hAnsi="Arial" w:cs="Arial"/>
          <w:sz w:val="20"/>
          <w:szCs w:val="20"/>
        </w:rPr>
        <w:t>enables the w</w:t>
      </w:r>
      <w:r w:rsidRPr="00B973FE">
        <w:rPr>
          <w:rFonts w:ascii="Arial" w:hAnsi="Arial" w:cs="Arial"/>
          <w:sz w:val="20"/>
          <w:szCs w:val="20"/>
        </w:rPr>
        <w:t xml:space="preserve">izard to </w:t>
      </w:r>
      <w:r w:rsidR="0061151D">
        <w:rPr>
          <w:rFonts w:ascii="Arial" w:hAnsi="Arial" w:cs="Arial"/>
          <w:sz w:val="20"/>
          <w:szCs w:val="20"/>
        </w:rPr>
        <w:t>a</w:t>
      </w:r>
      <w:r w:rsidRPr="00B973FE">
        <w:rPr>
          <w:rFonts w:ascii="Arial" w:hAnsi="Arial" w:cs="Arial"/>
          <w:sz w:val="20"/>
          <w:szCs w:val="20"/>
        </w:rPr>
        <w:t>ffect one more target</w:t>
      </w:r>
      <w:r w:rsidR="000E2465">
        <w:rPr>
          <w:rFonts w:ascii="Arial" w:hAnsi="Arial" w:cs="Arial"/>
          <w:sz w:val="20"/>
          <w:szCs w:val="20"/>
        </w:rPr>
        <w:t xml:space="preserve"> </w:t>
      </w:r>
      <w:r w:rsidR="0061151D">
        <w:rPr>
          <w:rFonts w:ascii="Arial" w:hAnsi="Arial" w:cs="Arial"/>
          <w:sz w:val="20"/>
          <w:szCs w:val="20"/>
        </w:rPr>
        <w:t>with a spell that normally a</w:t>
      </w:r>
      <w:r w:rsidRPr="00B973FE">
        <w:rPr>
          <w:rFonts w:ascii="Arial" w:hAnsi="Arial" w:cs="Arial"/>
          <w:sz w:val="20"/>
          <w:szCs w:val="20"/>
        </w:rPr>
        <w:t>ffects only a single</w:t>
      </w:r>
      <w:r w:rsidR="000E2465">
        <w:rPr>
          <w:rFonts w:ascii="Arial" w:hAnsi="Arial" w:cs="Arial"/>
          <w:sz w:val="20"/>
          <w:szCs w:val="20"/>
        </w:rPr>
        <w:t xml:space="preserve"> </w:t>
      </w:r>
      <w:r w:rsidR="0061151D">
        <w:rPr>
          <w:rFonts w:ascii="Arial" w:hAnsi="Arial" w:cs="Arial"/>
          <w:sz w:val="20"/>
          <w:szCs w:val="20"/>
        </w:rPr>
        <w:t>opponent. The w</w:t>
      </w:r>
      <w:r w:rsidRPr="00B973FE">
        <w:rPr>
          <w:rFonts w:ascii="Arial" w:hAnsi="Arial" w:cs="Arial"/>
          <w:sz w:val="20"/>
          <w:szCs w:val="20"/>
        </w:rPr>
        <w:t>izard must pay the entire</w:t>
      </w:r>
      <w:r w:rsidR="000E2465">
        <w:rPr>
          <w:rFonts w:ascii="Arial" w:hAnsi="Arial" w:cs="Arial"/>
          <w:sz w:val="20"/>
          <w:szCs w:val="20"/>
        </w:rPr>
        <w:t xml:space="preserve"> </w:t>
      </w:r>
      <w:r w:rsidR="0061151D">
        <w:rPr>
          <w:rFonts w:ascii="Arial" w:hAnsi="Arial" w:cs="Arial"/>
          <w:sz w:val="20"/>
          <w:szCs w:val="20"/>
        </w:rPr>
        <w:t>casting cost again to a</w:t>
      </w:r>
      <w:r w:rsidRPr="00B973FE">
        <w:rPr>
          <w:rFonts w:ascii="Arial" w:hAnsi="Arial" w:cs="Arial"/>
          <w:sz w:val="20"/>
          <w:szCs w:val="20"/>
        </w:rPr>
        <w:t>ffect another target. This</w:t>
      </w:r>
      <w:r w:rsidR="000E2465">
        <w:rPr>
          <w:rFonts w:ascii="Arial" w:hAnsi="Arial" w:cs="Arial"/>
          <w:sz w:val="20"/>
          <w:szCs w:val="20"/>
        </w:rPr>
        <w:t xml:space="preserve"> </w:t>
      </w:r>
      <w:r w:rsidRPr="00B973FE">
        <w:rPr>
          <w:rFonts w:ascii="Arial" w:hAnsi="Arial" w:cs="Arial"/>
          <w:sz w:val="20"/>
          <w:szCs w:val="20"/>
        </w:rPr>
        <w:t>feat can be taken multiple times, each time</w:t>
      </w:r>
      <w:r w:rsidR="000E2465">
        <w:rPr>
          <w:rFonts w:ascii="Arial" w:hAnsi="Arial" w:cs="Arial"/>
          <w:sz w:val="20"/>
          <w:szCs w:val="20"/>
        </w:rPr>
        <w:t xml:space="preserve"> </w:t>
      </w:r>
      <w:r w:rsidRPr="00B973FE">
        <w:rPr>
          <w:rFonts w:ascii="Arial" w:hAnsi="Arial" w:cs="Arial"/>
          <w:sz w:val="20"/>
          <w:szCs w:val="20"/>
        </w:rPr>
        <w:t>enables the Sorcerer to affect one more</w:t>
      </w:r>
      <w:r w:rsidR="000E2465">
        <w:rPr>
          <w:rFonts w:ascii="Arial" w:hAnsi="Arial" w:cs="Arial"/>
          <w:sz w:val="20"/>
          <w:szCs w:val="20"/>
        </w:rPr>
        <w:t xml:space="preserve"> </w:t>
      </w:r>
      <w:r w:rsidRPr="00B973FE">
        <w:rPr>
          <w:rFonts w:ascii="Arial" w:hAnsi="Arial" w:cs="Arial"/>
          <w:sz w:val="20"/>
          <w:szCs w:val="20"/>
        </w:rPr>
        <w:t>opponent. Taking this feat three times allows</w:t>
      </w:r>
      <w:r w:rsidR="000E2465">
        <w:rPr>
          <w:rFonts w:ascii="Arial" w:hAnsi="Arial" w:cs="Arial"/>
          <w:sz w:val="20"/>
          <w:szCs w:val="20"/>
        </w:rPr>
        <w:t xml:space="preserve"> </w:t>
      </w:r>
      <w:r w:rsidRPr="00B973FE">
        <w:rPr>
          <w:rFonts w:ascii="Arial" w:hAnsi="Arial" w:cs="Arial"/>
          <w:sz w:val="20"/>
          <w:szCs w:val="20"/>
        </w:rPr>
        <w:t>the Mage to effect a total of 4 opponents with a</w:t>
      </w:r>
      <w:r w:rsidR="000E2465">
        <w:rPr>
          <w:rFonts w:ascii="Arial" w:hAnsi="Arial" w:cs="Arial"/>
          <w:sz w:val="20"/>
          <w:szCs w:val="20"/>
        </w:rPr>
        <w:t xml:space="preserve"> </w:t>
      </w:r>
      <w:r w:rsidRPr="00B973FE">
        <w:rPr>
          <w:rFonts w:ascii="Arial" w:hAnsi="Arial" w:cs="Arial"/>
          <w:sz w:val="20"/>
          <w:szCs w:val="20"/>
        </w:rPr>
        <w:t>single spell.</w:t>
      </w:r>
    </w:p>
    <w:p w:rsidR="00A87B8E" w:rsidRDefault="00A87B8E" w:rsidP="00B973FE">
      <w:pPr>
        <w:autoSpaceDE w:val="0"/>
        <w:autoSpaceDN w:val="0"/>
        <w:adjustRightInd w:val="0"/>
        <w:spacing w:after="0" w:line="240" w:lineRule="auto"/>
        <w:rPr>
          <w:rFonts w:ascii="Arial" w:hAnsi="Arial" w:cs="Arial"/>
          <w:sz w:val="20"/>
          <w:szCs w:val="20"/>
        </w:rPr>
      </w:pPr>
    </w:p>
    <w:p w:rsidR="001533B8" w:rsidRPr="001533B8" w:rsidRDefault="001533B8" w:rsidP="00082952">
      <w:pPr>
        <w:pStyle w:val="Heading2"/>
      </w:pPr>
      <w:bookmarkStart w:id="45" w:name="_Toc311086487"/>
      <w:r w:rsidRPr="001533B8">
        <w:t>Guild Specific Feats</w:t>
      </w:r>
      <w:bookmarkEnd w:id="45"/>
    </w:p>
    <w:p w:rsidR="001533B8" w:rsidRDefault="00880BA4"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These feats are generally specific to guilds, but can be acquired outside of the guild with a lot of effort and </w:t>
      </w:r>
      <w:proofErr w:type="spellStart"/>
      <w:r>
        <w:rPr>
          <w:rFonts w:ascii="Arial" w:hAnsi="Arial" w:cs="Arial"/>
          <w:sz w:val="20"/>
          <w:szCs w:val="20"/>
        </w:rPr>
        <w:t>roleplaying</w:t>
      </w:r>
      <w:proofErr w:type="spellEnd"/>
      <w:r>
        <w:rPr>
          <w:rFonts w:ascii="Arial" w:hAnsi="Arial" w:cs="Arial"/>
          <w:sz w:val="20"/>
          <w:szCs w:val="20"/>
        </w:rPr>
        <w:t>.</w:t>
      </w:r>
    </w:p>
    <w:p w:rsidR="00880BA4" w:rsidRDefault="00880BA4" w:rsidP="00B973FE">
      <w:pPr>
        <w:autoSpaceDE w:val="0"/>
        <w:autoSpaceDN w:val="0"/>
        <w:adjustRightInd w:val="0"/>
        <w:spacing w:after="0" w:line="240" w:lineRule="auto"/>
        <w:rPr>
          <w:rFonts w:ascii="Arial" w:hAnsi="Arial" w:cs="Arial"/>
          <w:sz w:val="20"/>
          <w:szCs w:val="20"/>
        </w:rPr>
      </w:pPr>
    </w:p>
    <w:p w:rsidR="00880BA4" w:rsidRDefault="00880BA4"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Also, these feats are much like the Quicken Spell feat.  They are abilities that the character can use as often as they want, but it requires a use of mana and may or may not “tap” the character when used.</w:t>
      </w:r>
      <w:r w:rsidR="00F45FC0">
        <w:rPr>
          <w:rFonts w:ascii="Arial" w:hAnsi="Arial" w:cs="Arial"/>
          <w:sz w:val="20"/>
          <w:szCs w:val="20"/>
        </w:rPr>
        <w:t xml:space="preserve">  They are the skills taught to guild mages as part of their rise to that status.  Player characters have not yet reached that status at the start of the game, but could have learned these skills before the game starts.</w:t>
      </w:r>
    </w:p>
    <w:p w:rsidR="001533B8" w:rsidRDefault="001533B8" w:rsidP="00B973FE">
      <w:pPr>
        <w:autoSpaceDE w:val="0"/>
        <w:autoSpaceDN w:val="0"/>
        <w:adjustRightInd w:val="0"/>
        <w:spacing w:after="0" w:line="240" w:lineRule="auto"/>
        <w:rPr>
          <w:rFonts w:ascii="Arial" w:hAnsi="Arial" w:cs="Arial"/>
          <w:sz w:val="20"/>
          <w:szCs w:val="20"/>
        </w:rPr>
      </w:pPr>
    </w:p>
    <w:p w:rsidR="00DF7E54" w:rsidRDefault="00C249D2"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These feats not only have prerequisites, but also costs that will need to be pain by the wizard learning the spell.</w:t>
      </w:r>
      <w:r w:rsidR="00604B81">
        <w:rPr>
          <w:rFonts w:ascii="Arial" w:hAnsi="Arial" w:cs="Arial"/>
          <w:sz w:val="20"/>
          <w:szCs w:val="20"/>
        </w:rPr>
        <w:t xml:space="preserve">  If these feats are taken during character creation, it may be done before </w:t>
      </w:r>
      <w:r w:rsidR="0001090F">
        <w:rPr>
          <w:rFonts w:ascii="Arial" w:hAnsi="Arial" w:cs="Arial"/>
          <w:sz w:val="20"/>
          <w:szCs w:val="20"/>
        </w:rPr>
        <w:t>stat points are expended.  This means that you may pay the stat cost for the spell from your initial attribute points before spending them.  This will allow your character to start the game with max attributes in any stat.</w:t>
      </w:r>
    </w:p>
    <w:p w:rsidR="00DF7E54" w:rsidRDefault="00DF7E54" w:rsidP="00B973FE">
      <w:pPr>
        <w:autoSpaceDE w:val="0"/>
        <w:autoSpaceDN w:val="0"/>
        <w:adjustRightInd w:val="0"/>
        <w:spacing w:after="0" w:line="240" w:lineRule="auto"/>
        <w:rPr>
          <w:rFonts w:ascii="Arial" w:hAnsi="Arial" w:cs="Arial"/>
          <w:sz w:val="20"/>
          <w:szCs w:val="20"/>
        </w:rPr>
      </w:pPr>
    </w:p>
    <w:p w:rsidR="0001090F" w:rsidRDefault="0001090F"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Example:</w:t>
      </w:r>
    </w:p>
    <w:p w:rsidR="0001090F" w:rsidRDefault="00863B60" w:rsidP="0001090F">
      <w:pPr>
        <w:autoSpaceDE w:val="0"/>
        <w:autoSpaceDN w:val="0"/>
        <w:adjustRightInd w:val="0"/>
        <w:spacing w:after="0" w:line="240" w:lineRule="auto"/>
        <w:ind w:left="720"/>
        <w:rPr>
          <w:rFonts w:ascii="Arial" w:hAnsi="Arial" w:cs="Arial"/>
          <w:sz w:val="20"/>
          <w:szCs w:val="20"/>
        </w:rPr>
      </w:pPr>
      <w:r>
        <w:rPr>
          <w:rFonts w:ascii="Arial" w:hAnsi="Arial" w:cs="Arial"/>
          <w:sz w:val="20"/>
          <w:szCs w:val="20"/>
        </w:rPr>
        <w:t xml:space="preserve">Our example green wizard wants to purchase </w:t>
      </w:r>
      <w:proofErr w:type="spellStart"/>
      <w:r>
        <w:rPr>
          <w:rFonts w:ascii="Arial" w:hAnsi="Arial" w:cs="Arial"/>
          <w:sz w:val="20"/>
          <w:szCs w:val="20"/>
        </w:rPr>
        <w:t>Regraft</w:t>
      </w:r>
      <w:proofErr w:type="spellEnd"/>
      <w:r>
        <w:rPr>
          <w:rFonts w:ascii="Arial" w:hAnsi="Arial" w:cs="Arial"/>
          <w:sz w:val="20"/>
          <w:szCs w:val="20"/>
        </w:rPr>
        <w:t>, the Simic guild feat during character creation.  He can do so (at a cost of 1 dexterity) and then spend the 11 remaining attribute points on attributes and still have the maximum allowed dexterity if he chooses to spend his points to do so.</w:t>
      </w:r>
    </w:p>
    <w:p w:rsidR="0001090F" w:rsidRDefault="0001090F" w:rsidP="00B973FE">
      <w:pPr>
        <w:autoSpaceDE w:val="0"/>
        <w:autoSpaceDN w:val="0"/>
        <w:adjustRightInd w:val="0"/>
        <w:spacing w:after="0" w:line="240" w:lineRule="auto"/>
        <w:rPr>
          <w:rFonts w:ascii="Arial" w:hAnsi="Arial" w:cs="Arial"/>
          <w:sz w:val="20"/>
          <w:szCs w:val="20"/>
        </w:rPr>
      </w:pPr>
    </w:p>
    <w:p w:rsidR="00AD46A2" w:rsidRDefault="00AD46A2" w:rsidP="00AD46A2">
      <w:pPr>
        <w:pStyle w:val="ListParagraph"/>
        <w:numPr>
          <w:ilvl w:val="0"/>
          <w:numId w:val="20"/>
        </w:numPr>
        <w:spacing w:after="0" w:line="240" w:lineRule="auto"/>
        <w:rPr>
          <w:rFonts w:ascii="Arial" w:hAnsi="Arial" w:cs="Arial"/>
          <w:sz w:val="20"/>
          <w:szCs w:val="20"/>
        </w:rPr>
      </w:pPr>
      <w:r w:rsidRPr="00DC04A5">
        <w:rPr>
          <w:rFonts w:ascii="Arial" w:hAnsi="Arial" w:cs="Arial"/>
          <w:sz w:val="20"/>
          <w:szCs w:val="20"/>
        </w:rPr>
        <w:t>Boros</w:t>
      </w:r>
    </w:p>
    <w:p w:rsidR="00DE7437" w:rsidRPr="00BB42EB" w:rsidRDefault="00740D03" w:rsidP="00DE7437">
      <w:pPr>
        <w:pStyle w:val="ListParagraph"/>
        <w:numPr>
          <w:ilvl w:val="1"/>
          <w:numId w:val="20"/>
        </w:numPr>
        <w:spacing w:after="0" w:line="240" w:lineRule="auto"/>
        <w:rPr>
          <w:rFonts w:ascii="Arial" w:hAnsi="Arial" w:cs="Arial"/>
          <w:b/>
          <w:sz w:val="20"/>
          <w:szCs w:val="20"/>
        </w:rPr>
      </w:pPr>
      <w:r w:rsidRPr="00BB42EB">
        <w:rPr>
          <w:rFonts w:ascii="Arial" w:hAnsi="Arial" w:cs="Arial"/>
          <w:b/>
          <w:sz w:val="20"/>
          <w:szCs w:val="20"/>
        </w:rPr>
        <w:t>Fury of Faith</w:t>
      </w:r>
      <w:r w:rsidR="00BB42EB">
        <w:rPr>
          <w:rFonts w:ascii="Arial" w:hAnsi="Arial" w:cs="Arial"/>
          <w:b/>
          <w:sz w:val="20"/>
          <w:szCs w:val="20"/>
        </w:rPr>
        <w:t xml:space="preserve"> – </w:t>
      </w:r>
      <w:r w:rsidR="00BB42EB" w:rsidRPr="00BB42EB">
        <w:rPr>
          <w:rFonts w:ascii="Arial" w:hAnsi="Arial" w:cs="Arial"/>
          <w:sz w:val="20"/>
          <w:szCs w:val="20"/>
        </w:rPr>
        <w:t>10 points (7 points)</w:t>
      </w:r>
      <w:r w:rsidR="00D52619">
        <w:rPr>
          <w:rFonts w:ascii="Arial" w:hAnsi="Arial" w:cs="Arial"/>
          <w:sz w:val="20"/>
          <w:szCs w:val="20"/>
        </w:rPr>
        <w:t xml:space="preserve"> and 1 Strength</w:t>
      </w:r>
    </w:p>
    <w:p w:rsidR="00AD46A2" w:rsidRPr="00DC04A5" w:rsidRDefault="00AD46A2" w:rsidP="00DE7437">
      <w:pPr>
        <w:pStyle w:val="NormalWeb"/>
        <w:numPr>
          <w:ilvl w:val="2"/>
          <w:numId w:val="20"/>
        </w:numPr>
        <w:rPr>
          <w:rFonts w:ascii="Arial" w:hAnsi="Arial" w:cs="Arial"/>
          <w:sz w:val="20"/>
          <w:szCs w:val="20"/>
        </w:rPr>
      </w:pPr>
      <w:r w:rsidRPr="00DC04A5">
        <w:rPr>
          <w:rFonts w:ascii="Arial" w:hAnsi="Arial" w:cs="Arial"/>
          <w:noProof/>
          <w:sz w:val="20"/>
          <w:szCs w:val="20"/>
        </w:rPr>
        <w:drawing>
          <wp:inline distT="0" distB="0" distL="0" distR="0">
            <wp:extent cx="142875" cy="142875"/>
            <wp:effectExtent l="19050" t="0" r="9525" b="0"/>
            <wp:docPr id="41" name="Picture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
                    <pic:cNvPicPr>
                      <a:picLocks noChangeAspect="1" noChangeArrowheads="1"/>
                    </pic:cNvPicPr>
                  </pic:nvPicPr>
                  <pic:blipFill>
                    <a:blip r:embed="rId6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noProof/>
          <w:sz w:val="20"/>
          <w:szCs w:val="20"/>
        </w:rPr>
        <w:drawing>
          <wp:inline distT="0" distB="0" distL="0" distR="0">
            <wp:extent cx="142875" cy="142875"/>
            <wp:effectExtent l="19050" t="0" r="9525" b="0"/>
            <wp:docPr id="42" name="Picture 4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d"/>
                    <pic:cNvPicPr>
                      <a:picLocks noChangeAspect="1" noChangeArrowheads="1"/>
                    </pic:cNvPicPr>
                  </pic:nvPicPr>
                  <pic:blipFill>
                    <a:blip r:embed="rId6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sz w:val="20"/>
          <w:szCs w:val="20"/>
        </w:rPr>
        <w:t>: Target creature gains haste until end of turn.</w:t>
      </w:r>
    </w:p>
    <w:p w:rsidR="00740D03" w:rsidRDefault="00740D03" w:rsidP="00740D03">
      <w:pPr>
        <w:pStyle w:val="NormalWeb"/>
        <w:numPr>
          <w:ilvl w:val="1"/>
          <w:numId w:val="20"/>
        </w:numPr>
        <w:rPr>
          <w:rFonts w:ascii="Arial" w:hAnsi="Arial" w:cs="Arial"/>
          <w:sz w:val="20"/>
          <w:szCs w:val="20"/>
        </w:rPr>
      </w:pPr>
      <w:r w:rsidRPr="00BB42EB">
        <w:rPr>
          <w:rFonts w:ascii="Arial" w:hAnsi="Arial" w:cs="Arial"/>
          <w:b/>
          <w:sz w:val="20"/>
          <w:szCs w:val="20"/>
        </w:rPr>
        <w:t>Faith’s Reach</w:t>
      </w:r>
      <w:r w:rsidR="00BB42EB">
        <w:rPr>
          <w:rFonts w:ascii="Arial" w:hAnsi="Arial" w:cs="Arial"/>
          <w:b/>
          <w:sz w:val="20"/>
          <w:szCs w:val="20"/>
        </w:rPr>
        <w:t xml:space="preserve"> – </w:t>
      </w:r>
      <w:r w:rsidR="00BB42EB" w:rsidRPr="00BB42EB">
        <w:rPr>
          <w:rFonts w:ascii="Arial" w:hAnsi="Arial" w:cs="Arial"/>
          <w:sz w:val="20"/>
          <w:szCs w:val="20"/>
        </w:rPr>
        <w:t>10 points (7 points)</w:t>
      </w:r>
      <w:r w:rsidR="00D52619">
        <w:rPr>
          <w:rFonts w:ascii="Arial" w:hAnsi="Arial" w:cs="Arial"/>
          <w:sz w:val="20"/>
          <w:szCs w:val="20"/>
        </w:rPr>
        <w:t xml:space="preserve"> and 1 Wisdom</w:t>
      </w:r>
    </w:p>
    <w:p w:rsidR="00AD46A2" w:rsidRPr="00DC04A5" w:rsidRDefault="00AD46A2" w:rsidP="00DE7437">
      <w:pPr>
        <w:pStyle w:val="NormalWeb"/>
        <w:numPr>
          <w:ilvl w:val="2"/>
          <w:numId w:val="20"/>
        </w:numPr>
        <w:rPr>
          <w:rFonts w:ascii="Arial" w:hAnsi="Arial" w:cs="Arial"/>
          <w:sz w:val="20"/>
          <w:szCs w:val="20"/>
        </w:rPr>
      </w:pPr>
      <w:r w:rsidRPr="00DC04A5">
        <w:rPr>
          <w:rFonts w:ascii="Arial" w:hAnsi="Arial" w:cs="Arial"/>
          <w:noProof/>
          <w:sz w:val="20"/>
          <w:szCs w:val="20"/>
        </w:rPr>
        <w:drawing>
          <wp:inline distT="0" distB="0" distL="0" distR="0">
            <wp:extent cx="142875" cy="142875"/>
            <wp:effectExtent l="19050" t="0" r="9525" b="0"/>
            <wp:docPr id="43" name="Picture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
                    <pic:cNvPicPr>
                      <a:picLocks noChangeAspect="1" noChangeArrowheads="1"/>
                    </pic:cNvPicPr>
                  </pic:nvPicPr>
                  <pic:blipFill>
                    <a:blip r:embed="rId6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noProof/>
          <w:sz w:val="20"/>
          <w:szCs w:val="20"/>
        </w:rPr>
        <w:drawing>
          <wp:inline distT="0" distB="0" distL="0" distR="0">
            <wp:extent cx="142875" cy="142875"/>
            <wp:effectExtent l="19050" t="0" r="9525" b="0"/>
            <wp:docPr id="44" name="Picture 4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hite"/>
                    <pic:cNvPicPr>
                      <a:picLocks noChangeAspect="1" noChangeArrowheads="1"/>
                    </pic:cNvPicPr>
                  </pic:nvPicPr>
                  <pic:blipFill>
                    <a:blip r:embed="rId6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sz w:val="20"/>
          <w:szCs w:val="20"/>
        </w:rPr>
        <w:t>: Target creature gains first strike until end of turn.</w:t>
      </w:r>
    </w:p>
    <w:p w:rsidR="00AD46A2" w:rsidRPr="00DC04A5" w:rsidRDefault="00AD46A2" w:rsidP="00AD46A2">
      <w:pPr>
        <w:pStyle w:val="ListParagraph"/>
        <w:numPr>
          <w:ilvl w:val="0"/>
          <w:numId w:val="20"/>
        </w:numPr>
        <w:spacing w:after="0" w:line="240" w:lineRule="auto"/>
        <w:rPr>
          <w:rFonts w:ascii="Arial" w:hAnsi="Arial" w:cs="Arial"/>
          <w:sz w:val="20"/>
          <w:szCs w:val="20"/>
        </w:rPr>
      </w:pPr>
      <w:r w:rsidRPr="00DC04A5">
        <w:rPr>
          <w:rFonts w:ascii="Arial" w:hAnsi="Arial" w:cs="Arial"/>
          <w:sz w:val="20"/>
          <w:szCs w:val="20"/>
        </w:rPr>
        <w:t>Selesnya</w:t>
      </w:r>
    </w:p>
    <w:p w:rsidR="00AD46A2" w:rsidRPr="00DC04A5" w:rsidRDefault="005E7658" w:rsidP="00AD46A2">
      <w:pPr>
        <w:pStyle w:val="ListParagraph"/>
        <w:numPr>
          <w:ilvl w:val="1"/>
          <w:numId w:val="20"/>
        </w:numPr>
        <w:spacing w:after="0" w:line="240" w:lineRule="auto"/>
        <w:rPr>
          <w:rFonts w:ascii="Arial" w:hAnsi="Arial" w:cs="Arial"/>
          <w:sz w:val="20"/>
          <w:szCs w:val="20"/>
        </w:rPr>
      </w:pPr>
      <w:r w:rsidRPr="005E7658">
        <w:rPr>
          <w:rFonts w:ascii="Arial" w:hAnsi="Arial" w:cs="Arial"/>
          <w:b/>
          <w:sz w:val="20"/>
          <w:szCs w:val="20"/>
        </w:rPr>
        <w:t>Burst of Life</w:t>
      </w:r>
      <w:r>
        <w:rPr>
          <w:rFonts w:ascii="Arial" w:hAnsi="Arial" w:cs="Arial"/>
          <w:sz w:val="20"/>
          <w:szCs w:val="20"/>
        </w:rPr>
        <w:t xml:space="preserve"> – 12 points (9 points) and 2 Dexterity</w:t>
      </w:r>
    </w:p>
    <w:p w:rsidR="00AD46A2" w:rsidRPr="00DC04A5" w:rsidRDefault="00AD46A2" w:rsidP="00AD46A2">
      <w:pPr>
        <w:pStyle w:val="NormalWeb"/>
        <w:numPr>
          <w:ilvl w:val="2"/>
          <w:numId w:val="20"/>
        </w:numPr>
        <w:rPr>
          <w:rFonts w:ascii="Arial" w:hAnsi="Arial" w:cs="Arial"/>
          <w:sz w:val="20"/>
          <w:szCs w:val="20"/>
        </w:rPr>
      </w:pPr>
      <w:r w:rsidRPr="00DC04A5">
        <w:rPr>
          <w:rFonts w:ascii="Arial" w:hAnsi="Arial" w:cs="Arial"/>
          <w:noProof/>
          <w:sz w:val="20"/>
          <w:szCs w:val="20"/>
        </w:rPr>
        <w:drawing>
          <wp:inline distT="0" distB="0" distL="0" distR="0">
            <wp:extent cx="142875" cy="142875"/>
            <wp:effectExtent l="19050" t="0" r="9525" b="0"/>
            <wp:docPr id="141" name="Picture 1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3"/>
                    <pic:cNvPicPr>
                      <a:picLocks noChangeAspect="1" noChangeArrowheads="1"/>
                    </pic:cNvPicPr>
                  </pic:nvPicPr>
                  <pic:blipFill>
                    <a:blip r:embed="rId64"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noProof/>
          <w:sz w:val="20"/>
          <w:szCs w:val="20"/>
        </w:rPr>
        <w:drawing>
          <wp:inline distT="0" distB="0" distL="0" distR="0">
            <wp:extent cx="142875" cy="142875"/>
            <wp:effectExtent l="19050" t="0" r="9525" b="0"/>
            <wp:docPr id="142" name="Picture 14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reen"/>
                    <pic:cNvPicPr>
                      <a:picLocks noChangeAspect="1" noChangeArrowheads="1"/>
                    </pic:cNvPicPr>
                  </pic:nvPicPr>
                  <pic:blipFill>
                    <a:blip r:embed="rId6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sz w:val="20"/>
          <w:szCs w:val="20"/>
        </w:rPr>
        <w:t xml:space="preserve">: Put a 1/1 green </w:t>
      </w:r>
      <w:proofErr w:type="spellStart"/>
      <w:r w:rsidRPr="00DC04A5">
        <w:rPr>
          <w:rFonts w:ascii="Arial" w:hAnsi="Arial" w:cs="Arial"/>
          <w:sz w:val="20"/>
          <w:szCs w:val="20"/>
        </w:rPr>
        <w:t>Saproling</w:t>
      </w:r>
      <w:proofErr w:type="spellEnd"/>
      <w:r w:rsidRPr="00DC04A5">
        <w:rPr>
          <w:rFonts w:ascii="Arial" w:hAnsi="Arial" w:cs="Arial"/>
          <w:sz w:val="20"/>
          <w:szCs w:val="20"/>
        </w:rPr>
        <w:t xml:space="preserve"> creature token onto the battlefield.</w:t>
      </w:r>
    </w:p>
    <w:p w:rsidR="005E7658" w:rsidRPr="00DC04A5" w:rsidRDefault="005E7658" w:rsidP="005E7658">
      <w:pPr>
        <w:pStyle w:val="ListParagraph"/>
        <w:numPr>
          <w:ilvl w:val="1"/>
          <w:numId w:val="20"/>
        </w:numPr>
        <w:spacing w:after="0" w:line="240" w:lineRule="auto"/>
        <w:rPr>
          <w:rFonts w:ascii="Arial" w:hAnsi="Arial" w:cs="Arial"/>
          <w:sz w:val="20"/>
          <w:szCs w:val="20"/>
        </w:rPr>
      </w:pPr>
      <w:r>
        <w:rPr>
          <w:rFonts w:ascii="Arial" w:hAnsi="Arial" w:cs="Arial"/>
          <w:b/>
          <w:sz w:val="20"/>
          <w:szCs w:val="20"/>
        </w:rPr>
        <w:t>Faith in Life</w:t>
      </w:r>
      <w:r>
        <w:rPr>
          <w:rFonts w:ascii="Arial" w:hAnsi="Arial" w:cs="Arial"/>
          <w:sz w:val="20"/>
          <w:szCs w:val="20"/>
        </w:rPr>
        <w:t xml:space="preserve"> – 12 points (9 points) and 2 </w:t>
      </w:r>
      <w:r w:rsidR="004B5184">
        <w:rPr>
          <w:rFonts w:ascii="Arial" w:hAnsi="Arial" w:cs="Arial"/>
          <w:sz w:val="20"/>
          <w:szCs w:val="20"/>
        </w:rPr>
        <w:t>Wisdom</w:t>
      </w:r>
    </w:p>
    <w:p w:rsidR="00AD46A2" w:rsidRPr="00DC04A5" w:rsidRDefault="00AD46A2" w:rsidP="00AD46A2">
      <w:pPr>
        <w:pStyle w:val="NormalWeb"/>
        <w:numPr>
          <w:ilvl w:val="2"/>
          <w:numId w:val="20"/>
        </w:numPr>
        <w:rPr>
          <w:rFonts w:ascii="Arial" w:hAnsi="Arial" w:cs="Arial"/>
          <w:sz w:val="20"/>
          <w:szCs w:val="20"/>
        </w:rPr>
      </w:pPr>
      <w:r w:rsidRPr="00DC04A5">
        <w:rPr>
          <w:rFonts w:ascii="Arial" w:hAnsi="Arial" w:cs="Arial"/>
          <w:noProof/>
          <w:sz w:val="20"/>
          <w:szCs w:val="20"/>
        </w:rPr>
        <w:drawing>
          <wp:inline distT="0" distB="0" distL="0" distR="0">
            <wp:extent cx="142875" cy="142875"/>
            <wp:effectExtent l="19050" t="0" r="9525" b="0"/>
            <wp:docPr id="143" name="Picture 14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3"/>
                    <pic:cNvPicPr>
                      <a:picLocks noChangeAspect="1" noChangeArrowheads="1"/>
                    </pic:cNvPicPr>
                  </pic:nvPicPr>
                  <pic:blipFill>
                    <a:blip r:embed="rId64"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noProof/>
          <w:sz w:val="20"/>
          <w:szCs w:val="20"/>
        </w:rPr>
        <w:drawing>
          <wp:inline distT="0" distB="0" distL="0" distR="0">
            <wp:extent cx="142875" cy="142875"/>
            <wp:effectExtent l="19050" t="0" r="9525" b="0"/>
            <wp:docPr id="144" name="Picture 14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White"/>
                    <pic:cNvPicPr>
                      <a:picLocks noChangeAspect="1" noChangeArrowheads="1"/>
                    </pic:cNvPicPr>
                  </pic:nvPicPr>
                  <pic:blipFill>
                    <a:blip r:embed="rId6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sz w:val="20"/>
          <w:szCs w:val="20"/>
        </w:rPr>
        <w:t>: Creatures you control get +1/+1 until end of turn.</w:t>
      </w:r>
    </w:p>
    <w:p w:rsidR="00AD46A2" w:rsidRPr="00DC04A5" w:rsidRDefault="00AD46A2" w:rsidP="00AD46A2">
      <w:pPr>
        <w:pStyle w:val="ListParagraph"/>
        <w:numPr>
          <w:ilvl w:val="0"/>
          <w:numId w:val="20"/>
        </w:numPr>
        <w:spacing w:after="0" w:line="240" w:lineRule="auto"/>
        <w:rPr>
          <w:rFonts w:ascii="Arial" w:hAnsi="Arial" w:cs="Arial"/>
          <w:sz w:val="20"/>
          <w:szCs w:val="20"/>
        </w:rPr>
      </w:pPr>
      <w:r w:rsidRPr="00DC04A5">
        <w:rPr>
          <w:rFonts w:ascii="Arial" w:hAnsi="Arial" w:cs="Arial"/>
          <w:sz w:val="20"/>
          <w:szCs w:val="20"/>
        </w:rPr>
        <w:t>Golgari</w:t>
      </w:r>
    </w:p>
    <w:p w:rsidR="00AD46A2" w:rsidRPr="00DC04A5" w:rsidRDefault="00DE4D85" w:rsidP="00AD46A2">
      <w:pPr>
        <w:pStyle w:val="ListParagraph"/>
        <w:numPr>
          <w:ilvl w:val="1"/>
          <w:numId w:val="20"/>
        </w:numPr>
        <w:spacing w:after="0" w:line="240" w:lineRule="auto"/>
        <w:rPr>
          <w:rFonts w:ascii="Arial" w:hAnsi="Arial" w:cs="Arial"/>
          <w:sz w:val="20"/>
          <w:szCs w:val="20"/>
        </w:rPr>
      </w:pPr>
      <w:r w:rsidRPr="00DE4D85">
        <w:rPr>
          <w:rFonts w:ascii="Arial" w:hAnsi="Arial" w:cs="Arial"/>
          <w:b/>
          <w:sz w:val="20"/>
          <w:szCs w:val="20"/>
        </w:rPr>
        <w:t>Rebirth from the Loam</w:t>
      </w:r>
      <w:r>
        <w:rPr>
          <w:rFonts w:ascii="Arial" w:hAnsi="Arial" w:cs="Arial"/>
          <w:sz w:val="20"/>
          <w:szCs w:val="20"/>
        </w:rPr>
        <w:t xml:space="preserve"> – 13 points (10 points) and 2 </w:t>
      </w:r>
      <w:r w:rsidR="00DE60CC">
        <w:rPr>
          <w:rFonts w:ascii="Arial" w:hAnsi="Arial" w:cs="Arial"/>
          <w:sz w:val="20"/>
          <w:szCs w:val="20"/>
        </w:rPr>
        <w:t>Constitution</w:t>
      </w:r>
    </w:p>
    <w:p w:rsidR="00AD46A2" w:rsidRDefault="00AD46A2" w:rsidP="00AD46A2">
      <w:pPr>
        <w:pStyle w:val="NormalWeb"/>
        <w:numPr>
          <w:ilvl w:val="2"/>
          <w:numId w:val="20"/>
        </w:numPr>
        <w:rPr>
          <w:rFonts w:ascii="Arial" w:hAnsi="Arial" w:cs="Arial"/>
          <w:sz w:val="20"/>
          <w:szCs w:val="20"/>
        </w:rPr>
      </w:pPr>
      <w:r w:rsidRPr="00DC04A5">
        <w:rPr>
          <w:rFonts w:ascii="Arial" w:hAnsi="Arial" w:cs="Arial"/>
          <w:noProof/>
          <w:sz w:val="20"/>
          <w:szCs w:val="20"/>
        </w:rPr>
        <w:drawing>
          <wp:inline distT="0" distB="0" distL="0" distR="0">
            <wp:extent cx="142875" cy="142875"/>
            <wp:effectExtent l="19050" t="0" r="9525" b="0"/>
            <wp:docPr id="61" name="Picture 6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4"/>
                    <pic:cNvPicPr>
                      <a:picLocks noChangeAspect="1" noChangeArrowheads="1"/>
                    </pic:cNvPicPr>
                  </pic:nvPicPr>
                  <pic:blipFill>
                    <a:blip r:embed="rId66"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noProof/>
          <w:sz w:val="20"/>
          <w:szCs w:val="20"/>
        </w:rPr>
        <w:drawing>
          <wp:inline distT="0" distB="0" distL="0" distR="0">
            <wp:extent cx="142875" cy="142875"/>
            <wp:effectExtent l="19050" t="0" r="9525" b="0"/>
            <wp:docPr id="62" name="Picture 6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lack"/>
                    <pic:cNvPicPr>
                      <a:picLocks noChangeAspect="1" noChangeArrowheads="1"/>
                    </pic:cNvPicPr>
                  </pic:nvPicPr>
                  <pic:blipFill>
                    <a:blip r:embed="rId67"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sz w:val="20"/>
          <w:szCs w:val="20"/>
        </w:rPr>
        <w:t>, Sacrifice a creature: Return target creature card from your graveyard to your hand.</w:t>
      </w:r>
    </w:p>
    <w:p w:rsidR="00DE60CC" w:rsidRPr="00DC04A5" w:rsidRDefault="00DE60CC" w:rsidP="00DE60CC">
      <w:pPr>
        <w:pStyle w:val="NormalWeb"/>
        <w:numPr>
          <w:ilvl w:val="1"/>
          <w:numId w:val="20"/>
        </w:numPr>
        <w:rPr>
          <w:rFonts w:ascii="Arial" w:hAnsi="Arial" w:cs="Arial"/>
          <w:sz w:val="20"/>
          <w:szCs w:val="20"/>
        </w:rPr>
      </w:pPr>
      <w:proofErr w:type="spellStart"/>
      <w:r w:rsidRPr="00DE60CC">
        <w:rPr>
          <w:rFonts w:ascii="Arial" w:hAnsi="Arial" w:cs="Arial"/>
          <w:b/>
          <w:sz w:val="20"/>
          <w:szCs w:val="20"/>
        </w:rPr>
        <w:t>Loamgrowth</w:t>
      </w:r>
      <w:proofErr w:type="spellEnd"/>
      <w:r>
        <w:rPr>
          <w:rFonts w:ascii="Arial" w:hAnsi="Arial" w:cs="Arial"/>
          <w:sz w:val="20"/>
          <w:szCs w:val="20"/>
        </w:rPr>
        <w:t xml:space="preserve"> – 13 points (10 points) and 2 Dexterity</w:t>
      </w:r>
    </w:p>
    <w:p w:rsidR="00AD46A2" w:rsidRPr="00DC04A5" w:rsidRDefault="00AD46A2" w:rsidP="00AD46A2">
      <w:pPr>
        <w:pStyle w:val="NormalWeb"/>
        <w:numPr>
          <w:ilvl w:val="2"/>
          <w:numId w:val="20"/>
        </w:numPr>
        <w:rPr>
          <w:rFonts w:ascii="Arial" w:hAnsi="Arial" w:cs="Arial"/>
          <w:sz w:val="20"/>
          <w:szCs w:val="20"/>
        </w:rPr>
      </w:pPr>
      <w:r w:rsidRPr="00DC04A5">
        <w:rPr>
          <w:rFonts w:ascii="Arial" w:hAnsi="Arial" w:cs="Arial"/>
          <w:noProof/>
          <w:sz w:val="20"/>
          <w:szCs w:val="20"/>
        </w:rPr>
        <w:drawing>
          <wp:inline distT="0" distB="0" distL="0" distR="0">
            <wp:extent cx="142875" cy="142875"/>
            <wp:effectExtent l="19050" t="0" r="9525" b="0"/>
            <wp:docPr id="63" name="Picture 6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4"/>
                    <pic:cNvPicPr>
                      <a:picLocks noChangeAspect="1" noChangeArrowheads="1"/>
                    </pic:cNvPicPr>
                  </pic:nvPicPr>
                  <pic:blipFill>
                    <a:blip r:embed="rId66"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noProof/>
          <w:sz w:val="20"/>
          <w:szCs w:val="20"/>
        </w:rPr>
        <w:drawing>
          <wp:inline distT="0" distB="0" distL="0" distR="0">
            <wp:extent cx="142875" cy="142875"/>
            <wp:effectExtent l="19050" t="0" r="9525" b="0"/>
            <wp:docPr id="64" name="Picture 6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een"/>
                    <pic:cNvPicPr>
                      <a:picLocks noChangeAspect="1" noChangeArrowheads="1"/>
                    </pic:cNvPicPr>
                  </pic:nvPicPr>
                  <pic:blipFill>
                    <a:blip r:embed="rId6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sz w:val="20"/>
          <w:szCs w:val="20"/>
        </w:rPr>
        <w:t>: Put a +1/+1 counter on target creature.</w:t>
      </w:r>
    </w:p>
    <w:p w:rsidR="00AD46A2" w:rsidRPr="00DC04A5" w:rsidRDefault="00AD46A2" w:rsidP="00AD46A2">
      <w:pPr>
        <w:pStyle w:val="ListParagraph"/>
        <w:numPr>
          <w:ilvl w:val="0"/>
          <w:numId w:val="20"/>
        </w:numPr>
        <w:spacing w:after="0" w:line="240" w:lineRule="auto"/>
        <w:rPr>
          <w:rFonts w:ascii="Arial" w:hAnsi="Arial" w:cs="Arial"/>
          <w:sz w:val="20"/>
          <w:szCs w:val="20"/>
        </w:rPr>
      </w:pPr>
      <w:r w:rsidRPr="00DC04A5">
        <w:rPr>
          <w:rFonts w:ascii="Arial" w:hAnsi="Arial" w:cs="Arial"/>
          <w:sz w:val="20"/>
          <w:szCs w:val="20"/>
        </w:rPr>
        <w:t>Simic</w:t>
      </w:r>
    </w:p>
    <w:p w:rsidR="00AD46A2" w:rsidRPr="00DC04A5" w:rsidRDefault="003D1D94" w:rsidP="00AD46A2">
      <w:pPr>
        <w:pStyle w:val="ListParagraph"/>
        <w:numPr>
          <w:ilvl w:val="1"/>
          <w:numId w:val="20"/>
        </w:numPr>
        <w:spacing w:after="0" w:line="240" w:lineRule="auto"/>
        <w:rPr>
          <w:rFonts w:ascii="Arial" w:hAnsi="Arial" w:cs="Arial"/>
          <w:sz w:val="20"/>
          <w:szCs w:val="20"/>
        </w:rPr>
      </w:pPr>
      <w:proofErr w:type="spellStart"/>
      <w:r w:rsidRPr="003D1D94">
        <w:rPr>
          <w:rFonts w:ascii="Arial" w:hAnsi="Arial" w:cs="Arial"/>
          <w:b/>
          <w:sz w:val="20"/>
          <w:szCs w:val="20"/>
        </w:rPr>
        <w:t>Regraft</w:t>
      </w:r>
      <w:proofErr w:type="spellEnd"/>
      <w:r>
        <w:rPr>
          <w:rFonts w:ascii="Arial" w:hAnsi="Arial" w:cs="Arial"/>
          <w:sz w:val="20"/>
          <w:szCs w:val="20"/>
        </w:rPr>
        <w:t xml:space="preserve"> – 10 points (7 points) and 1 Dexterity</w:t>
      </w:r>
    </w:p>
    <w:p w:rsidR="00AD46A2" w:rsidRPr="00DC04A5" w:rsidRDefault="00AD46A2" w:rsidP="00AD46A2">
      <w:pPr>
        <w:pStyle w:val="NormalWeb"/>
        <w:numPr>
          <w:ilvl w:val="2"/>
          <w:numId w:val="20"/>
        </w:numPr>
        <w:rPr>
          <w:rFonts w:ascii="Arial" w:hAnsi="Arial" w:cs="Arial"/>
          <w:sz w:val="20"/>
          <w:szCs w:val="20"/>
        </w:rPr>
      </w:pPr>
      <w:r w:rsidRPr="00DC04A5">
        <w:rPr>
          <w:rFonts w:ascii="Arial" w:hAnsi="Arial" w:cs="Arial"/>
          <w:noProof/>
          <w:sz w:val="20"/>
          <w:szCs w:val="20"/>
        </w:rPr>
        <w:drawing>
          <wp:inline distT="0" distB="0" distL="0" distR="0">
            <wp:extent cx="142875" cy="142875"/>
            <wp:effectExtent l="19050" t="0" r="9525" b="0"/>
            <wp:docPr id="23"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6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noProof/>
          <w:sz w:val="20"/>
          <w:szCs w:val="20"/>
        </w:rPr>
        <w:drawing>
          <wp:inline distT="0" distB="0" distL="0" distR="0">
            <wp:extent cx="142875" cy="142875"/>
            <wp:effectExtent l="19050" t="0" r="9525" b="0"/>
            <wp:docPr id="25" name="Picture 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pic:cNvPicPr>
                      <a:picLocks noChangeAspect="1" noChangeArrowheads="1"/>
                    </pic:cNvPicPr>
                  </pic:nvPicPr>
                  <pic:blipFill>
                    <a:blip r:embed="rId6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sz w:val="20"/>
          <w:szCs w:val="20"/>
        </w:rPr>
        <w:t>: Move a +1/+1 counter from target creature onto another target creature with the same controller.</w:t>
      </w:r>
    </w:p>
    <w:p w:rsidR="003D1D94" w:rsidRPr="00DC04A5" w:rsidRDefault="003D1D94" w:rsidP="003D1D94">
      <w:pPr>
        <w:pStyle w:val="ListParagraph"/>
        <w:numPr>
          <w:ilvl w:val="1"/>
          <w:numId w:val="20"/>
        </w:numPr>
        <w:spacing w:after="0" w:line="240" w:lineRule="auto"/>
        <w:rPr>
          <w:rFonts w:ascii="Arial" w:hAnsi="Arial" w:cs="Arial"/>
          <w:sz w:val="20"/>
          <w:szCs w:val="20"/>
        </w:rPr>
      </w:pPr>
      <w:r>
        <w:rPr>
          <w:rFonts w:ascii="Arial" w:hAnsi="Arial" w:cs="Arial"/>
          <w:b/>
          <w:sz w:val="20"/>
          <w:szCs w:val="20"/>
        </w:rPr>
        <w:t>Aura Graft</w:t>
      </w:r>
      <w:r>
        <w:rPr>
          <w:rFonts w:ascii="Arial" w:hAnsi="Arial" w:cs="Arial"/>
          <w:sz w:val="20"/>
          <w:szCs w:val="20"/>
        </w:rPr>
        <w:t xml:space="preserve"> – 10 points (7 points) and 1 Intelligence</w:t>
      </w:r>
    </w:p>
    <w:p w:rsidR="00AD46A2" w:rsidRPr="00DC04A5" w:rsidRDefault="00AD46A2" w:rsidP="00AD46A2">
      <w:pPr>
        <w:pStyle w:val="NormalWeb"/>
        <w:numPr>
          <w:ilvl w:val="2"/>
          <w:numId w:val="20"/>
        </w:numPr>
        <w:rPr>
          <w:rFonts w:ascii="Arial" w:hAnsi="Arial" w:cs="Arial"/>
          <w:sz w:val="20"/>
          <w:szCs w:val="20"/>
        </w:rPr>
      </w:pPr>
      <w:r w:rsidRPr="00DC04A5">
        <w:rPr>
          <w:rFonts w:ascii="Arial" w:hAnsi="Arial" w:cs="Arial"/>
          <w:noProof/>
          <w:sz w:val="20"/>
          <w:szCs w:val="20"/>
        </w:rPr>
        <w:drawing>
          <wp:inline distT="0" distB="0" distL="0" distR="0">
            <wp:extent cx="142875" cy="142875"/>
            <wp:effectExtent l="19050" t="0" r="9525" b="0"/>
            <wp:docPr id="27"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6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noProof/>
          <w:sz w:val="20"/>
          <w:szCs w:val="20"/>
        </w:rPr>
        <w:drawing>
          <wp:inline distT="0" distB="0" distL="0" distR="0">
            <wp:extent cx="142875" cy="142875"/>
            <wp:effectExtent l="19050" t="0" r="9525" b="0"/>
            <wp:docPr id="28" name="Picture 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
                    <pic:cNvPicPr>
                      <a:picLocks noChangeAspect="1" noChangeArrowheads="1"/>
                    </pic:cNvPicPr>
                  </pic:nvPicPr>
                  <pic:blipFill>
                    <a:blip r:embed="rId6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sz w:val="20"/>
          <w:szCs w:val="20"/>
        </w:rPr>
        <w:t>: Attach target Aura enchanting a permanent to another permanent with the same controller.</w:t>
      </w:r>
    </w:p>
    <w:p w:rsidR="00AD46A2" w:rsidRPr="00DC04A5" w:rsidRDefault="00AD46A2" w:rsidP="00AD46A2">
      <w:pPr>
        <w:pStyle w:val="ListParagraph"/>
        <w:numPr>
          <w:ilvl w:val="0"/>
          <w:numId w:val="20"/>
        </w:numPr>
        <w:spacing w:after="0" w:line="240" w:lineRule="auto"/>
        <w:rPr>
          <w:rFonts w:ascii="Arial" w:hAnsi="Arial" w:cs="Arial"/>
          <w:sz w:val="20"/>
          <w:szCs w:val="20"/>
        </w:rPr>
      </w:pPr>
      <w:r w:rsidRPr="00DC04A5">
        <w:rPr>
          <w:rFonts w:ascii="Arial" w:hAnsi="Arial" w:cs="Arial"/>
          <w:sz w:val="20"/>
          <w:szCs w:val="20"/>
        </w:rPr>
        <w:t>Izzet</w:t>
      </w:r>
    </w:p>
    <w:p w:rsidR="00AD46A2" w:rsidRPr="00DC04A5" w:rsidRDefault="000912BA" w:rsidP="00AD46A2">
      <w:pPr>
        <w:pStyle w:val="ListParagraph"/>
        <w:numPr>
          <w:ilvl w:val="1"/>
          <w:numId w:val="20"/>
        </w:numPr>
        <w:spacing w:after="0" w:line="240" w:lineRule="auto"/>
        <w:rPr>
          <w:rFonts w:ascii="Arial" w:hAnsi="Arial" w:cs="Arial"/>
          <w:sz w:val="20"/>
          <w:szCs w:val="20"/>
        </w:rPr>
      </w:pPr>
      <w:r w:rsidRPr="0018515B">
        <w:rPr>
          <w:rFonts w:ascii="Arial" w:hAnsi="Arial" w:cs="Arial"/>
          <w:b/>
          <w:sz w:val="20"/>
          <w:szCs w:val="20"/>
        </w:rPr>
        <w:t>Exigent Replication</w:t>
      </w:r>
      <w:r>
        <w:rPr>
          <w:rFonts w:ascii="Arial" w:hAnsi="Arial" w:cs="Arial"/>
          <w:sz w:val="20"/>
          <w:szCs w:val="20"/>
        </w:rPr>
        <w:t xml:space="preserve"> </w:t>
      </w:r>
      <w:r w:rsidR="0018515B">
        <w:rPr>
          <w:rFonts w:ascii="Arial" w:hAnsi="Arial" w:cs="Arial"/>
          <w:sz w:val="20"/>
          <w:szCs w:val="20"/>
        </w:rPr>
        <w:t>–</w:t>
      </w:r>
      <w:r>
        <w:rPr>
          <w:rFonts w:ascii="Arial" w:hAnsi="Arial" w:cs="Arial"/>
          <w:sz w:val="20"/>
          <w:szCs w:val="20"/>
        </w:rPr>
        <w:t xml:space="preserve"> </w:t>
      </w:r>
      <w:r w:rsidR="0018515B">
        <w:rPr>
          <w:rFonts w:ascii="Arial" w:hAnsi="Arial" w:cs="Arial"/>
          <w:sz w:val="20"/>
          <w:szCs w:val="20"/>
        </w:rPr>
        <w:t>11 points (8 points) and 1 Intelligence</w:t>
      </w:r>
    </w:p>
    <w:p w:rsidR="00AD46A2" w:rsidRPr="00DC04A5" w:rsidRDefault="00AD46A2" w:rsidP="00AD46A2">
      <w:pPr>
        <w:pStyle w:val="NormalWeb"/>
        <w:numPr>
          <w:ilvl w:val="2"/>
          <w:numId w:val="20"/>
        </w:numPr>
        <w:rPr>
          <w:rFonts w:ascii="Arial" w:hAnsi="Arial" w:cs="Arial"/>
          <w:sz w:val="20"/>
          <w:szCs w:val="20"/>
        </w:rPr>
      </w:pPr>
      <w:r w:rsidRPr="00DC04A5">
        <w:rPr>
          <w:rFonts w:ascii="Arial" w:hAnsi="Arial" w:cs="Arial"/>
          <w:noProof/>
          <w:sz w:val="20"/>
          <w:szCs w:val="20"/>
        </w:rPr>
        <w:drawing>
          <wp:inline distT="0" distB="0" distL="0" distR="0">
            <wp:extent cx="142875" cy="142875"/>
            <wp:effectExtent l="19050" t="0" r="9525" b="0"/>
            <wp:docPr id="101" name="Picture 10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
                    <pic:cNvPicPr>
                      <a:picLocks noChangeAspect="1" noChangeArrowheads="1"/>
                    </pic:cNvPicPr>
                  </pic:nvPicPr>
                  <pic:blipFill>
                    <a:blip r:embed="rId6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noProof/>
          <w:sz w:val="20"/>
          <w:szCs w:val="20"/>
        </w:rPr>
        <w:drawing>
          <wp:inline distT="0" distB="0" distL="0" distR="0">
            <wp:extent cx="142875" cy="142875"/>
            <wp:effectExtent l="19050" t="0" r="9525" b="0"/>
            <wp:docPr id="102" name="Picture 10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lue"/>
                    <pic:cNvPicPr>
                      <a:picLocks noChangeAspect="1" noChangeArrowheads="1"/>
                    </pic:cNvPicPr>
                  </pic:nvPicPr>
                  <pic:blipFill>
                    <a:blip r:embed="rId6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sz w:val="20"/>
          <w:szCs w:val="20"/>
        </w:rPr>
        <w:t>: Copy target instant spell you control with converted mana cost 2 or less. You may choose new targets for the copy.</w:t>
      </w:r>
    </w:p>
    <w:p w:rsidR="0018515B" w:rsidRPr="00DC04A5" w:rsidRDefault="0018515B" w:rsidP="0018515B">
      <w:pPr>
        <w:pStyle w:val="ListParagraph"/>
        <w:numPr>
          <w:ilvl w:val="1"/>
          <w:numId w:val="20"/>
        </w:numPr>
        <w:spacing w:after="0" w:line="240" w:lineRule="auto"/>
        <w:rPr>
          <w:rFonts w:ascii="Arial" w:hAnsi="Arial" w:cs="Arial"/>
          <w:sz w:val="20"/>
          <w:szCs w:val="20"/>
        </w:rPr>
      </w:pPr>
      <w:r>
        <w:rPr>
          <w:rFonts w:ascii="Arial" w:hAnsi="Arial" w:cs="Arial"/>
          <w:b/>
          <w:sz w:val="20"/>
          <w:szCs w:val="20"/>
        </w:rPr>
        <w:t>Considered</w:t>
      </w:r>
      <w:r w:rsidRPr="0018515B">
        <w:rPr>
          <w:rFonts w:ascii="Arial" w:hAnsi="Arial" w:cs="Arial"/>
          <w:b/>
          <w:sz w:val="20"/>
          <w:szCs w:val="20"/>
        </w:rPr>
        <w:t xml:space="preserve"> Replication</w:t>
      </w:r>
      <w:r>
        <w:rPr>
          <w:rFonts w:ascii="Arial" w:hAnsi="Arial" w:cs="Arial"/>
          <w:sz w:val="20"/>
          <w:szCs w:val="20"/>
        </w:rPr>
        <w:t xml:space="preserve"> – 11 points (8 points) and 1 Strength</w:t>
      </w:r>
    </w:p>
    <w:p w:rsidR="00AD46A2" w:rsidRPr="00DC04A5" w:rsidRDefault="00AD46A2" w:rsidP="00AD46A2">
      <w:pPr>
        <w:pStyle w:val="NormalWeb"/>
        <w:numPr>
          <w:ilvl w:val="2"/>
          <w:numId w:val="20"/>
        </w:numPr>
        <w:rPr>
          <w:rFonts w:ascii="Arial" w:hAnsi="Arial" w:cs="Arial"/>
          <w:sz w:val="20"/>
          <w:szCs w:val="20"/>
        </w:rPr>
      </w:pPr>
      <w:r w:rsidRPr="00DC04A5">
        <w:rPr>
          <w:rFonts w:ascii="Arial" w:hAnsi="Arial" w:cs="Arial"/>
          <w:noProof/>
          <w:sz w:val="20"/>
          <w:szCs w:val="20"/>
        </w:rPr>
        <w:drawing>
          <wp:inline distT="0" distB="0" distL="0" distR="0">
            <wp:extent cx="142875" cy="142875"/>
            <wp:effectExtent l="19050" t="0" r="9525" b="0"/>
            <wp:docPr id="103" name="Picture 10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
                    <pic:cNvPicPr>
                      <a:picLocks noChangeAspect="1" noChangeArrowheads="1"/>
                    </pic:cNvPicPr>
                  </pic:nvPicPr>
                  <pic:blipFill>
                    <a:blip r:embed="rId6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noProof/>
          <w:sz w:val="20"/>
          <w:szCs w:val="20"/>
        </w:rPr>
        <w:drawing>
          <wp:inline distT="0" distB="0" distL="0" distR="0">
            <wp:extent cx="142875" cy="142875"/>
            <wp:effectExtent l="19050" t="0" r="9525" b="0"/>
            <wp:docPr id="104" name="Picture 10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ed"/>
                    <pic:cNvPicPr>
                      <a:picLocks noChangeAspect="1" noChangeArrowheads="1"/>
                    </pic:cNvPicPr>
                  </pic:nvPicPr>
                  <pic:blipFill>
                    <a:blip r:embed="rId6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sz w:val="20"/>
          <w:szCs w:val="20"/>
        </w:rPr>
        <w:t>: Copy target sorcery spell you control with converted mana cost 2 or less. You may choose new targets for the copy.</w:t>
      </w:r>
    </w:p>
    <w:p w:rsidR="00AD46A2" w:rsidRPr="00DC04A5" w:rsidRDefault="00AD46A2" w:rsidP="00AD46A2">
      <w:pPr>
        <w:pStyle w:val="ListParagraph"/>
        <w:numPr>
          <w:ilvl w:val="0"/>
          <w:numId w:val="20"/>
        </w:numPr>
        <w:spacing w:after="0" w:line="240" w:lineRule="auto"/>
        <w:rPr>
          <w:rFonts w:ascii="Arial" w:hAnsi="Arial" w:cs="Arial"/>
          <w:sz w:val="20"/>
          <w:szCs w:val="20"/>
        </w:rPr>
      </w:pPr>
      <w:r w:rsidRPr="00DC04A5">
        <w:rPr>
          <w:rFonts w:ascii="Arial" w:hAnsi="Arial" w:cs="Arial"/>
          <w:sz w:val="20"/>
          <w:szCs w:val="20"/>
        </w:rPr>
        <w:t>Rakdos</w:t>
      </w:r>
    </w:p>
    <w:p w:rsidR="00227357" w:rsidRPr="00DC04A5" w:rsidRDefault="00227357" w:rsidP="00227357">
      <w:pPr>
        <w:pStyle w:val="ListParagraph"/>
        <w:numPr>
          <w:ilvl w:val="1"/>
          <w:numId w:val="20"/>
        </w:numPr>
        <w:spacing w:after="0" w:line="240" w:lineRule="auto"/>
        <w:rPr>
          <w:rFonts w:ascii="Arial" w:hAnsi="Arial" w:cs="Arial"/>
          <w:sz w:val="20"/>
          <w:szCs w:val="20"/>
        </w:rPr>
      </w:pPr>
      <w:r w:rsidRPr="00227357">
        <w:rPr>
          <w:rFonts w:ascii="Arial" w:hAnsi="Arial" w:cs="Arial"/>
          <w:b/>
          <w:sz w:val="20"/>
          <w:szCs w:val="20"/>
        </w:rPr>
        <w:t>Weaken</w:t>
      </w:r>
      <w:r>
        <w:rPr>
          <w:rFonts w:ascii="Arial" w:hAnsi="Arial" w:cs="Arial"/>
          <w:sz w:val="20"/>
          <w:szCs w:val="20"/>
        </w:rPr>
        <w:t xml:space="preserve"> – 12 points (9 points) and 2 Constitution</w:t>
      </w:r>
    </w:p>
    <w:p w:rsidR="00AD46A2" w:rsidRPr="00DC04A5" w:rsidRDefault="00AD46A2" w:rsidP="00AD46A2">
      <w:pPr>
        <w:pStyle w:val="NormalWeb"/>
        <w:numPr>
          <w:ilvl w:val="2"/>
          <w:numId w:val="20"/>
        </w:numPr>
        <w:rPr>
          <w:rFonts w:ascii="Arial" w:hAnsi="Arial" w:cs="Arial"/>
          <w:sz w:val="20"/>
          <w:szCs w:val="20"/>
        </w:rPr>
      </w:pPr>
      <w:r w:rsidRPr="00DC04A5">
        <w:rPr>
          <w:rFonts w:ascii="Arial" w:hAnsi="Arial" w:cs="Arial"/>
          <w:noProof/>
          <w:sz w:val="20"/>
          <w:szCs w:val="20"/>
        </w:rPr>
        <w:drawing>
          <wp:inline distT="0" distB="0" distL="0" distR="0">
            <wp:extent cx="142875" cy="142875"/>
            <wp:effectExtent l="19050" t="0" r="9525" b="0"/>
            <wp:docPr id="161" name="Picture 16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3"/>
                    <pic:cNvPicPr>
                      <a:picLocks noChangeAspect="1" noChangeArrowheads="1"/>
                    </pic:cNvPicPr>
                  </pic:nvPicPr>
                  <pic:blipFill>
                    <a:blip r:embed="rId64"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noProof/>
          <w:sz w:val="20"/>
          <w:szCs w:val="20"/>
        </w:rPr>
        <w:drawing>
          <wp:inline distT="0" distB="0" distL="0" distR="0">
            <wp:extent cx="142875" cy="142875"/>
            <wp:effectExtent l="19050" t="0" r="9525" b="0"/>
            <wp:docPr id="162" name="Picture 16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Black"/>
                    <pic:cNvPicPr>
                      <a:picLocks noChangeAspect="1" noChangeArrowheads="1"/>
                    </pic:cNvPicPr>
                  </pic:nvPicPr>
                  <pic:blipFill>
                    <a:blip r:embed="rId67"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sz w:val="20"/>
          <w:szCs w:val="20"/>
        </w:rPr>
        <w:t xml:space="preserve">, Discard a card: Target creature gets </w:t>
      </w:r>
      <w:proofErr w:type="gramStart"/>
      <w:r w:rsidRPr="00DC04A5">
        <w:rPr>
          <w:rFonts w:ascii="Arial" w:hAnsi="Arial" w:cs="Arial"/>
          <w:sz w:val="20"/>
          <w:szCs w:val="20"/>
        </w:rPr>
        <w:t>-2/-2</w:t>
      </w:r>
      <w:proofErr w:type="gramEnd"/>
      <w:r w:rsidRPr="00DC04A5">
        <w:rPr>
          <w:rFonts w:ascii="Arial" w:hAnsi="Arial" w:cs="Arial"/>
          <w:sz w:val="20"/>
          <w:szCs w:val="20"/>
        </w:rPr>
        <w:t xml:space="preserve"> until end of turn.</w:t>
      </w:r>
    </w:p>
    <w:p w:rsidR="00227357" w:rsidRDefault="00227357" w:rsidP="00227357">
      <w:pPr>
        <w:pStyle w:val="NormalWeb"/>
        <w:numPr>
          <w:ilvl w:val="1"/>
          <w:numId w:val="20"/>
        </w:numPr>
        <w:rPr>
          <w:rFonts w:ascii="Arial" w:hAnsi="Arial" w:cs="Arial"/>
          <w:sz w:val="20"/>
          <w:szCs w:val="20"/>
        </w:rPr>
      </w:pPr>
      <w:r w:rsidRPr="00227357">
        <w:rPr>
          <w:rFonts w:ascii="Arial" w:hAnsi="Arial" w:cs="Arial"/>
          <w:b/>
          <w:sz w:val="20"/>
          <w:szCs w:val="20"/>
        </w:rPr>
        <w:t>Manifest Rage</w:t>
      </w:r>
      <w:r>
        <w:rPr>
          <w:rFonts w:ascii="Arial" w:hAnsi="Arial" w:cs="Arial"/>
          <w:sz w:val="20"/>
          <w:szCs w:val="20"/>
        </w:rPr>
        <w:t xml:space="preserve"> – 12 points (9 points) and 2 Strength</w:t>
      </w:r>
      <w:r w:rsidRPr="00DC04A5">
        <w:rPr>
          <w:rFonts w:ascii="Arial" w:hAnsi="Arial" w:cs="Arial"/>
          <w:noProof/>
          <w:sz w:val="20"/>
          <w:szCs w:val="20"/>
        </w:rPr>
        <w:t xml:space="preserve"> </w:t>
      </w:r>
    </w:p>
    <w:p w:rsidR="00AD46A2" w:rsidRPr="00DC04A5" w:rsidRDefault="00AD46A2" w:rsidP="00AD46A2">
      <w:pPr>
        <w:pStyle w:val="NormalWeb"/>
        <w:numPr>
          <w:ilvl w:val="2"/>
          <w:numId w:val="20"/>
        </w:numPr>
        <w:rPr>
          <w:rFonts w:ascii="Arial" w:hAnsi="Arial" w:cs="Arial"/>
          <w:sz w:val="20"/>
          <w:szCs w:val="20"/>
        </w:rPr>
      </w:pPr>
      <w:r w:rsidRPr="00DC04A5">
        <w:rPr>
          <w:rFonts w:ascii="Arial" w:hAnsi="Arial" w:cs="Arial"/>
          <w:noProof/>
          <w:sz w:val="20"/>
          <w:szCs w:val="20"/>
        </w:rPr>
        <w:drawing>
          <wp:inline distT="0" distB="0" distL="0" distR="0">
            <wp:extent cx="142875" cy="142875"/>
            <wp:effectExtent l="19050" t="0" r="9525" b="0"/>
            <wp:docPr id="163" name="Picture 16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3"/>
                    <pic:cNvPicPr>
                      <a:picLocks noChangeAspect="1" noChangeArrowheads="1"/>
                    </pic:cNvPicPr>
                  </pic:nvPicPr>
                  <pic:blipFill>
                    <a:blip r:embed="rId64"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noProof/>
          <w:sz w:val="20"/>
          <w:szCs w:val="20"/>
        </w:rPr>
        <w:drawing>
          <wp:inline distT="0" distB="0" distL="0" distR="0">
            <wp:extent cx="142875" cy="142875"/>
            <wp:effectExtent l="19050" t="0" r="9525" b="0"/>
            <wp:docPr id="164" name="Picture 16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Red"/>
                    <pic:cNvPicPr>
                      <a:picLocks noChangeAspect="1" noChangeArrowheads="1"/>
                    </pic:cNvPicPr>
                  </pic:nvPicPr>
                  <pic:blipFill>
                    <a:blip r:embed="rId6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sz w:val="20"/>
          <w:szCs w:val="20"/>
        </w:rPr>
        <w:t>: Put a 2/1 red Goblin creature token with haste onto the battlefield. Exile it at the beginning of the next end step.</w:t>
      </w:r>
    </w:p>
    <w:p w:rsidR="00AD46A2" w:rsidRPr="00DC04A5" w:rsidRDefault="00AD46A2" w:rsidP="00AD46A2">
      <w:pPr>
        <w:pStyle w:val="ListParagraph"/>
        <w:numPr>
          <w:ilvl w:val="0"/>
          <w:numId w:val="20"/>
        </w:numPr>
        <w:spacing w:after="0" w:line="240" w:lineRule="auto"/>
        <w:rPr>
          <w:rFonts w:ascii="Arial" w:hAnsi="Arial" w:cs="Arial"/>
          <w:sz w:val="20"/>
          <w:szCs w:val="20"/>
        </w:rPr>
      </w:pPr>
      <w:r w:rsidRPr="00DC04A5">
        <w:rPr>
          <w:rFonts w:ascii="Arial" w:hAnsi="Arial" w:cs="Arial"/>
          <w:sz w:val="20"/>
          <w:szCs w:val="20"/>
        </w:rPr>
        <w:t>Gruul</w:t>
      </w:r>
    </w:p>
    <w:p w:rsidR="00AD46A2" w:rsidRPr="00DC04A5" w:rsidRDefault="00183276" w:rsidP="00AD46A2">
      <w:pPr>
        <w:pStyle w:val="ListParagraph"/>
        <w:numPr>
          <w:ilvl w:val="1"/>
          <w:numId w:val="20"/>
        </w:numPr>
        <w:spacing w:after="0" w:line="240" w:lineRule="auto"/>
        <w:rPr>
          <w:rFonts w:ascii="Arial" w:hAnsi="Arial" w:cs="Arial"/>
          <w:sz w:val="20"/>
          <w:szCs w:val="20"/>
        </w:rPr>
      </w:pPr>
      <w:r w:rsidRPr="00183276">
        <w:rPr>
          <w:rFonts w:ascii="Arial" w:hAnsi="Arial" w:cs="Arial"/>
          <w:b/>
          <w:sz w:val="20"/>
          <w:szCs w:val="20"/>
        </w:rPr>
        <w:t>Eruption</w:t>
      </w:r>
      <w:r>
        <w:rPr>
          <w:rFonts w:ascii="Arial" w:hAnsi="Arial" w:cs="Arial"/>
          <w:sz w:val="20"/>
          <w:szCs w:val="20"/>
        </w:rPr>
        <w:t xml:space="preserve"> – 12 points (9 points) and 2 Strength</w:t>
      </w:r>
    </w:p>
    <w:p w:rsidR="00AD46A2" w:rsidRPr="00DC04A5" w:rsidRDefault="00AD46A2" w:rsidP="00AD46A2">
      <w:pPr>
        <w:pStyle w:val="NormalWeb"/>
        <w:numPr>
          <w:ilvl w:val="2"/>
          <w:numId w:val="20"/>
        </w:numPr>
        <w:rPr>
          <w:rFonts w:ascii="Arial" w:hAnsi="Arial" w:cs="Arial"/>
          <w:sz w:val="20"/>
          <w:szCs w:val="20"/>
        </w:rPr>
      </w:pPr>
      <w:r w:rsidRPr="00DC04A5">
        <w:rPr>
          <w:rFonts w:ascii="Arial" w:hAnsi="Arial" w:cs="Arial"/>
          <w:noProof/>
          <w:sz w:val="20"/>
          <w:szCs w:val="20"/>
        </w:rPr>
        <w:drawing>
          <wp:inline distT="0" distB="0" distL="0" distR="0">
            <wp:extent cx="142875" cy="142875"/>
            <wp:effectExtent l="19050" t="0" r="9525" b="0"/>
            <wp:docPr id="81" name="Picture 8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3"/>
                    <pic:cNvPicPr>
                      <a:picLocks noChangeAspect="1" noChangeArrowheads="1"/>
                    </pic:cNvPicPr>
                  </pic:nvPicPr>
                  <pic:blipFill>
                    <a:blip r:embed="rId64"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noProof/>
          <w:sz w:val="20"/>
          <w:szCs w:val="20"/>
        </w:rPr>
        <w:drawing>
          <wp:inline distT="0" distB="0" distL="0" distR="0">
            <wp:extent cx="142875" cy="142875"/>
            <wp:effectExtent l="19050" t="0" r="9525" b="0"/>
            <wp:docPr id="82" name="Picture 8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ed"/>
                    <pic:cNvPicPr>
                      <a:picLocks noChangeAspect="1" noChangeArrowheads="1"/>
                    </pic:cNvPicPr>
                  </pic:nvPicPr>
                  <pic:blipFill>
                    <a:blip r:embed="rId6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sz w:val="20"/>
          <w:szCs w:val="20"/>
        </w:rPr>
        <w:t xml:space="preserve">, Sacrifice a land: </w:t>
      </w:r>
      <w:proofErr w:type="spellStart"/>
      <w:r w:rsidRPr="00DC04A5">
        <w:rPr>
          <w:rFonts w:ascii="Arial" w:hAnsi="Arial" w:cs="Arial"/>
          <w:sz w:val="20"/>
          <w:szCs w:val="20"/>
        </w:rPr>
        <w:t>Gruul</w:t>
      </w:r>
      <w:proofErr w:type="spellEnd"/>
      <w:r w:rsidRPr="00DC04A5">
        <w:rPr>
          <w:rFonts w:ascii="Arial" w:hAnsi="Arial" w:cs="Arial"/>
          <w:sz w:val="20"/>
          <w:szCs w:val="20"/>
        </w:rPr>
        <w:t xml:space="preserve"> </w:t>
      </w:r>
      <w:proofErr w:type="spellStart"/>
      <w:r w:rsidRPr="00DC04A5">
        <w:rPr>
          <w:rFonts w:ascii="Arial" w:hAnsi="Arial" w:cs="Arial"/>
          <w:sz w:val="20"/>
          <w:szCs w:val="20"/>
        </w:rPr>
        <w:t>Guildmage</w:t>
      </w:r>
      <w:proofErr w:type="spellEnd"/>
      <w:r w:rsidRPr="00DC04A5">
        <w:rPr>
          <w:rFonts w:ascii="Arial" w:hAnsi="Arial" w:cs="Arial"/>
          <w:sz w:val="20"/>
          <w:szCs w:val="20"/>
        </w:rPr>
        <w:t xml:space="preserve"> deals </w:t>
      </w:r>
      <w:proofErr w:type="gramStart"/>
      <w:r w:rsidRPr="00DC04A5">
        <w:rPr>
          <w:rFonts w:ascii="Arial" w:hAnsi="Arial" w:cs="Arial"/>
          <w:sz w:val="20"/>
          <w:szCs w:val="20"/>
        </w:rPr>
        <w:t>2 damage to target player</w:t>
      </w:r>
      <w:proofErr w:type="gramEnd"/>
      <w:r w:rsidRPr="00DC04A5">
        <w:rPr>
          <w:rFonts w:ascii="Arial" w:hAnsi="Arial" w:cs="Arial"/>
          <w:sz w:val="20"/>
          <w:szCs w:val="20"/>
        </w:rPr>
        <w:t>.</w:t>
      </w:r>
    </w:p>
    <w:p w:rsidR="00183276" w:rsidRDefault="00183276" w:rsidP="00183276">
      <w:pPr>
        <w:pStyle w:val="NormalWeb"/>
        <w:numPr>
          <w:ilvl w:val="1"/>
          <w:numId w:val="20"/>
        </w:numPr>
        <w:rPr>
          <w:rFonts w:ascii="Arial" w:hAnsi="Arial" w:cs="Arial"/>
          <w:sz w:val="20"/>
          <w:szCs w:val="20"/>
        </w:rPr>
      </w:pPr>
      <w:r w:rsidRPr="00183276">
        <w:rPr>
          <w:rFonts w:ascii="Arial" w:hAnsi="Arial" w:cs="Arial"/>
          <w:b/>
          <w:sz w:val="20"/>
          <w:szCs w:val="20"/>
        </w:rPr>
        <w:t>Land’s Gift</w:t>
      </w:r>
      <w:r>
        <w:rPr>
          <w:rFonts w:ascii="Arial" w:hAnsi="Arial" w:cs="Arial"/>
          <w:sz w:val="20"/>
          <w:szCs w:val="20"/>
        </w:rPr>
        <w:t xml:space="preserve"> – 12 points (9 points) and 2 Dexterity</w:t>
      </w:r>
      <w:r w:rsidRPr="00DC04A5">
        <w:rPr>
          <w:rFonts w:ascii="Arial" w:hAnsi="Arial" w:cs="Arial"/>
          <w:noProof/>
          <w:sz w:val="20"/>
          <w:szCs w:val="20"/>
        </w:rPr>
        <w:t xml:space="preserve"> </w:t>
      </w:r>
    </w:p>
    <w:p w:rsidR="00AD46A2" w:rsidRPr="00DC04A5" w:rsidRDefault="00AD46A2" w:rsidP="00AD46A2">
      <w:pPr>
        <w:pStyle w:val="NormalWeb"/>
        <w:numPr>
          <w:ilvl w:val="2"/>
          <w:numId w:val="20"/>
        </w:numPr>
        <w:rPr>
          <w:rFonts w:ascii="Arial" w:hAnsi="Arial" w:cs="Arial"/>
          <w:sz w:val="20"/>
          <w:szCs w:val="20"/>
        </w:rPr>
      </w:pPr>
      <w:r w:rsidRPr="00DC04A5">
        <w:rPr>
          <w:rFonts w:ascii="Arial" w:hAnsi="Arial" w:cs="Arial"/>
          <w:noProof/>
          <w:sz w:val="20"/>
          <w:szCs w:val="20"/>
        </w:rPr>
        <w:drawing>
          <wp:inline distT="0" distB="0" distL="0" distR="0">
            <wp:extent cx="142875" cy="142875"/>
            <wp:effectExtent l="19050" t="0" r="9525" b="0"/>
            <wp:docPr id="83" name="Picture 8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
                    <pic:cNvPicPr>
                      <a:picLocks noChangeAspect="1" noChangeArrowheads="1"/>
                    </pic:cNvPicPr>
                  </pic:nvPicPr>
                  <pic:blipFill>
                    <a:blip r:embed="rId64"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noProof/>
          <w:sz w:val="20"/>
          <w:szCs w:val="20"/>
        </w:rPr>
        <w:drawing>
          <wp:inline distT="0" distB="0" distL="0" distR="0">
            <wp:extent cx="142875" cy="142875"/>
            <wp:effectExtent l="19050" t="0" r="9525" b="0"/>
            <wp:docPr id="84" name="Picture 8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reen"/>
                    <pic:cNvPicPr>
                      <a:picLocks noChangeAspect="1" noChangeArrowheads="1"/>
                    </pic:cNvPicPr>
                  </pic:nvPicPr>
                  <pic:blipFill>
                    <a:blip r:embed="rId6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sz w:val="20"/>
          <w:szCs w:val="20"/>
        </w:rPr>
        <w:t>: Target creature gets +2/+2 until end of turn.</w:t>
      </w:r>
    </w:p>
    <w:p w:rsidR="00AD46A2" w:rsidRPr="00DC04A5" w:rsidRDefault="00AD46A2" w:rsidP="00AD46A2">
      <w:pPr>
        <w:pStyle w:val="ListParagraph"/>
        <w:numPr>
          <w:ilvl w:val="0"/>
          <w:numId w:val="20"/>
        </w:numPr>
        <w:spacing w:after="0" w:line="240" w:lineRule="auto"/>
        <w:rPr>
          <w:rFonts w:ascii="Arial" w:hAnsi="Arial" w:cs="Arial"/>
          <w:sz w:val="20"/>
          <w:szCs w:val="20"/>
        </w:rPr>
      </w:pPr>
      <w:r w:rsidRPr="00DC04A5">
        <w:rPr>
          <w:rFonts w:ascii="Arial" w:hAnsi="Arial" w:cs="Arial"/>
          <w:sz w:val="20"/>
          <w:szCs w:val="20"/>
        </w:rPr>
        <w:t>Ohrzov</w:t>
      </w:r>
    </w:p>
    <w:p w:rsidR="00AD46A2" w:rsidRPr="00DC04A5" w:rsidRDefault="00051F84" w:rsidP="00AD46A2">
      <w:pPr>
        <w:pStyle w:val="ListParagraph"/>
        <w:numPr>
          <w:ilvl w:val="1"/>
          <w:numId w:val="20"/>
        </w:numPr>
        <w:spacing w:after="0" w:line="240" w:lineRule="auto"/>
        <w:rPr>
          <w:rFonts w:ascii="Arial" w:hAnsi="Arial" w:cs="Arial"/>
          <w:sz w:val="20"/>
          <w:szCs w:val="20"/>
        </w:rPr>
      </w:pPr>
      <w:r w:rsidRPr="00051F84">
        <w:rPr>
          <w:rFonts w:ascii="Arial" w:hAnsi="Arial" w:cs="Arial"/>
          <w:b/>
          <w:sz w:val="20"/>
          <w:szCs w:val="20"/>
        </w:rPr>
        <w:t>Ancestral Gift</w:t>
      </w:r>
      <w:r w:rsidR="000D2D51">
        <w:rPr>
          <w:rFonts w:ascii="Arial" w:hAnsi="Arial" w:cs="Arial"/>
          <w:sz w:val="20"/>
          <w:szCs w:val="20"/>
        </w:rPr>
        <w:t xml:space="preserve"> – 11 points (8 points) and1 Wisdom</w:t>
      </w:r>
    </w:p>
    <w:p w:rsidR="00AD46A2" w:rsidRPr="00DC04A5" w:rsidRDefault="00AD46A2" w:rsidP="00AD46A2">
      <w:pPr>
        <w:pStyle w:val="NormalWeb"/>
        <w:numPr>
          <w:ilvl w:val="2"/>
          <w:numId w:val="20"/>
        </w:numPr>
        <w:rPr>
          <w:rFonts w:ascii="Arial" w:hAnsi="Arial" w:cs="Arial"/>
          <w:sz w:val="20"/>
          <w:szCs w:val="20"/>
        </w:rPr>
      </w:pPr>
      <w:r w:rsidRPr="00DC04A5">
        <w:rPr>
          <w:rFonts w:ascii="Arial" w:hAnsi="Arial" w:cs="Arial"/>
          <w:noProof/>
          <w:sz w:val="20"/>
          <w:szCs w:val="20"/>
        </w:rPr>
        <w:drawing>
          <wp:inline distT="0" distB="0" distL="0" distR="0">
            <wp:extent cx="142875" cy="142875"/>
            <wp:effectExtent l="19050" t="0" r="9525" b="0"/>
            <wp:docPr id="121" name="Picture 1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2"/>
                    <pic:cNvPicPr>
                      <a:picLocks noChangeAspect="1" noChangeArrowheads="1"/>
                    </pic:cNvPicPr>
                  </pic:nvPicPr>
                  <pic:blipFill>
                    <a:blip r:embed="rId6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noProof/>
          <w:sz w:val="20"/>
          <w:szCs w:val="20"/>
        </w:rPr>
        <w:drawing>
          <wp:inline distT="0" distB="0" distL="0" distR="0">
            <wp:extent cx="142875" cy="142875"/>
            <wp:effectExtent l="19050" t="0" r="9525" b="0"/>
            <wp:docPr id="122" name="Picture 12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White"/>
                    <pic:cNvPicPr>
                      <a:picLocks noChangeAspect="1" noChangeArrowheads="1"/>
                    </pic:cNvPicPr>
                  </pic:nvPicPr>
                  <pic:blipFill>
                    <a:blip r:embed="rId6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sz w:val="20"/>
          <w:szCs w:val="20"/>
        </w:rPr>
        <w:t xml:space="preserve">: Target </w:t>
      </w:r>
      <w:r w:rsidR="000E5C1F">
        <w:rPr>
          <w:rFonts w:ascii="Arial" w:hAnsi="Arial" w:cs="Arial"/>
          <w:sz w:val="20"/>
          <w:szCs w:val="20"/>
        </w:rPr>
        <w:t>magic-user</w:t>
      </w:r>
      <w:r w:rsidRPr="00DC04A5">
        <w:rPr>
          <w:rFonts w:ascii="Arial" w:hAnsi="Arial" w:cs="Arial"/>
          <w:sz w:val="20"/>
          <w:szCs w:val="20"/>
        </w:rPr>
        <w:t xml:space="preserve"> gains 1 life.</w:t>
      </w:r>
    </w:p>
    <w:p w:rsidR="00051F84" w:rsidRDefault="00051F84" w:rsidP="00051F84">
      <w:pPr>
        <w:pStyle w:val="NormalWeb"/>
        <w:numPr>
          <w:ilvl w:val="1"/>
          <w:numId w:val="20"/>
        </w:numPr>
        <w:rPr>
          <w:rFonts w:ascii="Arial" w:hAnsi="Arial" w:cs="Arial"/>
          <w:sz w:val="20"/>
          <w:szCs w:val="20"/>
        </w:rPr>
      </w:pPr>
      <w:r w:rsidRPr="00051F84">
        <w:rPr>
          <w:rFonts w:ascii="Arial" w:hAnsi="Arial" w:cs="Arial"/>
          <w:b/>
          <w:sz w:val="20"/>
          <w:szCs w:val="20"/>
        </w:rPr>
        <w:t>Dark Touch</w:t>
      </w:r>
      <w:r>
        <w:rPr>
          <w:rFonts w:ascii="Arial" w:hAnsi="Arial" w:cs="Arial"/>
          <w:sz w:val="20"/>
          <w:szCs w:val="20"/>
        </w:rPr>
        <w:t xml:space="preserve"> – 11 points (8 points) and1 Constitution</w:t>
      </w:r>
      <w:r w:rsidRPr="00DC04A5">
        <w:rPr>
          <w:rFonts w:ascii="Arial" w:hAnsi="Arial" w:cs="Arial"/>
          <w:noProof/>
          <w:sz w:val="20"/>
          <w:szCs w:val="20"/>
        </w:rPr>
        <w:t xml:space="preserve"> </w:t>
      </w:r>
    </w:p>
    <w:p w:rsidR="00AD46A2" w:rsidRPr="00DC04A5" w:rsidRDefault="00AD46A2" w:rsidP="00AD46A2">
      <w:pPr>
        <w:pStyle w:val="NormalWeb"/>
        <w:numPr>
          <w:ilvl w:val="2"/>
          <w:numId w:val="20"/>
        </w:numPr>
        <w:rPr>
          <w:rFonts w:ascii="Arial" w:hAnsi="Arial" w:cs="Arial"/>
          <w:sz w:val="20"/>
          <w:szCs w:val="20"/>
        </w:rPr>
      </w:pPr>
      <w:r w:rsidRPr="00DC04A5">
        <w:rPr>
          <w:rFonts w:ascii="Arial" w:hAnsi="Arial" w:cs="Arial"/>
          <w:noProof/>
          <w:sz w:val="20"/>
          <w:szCs w:val="20"/>
        </w:rPr>
        <w:drawing>
          <wp:inline distT="0" distB="0" distL="0" distR="0">
            <wp:extent cx="142875" cy="142875"/>
            <wp:effectExtent l="19050" t="0" r="9525" b="0"/>
            <wp:docPr id="123" name="Picture 1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2"/>
                    <pic:cNvPicPr>
                      <a:picLocks noChangeAspect="1" noChangeArrowheads="1"/>
                    </pic:cNvPicPr>
                  </pic:nvPicPr>
                  <pic:blipFill>
                    <a:blip r:embed="rId6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noProof/>
          <w:sz w:val="20"/>
          <w:szCs w:val="20"/>
        </w:rPr>
        <w:drawing>
          <wp:inline distT="0" distB="0" distL="0" distR="0">
            <wp:extent cx="142875" cy="142875"/>
            <wp:effectExtent l="19050" t="0" r="9525" b="0"/>
            <wp:docPr id="124" name="Picture 12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lack"/>
                    <pic:cNvPicPr>
                      <a:picLocks noChangeAspect="1" noChangeArrowheads="1"/>
                    </pic:cNvPicPr>
                  </pic:nvPicPr>
                  <pic:blipFill>
                    <a:blip r:embed="rId67"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0E5C1F">
        <w:rPr>
          <w:rFonts w:ascii="Arial" w:hAnsi="Arial" w:cs="Arial"/>
          <w:sz w:val="20"/>
          <w:szCs w:val="20"/>
        </w:rPr>
        <w:t>: Each magic-user nearby</w:t>
      </w:r>
      <w:r w:rsidRPr="00DC04A5">
        <w:rPr>
          <w:rFonts w:ascii="Arial" w:hAnsi="Arial" w:cs="Arial"/>
          <w:sz w:val="20"/>
          <w:szCs w:val="20"/>
        </w:rPr>
        <w:t xml:space="preserve"> loses 1 life.</w:t>
      </w:r>
    </w:p>
    <w:p w:rsidR="00AD46A2" w:rsidRPr="00DC04A5" w:rsidRDefault="004A39D2" w:rsidP="00AD46A2">
      <w:pPr>
        <w:pStyle w:val="ListParagraph"/>
        <w:numPr>
          <w:ilvl w:val="0"/>
          <w:numId w:val="20"/>
        </w:numPr>
        <w:spacing w:after="0" w:line="240" w:lineRule="auto"/>
        <w:rPr>
          <w:rFonts w:ascii="Arial" w:hAnsi="Arial" w:cs="Arial"/>
          <w:sz w:val="20"/>
          <w:szCs w:val="20"/>
        </w:rPr>
      </w:pPr>
      <w:r>
        <w:rPr>
          <w:rFonts w:ascii="Arial" w:hAnsi="Arial" w:cs="Arial"/>
          <w:sz w:val="20"/>
          <w:szCs w:val="20"/>
        </w:rPr>
        <w:t>Azori</w:t>
      </w:r>
      <w:r w:rsidR="00AD46A2" w:rsidRPr="00DC04A5">
        <w:rPr>
          <w:rFonts w:ascii="Arial" w:hAnsi="Arial" w:cs="Arial"/>
          <w:sz w:val="20"/>
          <w:szCs w:val="20"/>
        </w:rPr>
        <w:t>us</w:t>
      </w:r>
    </w:p>
    <w:p w:rsidR="00AD46A2" w:rsidRPr="00DC04A5" w:rsidRDefault="00845E9F" w:rsidP="00AD46A2">
      <w:pPr>
        <w:pStyle w:val="NormalWeb"/>
        <w:numPr>
          <w:ilvl w:val="1"/>
          <w:numId w:val="20"/>
        </w:numPr>
        <w:rPr>
          <w:rFonts w:ascii="Arial" w:hAnsi="Arial" w:cs="Arial"/>
          <w:sz w:val="20"/>
          <w:szCs w:val="20"/>
        </w:rPr>
      </w:pPr>
      <w:r>
        <w:rPr>
          <w:rFonts w:ascii="Arial" w:hAnsi="Arial" w:cs="Arial"/>
          <w:b/>
          <w:sz w:val="20"/>
          <w:szCs w:val="20"/>
        </w:rPr>
        <w:t>Lawful Restraint</w:t>
      </w:r>
      <w:r w:rsidR="004A39D2">
        <w:rPr>
          <w:rFonts w:ascii="Arial" w:hAnsi="Arial" w:cs="Arial"/>
          <w:sz w:val="20"/>
          <w:szCs w:val="20"/>
        </w:rPr>
        <w:t xml:space="preserve"> – 11 points (8 points) and1 Wisdom</w:t>
      </w:r>
    </w:p>
    <w:p w:rsidR="00AD46A2" w:rsidRPr="00DC04A5" w:rsidRDefault="00AD46A2" w:rsidP="00AD46A2">
      <w:pPr>
        <w:pStyle w:val="NormalWeb"/>
        <w:numPr>
          <w:ilvl w:val="2"/>
          <w:numId w:val="20"/>
        </w:numPr>
        <w:rPr>
          <w:rFonts w:ascii="Arial" w:hAnsi="Arial" w:cs="Arial"/>
          <w:sz w:val="20"/>
          <w:szCs w:val="20"/>
        </w:rPr>
      </w:pPr>
      <w:r w:rsidRPr="00DC04A5">
        <w:rPr>
          <w:rFonts w:ascii="Arial" w:hAnsi="Arial" w:cs="Arial"/>
          <w:noProof/>
          <w:sz w:val="20"/>
          <w:szCs w:val="20"/>
        </w:rPr>
        <w:lastRenderedPageBreak/>
        <w:drawing>
          <wp:inline distT="0" distB="0" distL="0" distR="0">
            <wp:extent cx="142875" cy="142875"/>
            <wp:effectExtent l="19050" t="0" r="9525" b="0"/>
            <wp:docPr id="34" name="Picture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
                    <pic:cNvPicPr>
                      <a:picLocks noChangeAspect="1" noChangeArrowheads="1"/>
                    </pic:cNvPicPr>
                  </pic:nvPicPr>
                  <pic:blipFill>
                    <a:blip r:embed="rId6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noProof/>
          <w:sz w:val="20"/>
          <w:szCs w:val="20"/>
        </w:rPr>
        <w:drawing>
          <wp:inline distT="0" distB="0" distL="0" distR="0">
            <wp:extent cx="142875" cy="142875"/>
            <wp:effectExtent l="19050" t="0" r="9525" b="0"/>
            <wp:docPr id="35" name="Picture 2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ite"/>
                    <pic:cNvPicPr>
                      <a:picLocks noChangeAspect="1" noChangeArrowheads="1"/>
                    </pic:cNvPicPr>
                  </pic:nvPicPr>
                  <pic:blipFill>
                    <a:blip r:embed="rId6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sz w:val="20"/>
          <w:szCs w:val="20"/>
        </w:rPr>
        <w:t>: Tap target creature.</w:t>
      </w:r>
    </w:p>
    <w:p w:rsidR="00845E9F" w:rsidRDefault="00845E9F" w:rsidP="00845E9F">
      <w:pPr>
        <w:pStyle w:val="NormalWeb"/>
        <w:numPr>
          <w:ilvl w:val="1"/>
          <w:numId w:val="20"/>
        </w:numPr>
        <w:rPr>
          <w:rFonts w:ascii="Arial" w:hAnsi="Arial" w:cs="Arial"/>
          <w:sz w:val="20"/>
          <w:szCs w:val="20"/>
        </w:rPr>
      </w:pPr>
      <w:r w:rsidRPr="00845E9F">
        <w:rPr>
          <w:rFonts w:ascii="Arial" w:hAnsi="Arial" w:cs="Arial"/>
          <w:b/>
          <w:sz w:val="20"/>
          <w:szCs w:val="20"/>
        </w:rPr>
        <w:t>Right</w:t>
      </w:r>
      <w:r>
        <w:rPr>
          <w:rFonts w:ascii="Arial" w:hAnsi="Arial" w:cs="Arial"/>
          <w:b/>
          <w:sz w:val="20"/>
          <w:szCs w:val="20"/>
        </w:rPr>
        <w:t>e</w:t>
      </w:r>
      <w:r w:rsidRPr="00845E9F">
        <w:rPr>
          <w:rFonts w:ascii="Arial" w:hAnsi="Arial" w:cs="Arial"/>
          <w:b/>
          <w:sz w:val="20"/>
          <w:szCs w:val="20"/>
        </w:rPr>
        <w:t>ous Denial</w:t>
      </w:r>
      <w:r>
        <w:rPr>
          <w:rFonts w:ascii="Arial" w:hAnsi="Arial" w:cs="Arial"/>
          <w:sz w:val="20"/>
          <w:szCs w:val="20"/>
        </w:rPr>
        <w:t xml:space="preserve"> – 11 points (8 points) and1 Intelligence</w:t>
      </w:r>
      <w:r w:rsidRPr="00DC04A5">
        <w:rPr>
          <w:rFonts w:ascii="Arial" w:hAnsi="Arial" w:cs="Arial"/>
          <w:noProof/>
          <w:sz w:val="20"/>
          <w:szCs w:val="20"/>
        </w:rPr>
        <w:t xml:space="preserve"> </w:t>
      </w:r>
    </w:p>
    <w:p w:rsidR="00AD46A2" w:rsidRPr="00DC04A5" w:rsidRDefault="00AD46A2" w:rsidP="00AD46A2">
      <w:pPr>
        <w:pStyle w:val="NormalWeb"/>
        <w:numPr>
          <w:ilvl w:val="2"/>
          <w:numId w:val="20"/>
        </w:numPr>
        <w:rPr>
          <w:rFonts w:ascii="Arial" w:hAnsi="Arial" w:cs="Arial"/>
          <w:sz w:val="20"/>
          <w:szCs w:val="20"/>
        </w:rPr>
      </w:pPr>
      <w:r w:rsidRPr="00DC04A5">
        <w:rPr>
          <w:rFonts w:ascii="Arial" w:hAnsi="Arial" w:cs="Arial"/>
          <w:noProof/>
          <w:sz w:val="20"/>
          <w:szCs w:val="20"/>
        </w:rPr>
        <w:drawing>
          <wp:inline distT="0" distB="0" distL="0" distR="0">
            <wp:extent cx="142875" cy="142875"/>
            <wp:effectExtent l="19050" t="0" r="9525" b="0"/>
            <wp:docPr id="36" name="Picture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
                    <pic:cNvPicPr>
                      <a:picLocks noChangeAspect="1" noChangeArrowheads="1"/>
                    </pic:cNvPicPr>
                  </pic:nvPicPr>
                  <pic:blipFill>
                    <a:blip r:embed="rId6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noProof/>
          <w:sz w:val="20"/>
          <w:szCs w:val="20"/>
        </w:rPr>
        <w:drawing>
          <wp:inline distT="0" distB="0" distL="0" distR="0">
            <wp:extent cx="142875" cy="142875"/>
            <wp:effectExtent l="19050" t="0" r="9525" b="0"/>
            <wp:docPr id="37" name="Picture 2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lue"/>
                    <pic:cNvPicPr>
                      <a:picLocks noChangeAspect="1" noChangeArrowheads="1"/>
                    </pic:cNvPicPr>
                  </pic:nvPicPr>
                  <pic:blipFill>
                    <a:blip r:embed="rId6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04A5">
        <w:rPr>
          <w:rFonts w:ascii="Arial" w:hAnsi="Arial" w:cs="Arial"/>
          <w:sz w:val="20"/>
          <w:szCs w:val="20"/>
        </w:rPr>
        <w:t xml:space="preserve">: Counter target activated ability. </w:t>
      </w:r>
      <w:r w:rsidRPr="00DC04A5">
        <w:rPr>
          <w:rFonts w:ascii="Arial" w:hAnsi="Arial" w:cs="Arial"/>
          <w:i/>
          <w:iCs/>
          <w:sz w:val="20"/>
          <w:szCs w:val="20"/>
        </w:rPr>
        <w:t>(Mana abilities can't be targeted.)</w:t>
      </w:r>
    </w:p>
    <w:p w:rsidR="00A87B8E" w:rsidRDefault="00A87B8E" w:rsidP="009D1FE2">
      <w:pPr>
        <w:pStyle w:val="Heading1"/>
      </w:pPr>
      <w:bookmarkStart w:id="46" w:name="_Toc311086488"/>
      <w:r>
        <w:t>Starting Bonus Points</w:t>
      </w:r>
      <w:bookmarkEnd w:id="46"/>
    </w:p>
    <w:p w:rsidR="00A87B8E" w:rsidRDefault="008C15A5"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Characters in the Ravnica campaign setting will start with 1</w:t>
      </w:r>
      <w:r w:rsidR="008B6838">
        <w:rPr>
          <w:rFonts w:ascii="Arial" w:hAnsi="Arial" w:cs="Arial"/>
          <w:sz w:val="20"/>
          <w:szCs w:val="20"/>
        </w:rPr>
        <w:t>8</w:t>
      </w:r>
      <w:r>
        <w:rPr>
          <w:rFonts w:ascii="Arial" w:hAnsi="Arial" w:cs="Arial"/>
          <w:sz w:val="20"/>
          <w:szCs w:val="20"/>
        </w:rPr>
        <w:t xml:space="preserve"> character points that they can assign wherever they choose, within the restrictions for starting characters.</w:t>
      </w:r>
      <w:r w:rsidR="00936399">
        <w:rPr>
          <w:rFonts w:ascii="Arial" w:hAnsi="Arial" w:cs="Arial"/>
          <w:sz w:val="20"/>
          <w:szCs w:val="20"/>
        </w:rPr>
        <w:t xml:space="preserve"> These must all be spent during character creation, none may be saved.  The cost for purchasing </w:t>
      </w:r>
      <w:r w:rsidR="00D669C0">
        <w:rPr>
          <w:rFonts w:ascii="Arial" w:hAnsi="Arial" w:cs="Arial"/>
          <w:sz w:val="20"/>
          <w:szCs w:val="20"/>
        </w:rPr>
        <w:t>things with these points is different than spending experience.</w:t>
      </w:r>
    </w:p>
    <w:p w:rsidR="00D669C0" w:rsidRDefault="00D669C0" w:rsidP="00B973FE">
      <w:pPr>
        <w:autoSpaceDE w:val="0"/>
        <w:autoSpaceDN w:val="0"/>
        <w:adjustRightInd w:val="0"/>
        <w:spacing w:after="0" w:line="240" w:lineRule="auto"/>
        <w:rPr>
          <w:rFonts w:ascii="Arial" w:hAnsi="Arial" w:cs="Arial"/>
          <w:sz w:val="20"/>
          <w:szCs w:val="20"/>
        </w:rPr>
      </w:pPr>
    </w:p>
    <w:p w:rsidR="00D669C0" w:rsidRDefault="00D669C0" w:rsidP="00D669C0">
      <w:pPr>
        <w:pStyle w:val="ListParagraph"/>
        <w:numPr>
          <w:ilvl w:val="0"/>
          <w:numId w:val="21"/>
        </w:numPr>
        <w:autoSpaceDE w:val="0"/>
        <w:autoSpaceDN w:val="0"/>
        <w:adjustRightInd w:val="0"/>
        <w:spacing w:after="0" w:line="240" w:lineRule="auto"/>
        <w:rPr>
          <w:rFonts w:ascii="Arial" w:hAnsi="Arial" w:cs="Arial"/>
          <w:sz w:val="20"/>
          <w:szCs w:val="20"/>
        </w:rPr>
      </w:pPr>
      <w:r w:rsidRPr="00D669C0">
        <w:rPr>
          <w:rFonts w:ascii="Arial" w:hAnsi="Arial" w:cs="Arial"/>
          <w:sz w:val="20"/>
          <w:szCs w:val="20"/>
        </w:rPr>
        <w:t>Attribute Increase – 4 points</w:t>
      </w:r>
    </w:p>
    <w:p w:rsidR="00D669C0" w:rsidRDefault="00D669C0" w:rsidP="00D669C0">
      <w:pPr>
        <w:pStyle w:val="ListParagraph"/>
        <w:numPr>
          <w:ilvl w:val="1"/>
          <w:numId w:val="21"/>
        </w:numPr>
        <w:autoSpaceDE w:val="0"/>
        <w:autoSpaceDN w:val="0"/>
        <w:adjustRightInd w:val="0"/>
        <w:spacing w:after="0" w:line="240" w:lineRule="auto"/>
        <w:rPr>
          <w:rFonts w:ascii="Arial" w:hAnsi="Arial" w:cs="Arial"/>
          <w:sz w:val="20"/>
          <w:szCs w:val="20"/>
        </w:rPr>
      </w:pPr>
      <w:r w:rsidRPr="00D669C0">
        <w:rPr>
          <w:rFonts w:ascii="Arial" w:hAnsi="Arial" w:cs="Arial"/>
          <w:sz w:val="20"/>
          <w:szCs w:val="20"/>
        </w:rPr>
        <w:t>Maximum 3</w:t>
      </w:r>
    </w:p>
    <w:p w:rsidR="00B84A10" w:rsidRDefault="00B84A10" w:rsidP="00D669C0">
      <w:pPr>
        <w:pStyle w:val="ListParagraph"/>
        <w:numPr>
          <w:ilvl w:val="1"/>
          <w:numId w:val="21"/>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NOTE:  You start with one dot in </w:t>
      </w:r>
      <w:r w:rsidR="00F34AA2">
        <w:rPr>
          <w:rFonts w:ascii="Arial" w:hAnsi="Arial" w:cs="Arial"/>
          <w:sz w:val="20"/>
          <w:szCs w:val="20"/>
        </w:rPr>
        <w:t xml:space="preserve">the two </w:t>
      </w:r>
      <w:r>
        <w:rPr>
          <w:rFonts w:ascii="Arial" w:hAnsi="Arial" w:cs="Arial"/>
          <w:sz w:val="20"/>
          <w:szCs w:val="20"/>
        </w:rPr>
        <w:t>attributes</w:t>
      </w:r>
      <w:r w:rsidR="00F34AA2">
        <w:rPr>
          <w:rFonts w:ascii="Arial" w:hAnsi="Arial" w:cs="Arial"/>
          <w:sz w:val="20"/>
          <w:szCs w:val="20"/>
        </w:rPr>
        <w:t xml:space="preserve"> related to your guild</w:t>
      </w:r>
      <w:r>
        <w:rPr>
          <w:rFonts w:ascii="Arial" w:hAnsi="Arial" w:cs="Arial"/>
          <w:sz w:val="20"/>
          <w:szCs w:val="20"/>
        </w:rPr>
        <w:t>.</w:t>
      </w:r>
    </w:p>
    <w:p w:rsidR="00D669C0" w:rsidRDefault="00D669C0" w:rsidP="00D669C0">
      <w:pPr>
        <w:pStyle w:val="ListParagraph"/>
        <w:numPr>
          <w:ilvl w:val="0"/>
          <w:numId w:val="21"/>
        </w:numPr>
        <w:autoSpaceDE w:val="0"/>
        <w:autoSpaceDN w:val="0"/>
        <w:adjustRightInd w:val="0"/>
        <w:spacing w:after="0" w:line="240" w:lineRule="auto"/>
        <w:rPr>
          <w:rFonts w:ascii="Arial" w:hAnsi="Arial" w:cs="Arial"/>
          <w:sz w:val="20"/>
          <w:szCs w:val="20"/>
        </w:rPr>
      </w:pPr>
      <w:r w:rsidRPr="00D669C0">
        <w:rPr>
          <w:rFonts w:ascii="Arial" w:hAnsi="Arial" w:cs="Arial"/>
          <w:sz w:val="20"/>
          <w:szCs w:val="20"/>
        </w:rPr>
        <w:t>Skill Increase – 2 points</w:t>
      </w:r>
    </w:p>
    <w:p w:rsidR="00AC23AD" w:rsidRDefault="00D669C0" w:rsidP="00D669C0">
      <w:pPr>
        <w:pStyle w:val="ListParagraph"/>
        <w:numPr>
          <w:ilvl w:val="1"/>
          <w:numId w:val="21"/>
        </w:numPr>
        <w:autoSpaceDE w:val="0"/>
        <w:autoSpaceDN w:val="0"/>
        <w:adjustRightInd w:val="0"/>
        <w:spacing w:after="0" w:line="240" w:lineRule="auto"/>
        <w:rPr>
          <w:rFonts w:ascii="Arial" w:hAnsi="Arial" w:cs="Arial"/>
          <w:sz w:val="20"/>
          <w:szCs w:val="20"/>
        </w:rPr>
      </w:pPr>
      <w:r w:rsidRPr="00D669C0">
        <w:rPr>
          <w:rFonts w:ascii="Arial" w:hAnsi="Arial" w:cs="Arial"/>
          <w:sz w:val="20"/>
          <w:szCs w:val="20"/>
        </w:rPr>
        <w:t xml:space="preserve">Maximum </w:t>
      </w:r>
      <w:r w:rsidR="00AC23AD">
        <w:rPr>
          <w:rFonts w:ascii="Arial" w:hAnsi="Arial" w:cs="Arial"/>
          <w:sz w:val="20"/>
          <w:szCs w:val="20"/>
        </w:rPr>
        <w:t>3</w:t>
      </w:r>
    </w:p>
    <w:p w:rsidR="00D669C0" w:rsidRDefault="00D669C0" w:rsidP="00AC23AD">
      <w:pPr>
        <w:pStyle w:val="ListParagraph"/>
        <w:numPr>
          <w:ilvl w:val="0"/>
          <w:numId w:val="21"/>
        </w:numPr>
        <w:autoSpaceDE w:val="0"/>
        <w:autoSpaceDN w:val="0"/>
        <w:adjustRightInd w:val="0"/>
        <w:spacing w:after="0" w:line="240" w:lineRule="auto"/>
        <w:rPr>
          <w:rFonts w:ascii="Arial" w:hAnsi="Arial" w:cs="Arial"/>
          <w:sz w:val="20"/>
          <w:szCs w:val="20"/>
        </w:rPr>
      </w:pPr>
      <w:r w:rsidRPr="00AC23AD">
        <w:rPr>
          <w:rFonts w:ascii="Arial" w:hAnsi="Arial" w:cs="Arial"/>
          <w:sz w:val="20"/>
          <w:szCs w:val="20"/>
        </w:rPr>
        <w:t>Feats: As specified</w:t>
      </w:r>
    </w:p>
    <w:p w:rsidR="00384118" w:rsidRPr="00384118" w:rsidRDefault="00384118" w:rsidP="00384118">
      <w:pPr>
        <w:pStyle w:val="ListParagraph"/>
        <w:numPr>
          <w:ilvl w:val="1"/>
          <w:numId w:val="21"/>
        </w:numPr>
        <w:autoSpaceDE w:val="0"/>
        <w:autoSpaceDN w:val="0"/>
        <w:adjustRightInd w:val="0"/>
        <w:spacing w:after="0" w:line="240" w:lineRule="auto"/>
        <w:rPr>
          <w:rFonts w:ascii="Arial" w:hAnsi="Arial" w:cs="Arial"/>
          <w:sz w:val="20"/>
          <w:szCs w:val="20"/>
        </w:rPr>
      </w:pPr>
      <w:r>
        <w:rPr>
          <w:rFonts w:ascii="Arial" w:hAnsi="Arial" w:cs="Arial"/>
          <w:sz w:val="20"/>
          <w:szCs w:val="20"/>
        </w:rPr>
        <w:t>Note that some feats are cheaper when purchased with these points, noted with costs in parenthesis.</w:t>
      </w:r>
    </w:p>
    <w:p w:rsidR="00A87B8E" w:rsidRPr="00B973FE" w:rsidRDefault="00A87B8E" w:rsidP="00B973FE">
      <w:pPr>
        <w:autoSpaceDE w:val="0"/>
        <w:autoSpaceDN w:val="0"/>
        <w:adjustRightInd w:val="0"/>
        <w:spacing w:after="0" w:line="240" w:lineRule="auto"/>
        <w:rPr>
          <w:rFonts w:ascii="Arial" w:hAnsi="Arial" w:cs="Arial"/>
          <w:sz w:val="20"/>
          <w:szCs w:val="20"/>
        </w:rPr>
      </w:pPr>
    </w:p>
    <w:p w:rsidR="00B973FE" w:rsidRPr="00B973FE" w:rsidRDefault="00B973FE" w:rsidP="00B973FE">
      <w:pPr>
        <w:autoSpaceDE w:val="0"/>
        <w:autoSpaceDN w:val="0"/>
        <w:adjustRightInd w:val="0"/>
        <w:spacing w:after="0" w:line="240" w:lineRule="auto"/>
        <w:rPr>
          <w:rFonts w:ascii="Arial" w:hAnsi="Arial" w:cs="Arial"/>
          <w:b/>
          <w:bCs/>
          <w:sz w:val="20"/>
          <w:szCs w:val="20"/>
        </w:rPr>
      </w:pPr>
      <w:r w:rsidRPr="00B973FE">
        <w:rPr>
          <w:rFonts w:ascii="Arial" w:hAnsi="Arial" w:cs="Arial"/>
          <w:b/>
          <w:bCs/>
          <w:sz w:val="20"/>
          <w:szCs w:val="20"/>
        </w:rPr>
        <w:t>EQUIPMENT</w:t>
      </w:r>
    </w:p>
    <w:p w:rsidR="00B973FE" w:rsidRDefault="00766F13"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The same assumptions about basic equipment in the original rules apply in this setting.</w:t>
      </w:r>
    </w:p>
    <w:p w:rsidR="00766F13" w:rsidRPr="00B973FE" w:rsidRDefault="00766F13" w:rsidP="00B973FE">
      <w:pPr>
        <w:autoSpaceDE w:val="0"/>
        <w:autoSpaceDN w:val="0"/>
        <w:adjustRightInd w:val="0"/>
        <w:spacing w:after="0" w:line="240" w:lineRule="auto"/>
        <w:rPr>
          <w:rFonts w:ascii="Arial" w:hAnsi="Arial" w:cs="Arial"/>
          <w:sz w:val="20"/>
          <w:szCs w:val="20"/>
        </w:rPr>
      </w:pPr>
    </w:p>
    <w:p w:rsidR="00B973FE" w:rsidRPr="00B973FE" w:rsidRDefault="00B973FE" w:rsidP="00B973FE">
      <w:pPr>
        <w:autoSpaceDE w:val="0"/>
        <w:autoSpaceDN w:val="0"/>
        <w:adjustRightInd w:val="0"/>
        <w:spacing w:after="0" w:line="240" w:lineRule="auto"/>
        <w:rPr>
          <w:rFonts w:ascii="Arial" w:hAnsi="Arial" w:cs="Arial"/>
          <w:b/>
          <w:bCs/>
          <w:sz w:val="20"/>
          <w:szCs w:val="20"/>
        </w:rPr>
      </w:pPr>
      <w:r w:rsidRPr="00B973FE">
        <w:rPr>
          <w:rFonts w:ascii="Arial" w:hAnsi="Arial" w:cs="Arial"/>
          <w:b/>
          <w:bCs/>
          <w:sz w:val="20"/>
          <w:szCs w:val="20"/>
        </w:rPr>
        <w:t>Weapons</w:t>
      </w:r>
    </w:p>
    <w:p w:rsidR="00B973FE" w:rsidRPr="00B973FE" w:rsidRDefault="00167EB0"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Weapons are the same here as in the original rules.  However, ranged weapons are possible, but will need to be acquired during the game.  It will be possible to attack someone with your Strength (Red) at range and affect flying creatures.  However, other creatures will be able to do the same and those that can attack back will do so, just like regular ground combat.</w:t>
      </w:r>
    </w:p>
    <w:p w:rsidR="00B51D5C" w:rsidRDefault="00B51D5C" w:rsidP="00B973FE">
      <w:pPr>
        <w:autoSpaceDE w:val="0"/>
        <w:autoSpaceDN w:val="0"/>
        <w:adjustRightInd w:val="0"/>
        <w:spacing w:after="0" w:line="240" w:lineRule="auto"/>
        <w:rPr>
          <w:rFonts w:ascii="Arial" w:hAnsi="Arial" w:cs="Arial"/>
          <w:b/>
          <w:bCs/>
          <w:sz w:val="20"/>
          <w:szCs w:val="20"/>
        </w:rPr>
      </w:pPr>
    </w:p>
    <w:p w:rsidR="00B973FE" w:rsidRPr="00B973FE" w:rsidRDefault="00B973FE" w:rsidP="00B973FE">
      <w:pPr>
        <w:autoSpaceDE w:val="0"/>
        <w:autoSpaceDN w:val="0"/>
        <w:adjustRightInd w:val="0"/>
        <w:spacing w:after="0" w:line="240" w:lineRule="auto"/>
        <w:rPr>
          <w:rFonts w:ascii="Arial" w:hAnsi="Arial" w:cs="Arial"/>
          <w:b/>
          <w:bCs/>
          <w:sz w:val="20"/>
          <w:szCs w:val="20"/>
        </w:rPr>
      </w:pPr>
      <w:r w:rsidRPr="00B973FE">
        <w:rPr>
          <w:rFonts w:ascii="Arial" w:hAnsi="Arial" w:cs="Arial"/>
          <w:b/>
          <w:bCs/>
          <w:sz w:val="20"/>
          <w:szCs w:val="20"/>
        </w:rPr>
        <w:t>Armor</w:t>
      </w:r>
    </w:p>
    <w:p w:rsidR="001D71F9" w:rsidRDefault="001D71F9"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As in the original rules, wizards generally don’t wear armor.  However, they can if they are strong enough.</w:t>
      </w:r>
    </w:p>
    <w:p w:rsidR="001D71F9" w:rsidRDefault="001D71F9" w:rsidP="00B973FE">
      <w:pPr>
        <w:autoSpaceDE w:val="0"/>
        <w:autoSpaceDN w:val="0"/>
        <w:adjustRightInd w:val="0"/>
        <w:spacing w:after="0" w:line="240" w:lineRule="auto"/>
        <w:rPr>
          <w:rFonts w:ascii="Arial" w:hAnsi="Arial" w:cs="Arial"/>
          <w:sz w:val="20"/>
          <w:szCs w:val="20"/>
        </w:rPr>
      </w:pPr>
    </w:p>
    <w:p w:rsidR="001D71F9" w:rsidRDefault="001D71F9"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A wizard can wear magically enhanced armor.  ALL of the defensive value of the armor must be provided by magic (see the armor making rules changes for more details). But the wizard can only have as much armor as they average of their Strength and Dexterity divided by 2 and rounded down (for the math-challenged, just add up the two stats and divide by 4, round down).</w:t>
      </w:r>
    </w:p>
    <w:p w:rsidR="001D71F9" w:rsidRDefault="001D71F9" w:rsidP="00B973FE">
      <w:pPr>
        <w:autoSpaceDE w:val="0"/>
        <w:autoSpaceDN w:val="0"/>
        <w:adjustRightInd w:val="0"/>
        <w:spacing w:after="0" w:line="240" w:lineRule="auto"/>
        <w:rPr>
          <w:rFonts w:ascii="Arial" w:hAnsi="Arial" w:cs="Arial"/>
          <w:sz w:val="20"/>
          <w:szCs w:val="20"/>
        </w:rPr>
      </w:pPr>
    </w:p>
    <w:p w:rsidR="001D71F9" w:rsidRDefault="001D71F9"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So a wizard with </w:t>
      </w:r>
      <w:proofErr w:type="gramStart"/>
      <w:r>
        <w:rPr>
          <w:rFonts w:ascii="Arial" w:hAnsi="Arial" w:cs="Arial"/>
          <w:sz w:val="20"/>
          <w:szCs w:val="20"/>
        </w:rPr>
        <w:t>a strength</w:t>
      </w:r>
      <w:proofErr w:type="gramEnd"/>
      <w:r>
        <w:rPr>
          <w:rFonts w:ascii="Arial" w:hAnsi="Arial" w:cs="Arial"/>
          <w:sz w:val="20"/>
          <w:szCs w:val="20"/>
        </w:rPr>
        <w:t xml:space="preserve"> of 3 and a dexterity of 2 could have 1 point of purely magical armor.</w:t>
      </w:r>
    </w:p>
    <w:p w:rsidR="001D71F9" w:rsidRDefault="001D71F9" w:rsidP="00B973FE">
      <w:pPr>
        <w:autoSpaceDE w:val="0"/>
        <w:autoSpaceDN w:val="0"/>
        <w:adjustRightInd w:val="0"/>
        <w:spacing w:after="0" w:line="240" w:lineRule="auto"/>
        <w:rPr>
          <w:rFonts w:ascii="Arial" w:hAnsi="Arial" w:cs="Arial"/>
          <w:sz w:val="20"/>
          <w:szCs w:val="20"/>
        </w:rPr>
      </w:pPr>
    </w:p>
    <w:p w:rsidR="00E232A7" w:rsidRDefault="00E232A7"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A wizard wearing armor that meets these requirements will be able to cast spells.</w:t>
      </w:r>
    </w:p>
    <w:p w:rsidR="00E108BD" w:rsidRDefault="00E108BD" w:rsidP="00B973FE">
      <w:pPr>
        <w:autoSpaceDE w:val="0"/>
        <w:autoSpaceDN w:val="0"/>
        <w:adjustRightInd w:val="0"/>
        <w:spacing w:after="0" w:line="240" w:lineRule="auto"/>
        <w:rPr>
          <w:rFonts w:ascii="Arial" w:hAnsi="Arial" w:cs="Arial"/>
          <w:b/>
          <w:bCs/>
          <w:sz w:val="20"/>
          <w:szCs w:val="20"/>
        </w:rPr>
      </w:pPr>
    </w:p>
    <w:p w:rsidR="00207EB6" w:rsidRDefault="00207EB6" w:rsidP="00207EB6">
      <w:pPr>
        <w:pStyle w:val="Heading1"/>
      </w:pPr>
      <w:bookmarkStart w:id="47" w:name="_Toc311086489"/>
      <w:r>
        <w:t xml:space="preserve">Cards, </w:t>
      </w:r>
      <w:r w:rsidR="00050ECF">
        <w:t>Shuffling</w:t>
      </w:r>
      <w:r>
        <w:t xml:space="preserve"> and Nomenclature</w:t>
      </w:r>
      <w:bookmarkEnd w:id="47"/>
    </w:p>
    <w:p w:rsidR="00207EB6" w:rsidRDefault="00207EB6" w:rsidP="00207EB6">
      <w:pPr>
        <w:autoSpaceDE w:val="0"/>
        <w:autoSpaceDN w:val="0"/>
        <w:adjustRightInd w:val="0"/>
        <w:spacing w:after="0" w:line="240" w:lineRule="auto"/>
        <w:rPr>
          <w:rFonts w:ascii="Arial" w:hAnsi="Arial" w:cs="Arial"/>
          <w:sz w:val="20"/>
          <w:szCs w:val="20"/>
        </w:rPr>
      </w:pPr>
      <w:r w:rsidRPr="00207EB6">
        <w:rPr>
          <w:rFonts w:ascii="Arial" w:hAnsi="Arial" w:cs="Arial"/>
          <w:sz w:val="20"/>
          <w:szCs w:val="20"/>
        </w:rPr>
        <w:t>To make things</w:t>
      </w:r>
      <w:r>
        <w:rPr>
          <w:rFonts w:ascii="Arial" w:hAnsi="Arial" w:cs="Arial"/>
          <w:sz w:val="20"/>
          <w:szCs w:val="20"/>
        </w:rPr>
        <w:t xml:space="preserve"> clearer, let’s set forth some names for </w:t>
      </w:r>
      <w:r w:rsidR="0027404B">
        <w:rPr>
          <w:rFonts w:ascii="Arial" w:hAnsi="Arial" w:cs="Arial"/>
          <w:sz w:val="20"/>
          <w:szCs w:val="20"/>
        </w:rPr>
        <w:t>the three piles of cards players will need to keep track of.</w:t>
      </w:r>
    </w:p>
    <w:p w:rsidR="0027404B" w:rsidRDefault="0027404B" w:rsidP="0027404B">
      <w:pPr>
        <w:pStyle w:val="ListParagraph"/>
        <w:numPr>
          <w:ilvl w:val="0"/>
          <w:numId w:val="17"/>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The </w:t>
      </w:r>
      <w:proofErr w:type="gramStart"/>
      <w:r>
        <w:rPr>
          <w:rFonts w:ascii="Arial" w:hAnsi="Arial" w:cs="Arial"/>
          <w:sz w:val="20"/>
          <w:szCs w:val="20"/>
        </w:rPr>
        <w:t>cards</w:t>
      </w:r>
      <w:proofErr w:type="gramEnd"/>
      <w:r>
        <w:rPr>
          <w:rFonts w:ascii="Arial" w:hAnsi="Arial" w:cs="Arial"/>
          <w:sz w:val="20"/>
          <w:szCs w:val="20"/>
        </w:rPr>
        <w:t xml:space="preserve"> in your deck that is kept face down and from which you will be drawing your cards from is called the Library.</w:t>
      </w:r>
    </w:p>
    <w:p w:rsidR="0027404B" w:rsidRDefault="0027404B" w:rsidP="0027404B">
      <w:pPr>
        <w:pStyle w:val="ListParagraph"/>
        <w:numPr>
          <w:ilvl w:val="0"/>
          <w:numId w:val="17"/>
        </w:numPr>
        <w:autoSpaceDE w:val="0"/>
        <w:autoSpaceDN w:val="0"/>
        <w:adjustRightInd w:val="0"/>
        <w:spacing w:after="0" w:line="240" w:lineRule="auto"/>
        <w:rPr>
          <w:rFonts w:ascii="Arial" w:hAnsi="Arial" w:cs="Arial"/>
          <w:sz w:val="20"/>
          <w:szCs w:val="20"/>
        </w:rPr>
      </w:pPr>
      <w:r>
        <w:rPr>
          <w:rFonts w:ascii="Arial" w:hAnsi="Arial" w:cs="Arial"/>
          <w:sz w:val="20"/>
          <w:szCs w:val="20"/>
        </w:rPr>
        <w:t>Once you use a card as a spell you have “cast” it.  Those cards are placed in a face up pile near your Library.  That pile is called your Graveyard.</w:t>
      </w:r>
    </w:p>
    <w:p w:rsidR="0027404B" w:rsidRPr="0027404B" w:rsidRDefault="0027404B" w:rsidP="0027404B">
      <w:pPr>
        <w:pStyle w:val="ListParagraph"/>
        <w:numPr>
          <w:ilvl w:val="0"/>
          <w:numId w:val="17"/>
        </w:numPr>
        <w:autoSpaceDE w:val="0"/>
        <w:autoSpaceDN w:val="0"/>
        <w:adjustRightInd w:val="0"/>
        <w:spacing w:after="0" w:line="240" w:lineRule="auto"/>
        <w:rPr>
          <w:rFonts w:ascii="Arial" w:hAnsi="Arial" w:cs="Arial"/>
          <w:sz w:val="20"/>
          <w:szCs w:val="20"/>
        </w:rPr>
      </w:pPr>
      <w:r>
        <w:rPr>
          <w:rFonts w:ascii="Arial" w:hAnsi="Arial" w:cs="Arial"/>
          <w:sz w:val="20"/>
          <w:szCs w:val="20"/>
        </w:rPr>
        <w:t>Cards used</w:t>
      </w:r>
      <w:r w:rsidR="000D6902">
        <w:rPr>
          <w:rFonts w:ascii="Arial" w:hAnsi="Arial" w:cs="Arial"/>
          <w:sz w:val="20"/>
          <w:szCs w:val="20"/>
        </w:rPr>
        <w:t xml:space="preserve"> for skill checks or actions are placed face up in a different pile near your library called the Discard Pile.  To help keep this pile distinct from your Graveyard, it should be turned horizontally.</w:t>
      </w:r>
    </w:p>
    <w:p w:rsidR="00050ECF" w:rsidRDefault="00050ECF" w:rsidP="00050ECF">
      <w:pPr>
        <w:autoSpaceDE w:val="0"/>
        <w:autoSpaceDN w:val="0"/>
        <w:adjustRightInd w:val="0"/>
        <w:spacing w:after="0" w:line="240" w:lineRule="auto"/>
        <w:rPr>
          <w:rFonts w:ascii="Arial" w:hAnsi="Arial" w:cs="Arial"/>
          <w:sz w:val="20"/>
          <w:szCs w:val="20"/>
        </w:rPr>
      </w:pPr>
    </w:p>
    <w:p w:rsidR="00050ECF" w:rsidRDefault="00050ECF" w:rsidP="00050ECF">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Cards in your </w:t>
      </w:r>
      <w:r w:rsidR="00A31B03">
        <w:rPr>
          <w:rFonts w:ascii="Arial" w:hAnsi="Arial" w:cs="Arial"/>
          <w:sz w:val="20"/>
          <w:szCs w:val="20"/>
        </w:rPr>
        <w:t>g</w:t>
      </w:r>
      <w:r>
        <w:rPr>
          <w:rFonts w:ascii="Arial" w:hAnsi="Arial" w:cs="Arial"/>
          <w:sz w:val="20"/>
          <w:szCs w:val="20"/>
        </w:rPr>
        <w:t>raveyard are only returned to your library at a renewal period.  Obviously at this time all of your cards will be shuffled together to form your complete library.</w:t>
      </w:r>
    </w:p>
    <w:p w:rsidR="00050ECF" w:rsidRDefault="00050ECF" w:rsidP="00050ECF">
      <w:pPr>
        <w:autoSpaceDE w:val="0"/>
        <w:autoSpaceDN w:val="0"/>
        <w:adjustRightInd w:val="0"/>
        <w:spacing w:after="0" w:line="240" w:lineRule="auto"/>
        <w:rPr>
          <w:rFonts w:ascii="Arial" w:hAnsi="Arial" w:cs="Arial"/>
          <w:sz w:val="20"/>
          <w:szCs w:val="20"/>
        </w:rPr>
      </w:pPr>
      <w:r>
        <w:rPr>
          <w:rFonts w:ascii="Arial" w:hAnsi="Arial" w:cs="Arial"/>
          <w:sz w:val="20"/>
          <w:szCs w:val="20"/>
        </w:rPr>
        <w:t>Cards in your Discard Pile should be</w:t>
      </w:r>
      <w:r w:rsidR="00A31B03">
        <w:rPr>
          <w:rFonts w:ascii="Arial" w:hAnsi="Arial" w:cs="Arial"/>
          <w:sz w:val="20"/>
          <w:szCs w:val="20"/>
        </w:rPr>
        <w:t xml:space="preserve"> shuffled into your library under the following conditions:</w:t>
      </w:r>
    </w:p>
    <w:p w:rsidR="00A31B03" w:rsidRDefault="00A31B03" w:rsidP="00A31B03">
      <w:pPr>
        <w:pStyle w:val="ListParagraph"/>
        <w:numPr>
          <w:ilvl w:val="0"/>
          <w:numId w:val="18"/>
        </w:numPr>
        <w:autoSpaceDE w:val="0"/>
        <w:autoSpaceDN w:val="0"/>
        <w:adjustRightInd w:val="0"/>
        <w:spacing w:after="0" w:line="240" w:lineRule="auto"/>
        <w:rPr>
          <w:rFonts w:ascii="Arial" w:hAnsi="Arial" w:cs="Arial"/>
          <w:sz w:val="20"/>
          <w:szCs w:val="20"/>
        </w:rPr>
      </w:pPr>
      <w:r>
        <w:rPr>
          <w:rFonts w:ascii="Arial" w:hAnsi="Arial" w:cs="Arial"/>
          <w:sz w:val="20"/>
          <w:szCs w:val="20"/>
        </w:rPr>
        <w:t>If you have no more cards in your library, but you still have cards in your discard pile.  In this case your library is not empty, simply shuffle the discard pile and make that into your new library.</w:t>
      </w:r>
    </w:p>
    <w:p w:rsidR="00A31B03" w:rsidRDefault="00A31B03" w:rsidP="00A31B03">
      <w:pPr>
        <w:pStyle w:val="ListParagraph"/>
        <w:numPr>
          <w:ilvl w:val="0"/>
          <w:numId w:val="18"/>
        </w:numPr>
        <w:autoSpaceDE w:val="0"/>
        <w:autoSpaceDN w:val="0"/>
        <w:adjustRightInd w:val="0"/>
        <w:spacing w:after="0" w:line="240" w:lineRule="auto"/>
        <w:rPr>
          <w:rFonts w:ascii="Arial" w:hAnsi="Arial" w:cs="Arial"/>
          <w:sz w:val="20"/>
          <w:szCs w:val="20"/>
        </w:rPr>
      </w:pPr>
      <w:r>
        <w:rPr>
          <w:rFonts w:ascii="Arial" w:hAnsi="Arial" w:cs="Arial"/>
          <w:sz w:val="20"/>
          <w:szCs w:val="20"/>
        </w:rPr>
        <w:t>If you have four or more cards in your discard pile, then shuffle them into your library.</w:t>
      </w:r>
    </w:p>
    <w:p w:rsidR="0028082C" w:rsidRDefault="0028082C" w:rsidP="0028082C">
      <w:pPr>
        <w:pStyle w:val="ListParagraph"/>
        <w:numPr>
          <w:ilvl w:val="1"/>
          <w:numId w:val="18"/>
        </w:num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I’m adding this rule to remove the ambiguity of the original rules and to reduce the opportunity to abuse the system by shuffling good cards back into the library quickly or leaving less useful cards in the discard pile for a long time so that you don’t have to draw them again.</w:t>
      </w:r>
    </w:p>
    <w:p w:rsidR="00A31B03" w:rsidRPr="00A31B03" w:rsidRDefault="00A31B03" w:rsidP="00A31B03">
      <w:pPr>
        <w:pStyle w:val="ListParagraph"/>
        <w:numPr>
          <w:ilvl w:val="0"/>
          <w:numId w:val="18"/>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At your renewal period, shuffle all cards from your hand, graveyard, </w:t>
      </w:r>
      <w:proofErr w:type="gramStart"/>
      <w:r>
        <w:rPr>
          <w:rFonts w:ascii="Arial" w:hAnsi="Arial" w:cs="Arial"/>
          <w:sz w:val="20"/>
          <w:szCs w:val="20"/>
        </w:rPr>
        <w:t>library</w:t>
      </w:r>
      <w:proofErr w:type="gramEnd"/>
      <w:r>
        <w:rPr>
          <w:rFonts w:ascii="Arial" w:hAnsi="Arial" w:cs="Arial"/>
          <w:sz w:val="20"/>
          <w:szCs w:val="20"/>
        </w:rPr>
        <w:t xml:space="preserve"> and discard pile together to create your new library.</w:t>
      </w:r>
    </w:p>
    <w:p w:rsidR="00050ECF" w:rsidRDefault="00050ECF" w:rsidP="00050ECF">
      <w:pPr>
        <w:autoSpaceDE w:val="0"/>
        <w:autoSpaceDN w:val="0"/>
        <w:adjustRightInd w:val="0"/>
        <w:spacing w:after="0" w:line="240" w:lineRule="auto"/>
        <w:rPr>
          <w:rFonts w:ascii="Arial" w:hAnsi="Arial" w:cs="Arial"/>
          <w:sz w:val="20"/>
          <w:szCs w:val="20"/>
        </w:rPr>
      </w:pPr>
    </w:p>
    <w:p w:rsidR="00B973FE" w:rsidRPr="00B973FE" w:rsidRDefault="00B973FE" w:rsidP="00433309">
      <w:pPr>
        <w:pStyle w:val="Heading1"/>
      </w:pPr>
      <w:bookmarkStart w:id="48" w:name="_Toc311086490"/>
      <w:r w:rsidRPr="00B973FE">
        <w:t>Spell Acquisition</w:t>
      </w:r>
      <w:r w:rsidR="00CC525E">
        <w:t xml:space="preserve"> and Ownership</w:t>
      </w:r>
      <w:bookmarkEnd w:id="48"/>
    </w:p>
    <w:p w:rsidR="002D6EFB" w:rsidRDefault="002D6EFB"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In the setting of Ravnica, acquisition and ownership of some spells can have ramifications.  Some spells are creations of the guilds, either handed down for years or created by the efforts of guild mages.  The guilds consider these spells their secret.  Practically, most guild mages just aren’t capable of casting the special spells from other guilds, as they rarely master more than two colors of magic and they always choose the colors of their guild.  Even so, a non-member of the guild seen using one of these guild spells</w:t>
      </w:r>
      <w:r w:rsidR="00CC525E">
        <w:rPr>
          <w:rFonts w:ascii="Arial" w:hAnsi="Arial" w:cs="Arial"/>
          <w:sz w:val="20"/>
          <w:szCs w:val="20"/>
        </w:rPr>
        <w:t xml:space="preserve"> from another guild could find themselves under serious scrutiny or direct danger, depending on the guild involved.</w:t>
      </w:r>
    </w:p>
    <w:p w:rsidR="00CC525E" w:rsidRDefault="00CC525E" w:rsidP="00B973FE">
      <w:pPr>
        <w:autoSpaceDE w:val="0"/>
        <w:autoSpaceDN w:val="0"/>
        <w:adjustRightInd w:val="0"/>
        <w:spacing w:after="0" w:line="240" w:lineRule="auto"/>
        <w:rPr>
          <w:rFonts w:ascii="Arial" w:hAnsi="Arial" w:cs="Arial"/>
          <w:sz w:val="20"/>
          <w:szCs w:val="20"/>
        </w:rPr>
      </w:pPr>
    </w:p>
    <w:p w:rsidR="006D31EC" w:rsidRDefault="00CC525E"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This gets more complicated for </w:t>
      </w:r>
      <w:r w:rsidR="00021584">
        <w:rPr>
          <w:rFonts w:ascii="Arial" w:hAnsi="Arial" w:cs="Arial"/>
          <w:sz w:val="20"/>
          <w:szCs w:val="20"/>
        </w:rPr>
        <w:t xml:space="preserve">creature spells.  Such spells can only be created using a sort of magical imprint from that creature.  For some creatures, such as animals, these imprints can be taken easily enough and the creature will complain very little (though the process does weaken the subject for several days).  But when the essence is taken from an important figure to enhance the power of the </w:t>
      </w:r>
      <w:proofErr w:type="spellStart"/>
      <w:r w:rsidR="00021584">
        <w:rPr>
          <w:rFonts w:ascii="Arial" w:hAnsi="Arial" w:cs="Arial"/>
          <w:sz w:val="20"/>
          <w:szCs w:val="20"/>
        </w:rPr>
        <w:t>mages</w:t>
      </w:r>
      <w:proofErr w:type="spellEnd"/>
      <w:r w:rsidR="00021584">
        <w:rPr>
          <w:rFonts w:ascii="Arial" w:hAnsi="Arial" w:cs="Arial"/>
          <w:sz w:val="20"/>
          <w:szCs w:val="20"/>
        </w:rPr>
        <w:t xml:space="preserve"> of their guild, finding such a spell in unwanted hands</w:t>
      </w:r>
      <w:r w:rsidR="006D31EC">
        <w:rPr>
          <w:rFonts w:ascii="Arial" w:hAnsi="Arial" w:cs="Arial"/>
          <w:sz w:val="20"/>
          <w:szCs w:val="20"/>
        </w:rPr>
        <w:t xml:space="preserve"> will almost always arouse anger.</w:t>
      </w:r>
    </w:p>
    <w:p w:rsidR="006D31EC" w:rsidRDefault="006D31EC" w:rsidP="00B973FE">
      <w:pPr>
        <w:autoSpaceDE w:val="0"/>
        <w:autoSpaceDN w:val="0"/>
        <w:adjustRightInd w:val="0"/>
        <w:spacing w:after="0" w:line="240" w:lineRule="auto"/>
        <w:rPr>
          <w:rFonts w:ascii="Arial" w:hAnsi="Arial" w:cs="Arial"/>
          <w:sz w:val="20"/>
          <w:szCs w:val="20"/>
        </w:rPr>
      </w:pPr>
    </w:p>
    <w:p w:rsidR="006D31EC" w:rsidRDefault="006D31EC"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So player characters should be aware that even ownership of such spells can cause </w:t>
      </w:r>
      <w:proofErr w:type="gramStart"/>
      <w:r>
        <w:rPr>
          <w:rFonts w:ascii="Arial" w:hAnsi="Arial" w:cs="Arial"/>
          <w:sz w:val="20"/>
          <w:szCs w:val="20"/>
        </w:rPr>
        <w:t>them</w:t>
      </w:r>
      <w:proofErr w:type="gramEnd"/>
      <w:r>
        <w:rPr>
          <w:rFonts w:ascii="Arial" w:hAnsi="Arial" w:cs="Arial"/>
          <w:sz w:val="20"/>
          <w:szCs w:val="20"/>
        </w:rPr>
        <w:t xml:space="preserve"> issues in game.</w:t>
      </w:r>
    </w:p>
    <w:p w:rsidR="006D31EC" w:rsidRDefault="006D31EC" w:rsidP="00B973FE">
      <w:pPr>
        <w:autoSpaceDE w:val="0"/>
        <w:autoSpaceDN w:val="0"/>
        <w:adjustRightInd w:val="0"/>
        <w:spacing w:after="0" w:line="240" w:lineRule="auto"/>
        <w:rPr>
          <w:rFonts w:ascii="Arial" w:hAnsi="Arial" w:cs="Arial"/>
          <w:sz w:val="20"/>
          <w:szCs w:val="20"/>
        </w:rPr>
      </w:pPr>
    </w:p>
    <w:p w:rsidR="006D31EC" w:rsidRDefault="006D31EC"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These spells can be identified by simple means.  They will have both colors of a guild in their casting cost.  They might also have the guild’s name in the spell name.  </w:t>
      </w:r>
      <w:r w:rsidR="00815E43">
        <w:rPr>
          <w:rFonts w:ascii="Arial" w:hAnsi="Arial" w:cs="Arial"/>
          <w:sz w:val="20"/>
          <w:szCs w:val="20"/>
        </w:rPr>
        <w:t>Some examples:</w:t>
      </w:r>
    </w:p>
    <w:p w:rsidR="00815E43" w:rsidRDefault="00815E43" w:rsidP="00815E43">
      <w:pPr>
        <w:pStyle w:val="ListParagraph"/>
        <w:numPr>
          <w:ilvl w:val="0"/>
          <w:numId w:val="19"/>
        </w:numPr>
        <w:autoSpaceDE w:val="0"/>
        <w:autoSpaceDN w:val="0"/>
        <w:adjustRightInd w:val="0"/>
        <w:spacing w:after="0" w:line="240" w:lineRule="auto"/>
        <w:rPr>
          <w:rFonts w:ascii="Arial" w:hAnsi="Arial" w:cs="Arial"/>
          <w:sz w:val="20"/>
          <w:szCs w:val="20"/>
        </w:rPr>
      </w:pPr>
      <w:r>
        <w:rPr>
          <w:rFonts w:ascii="Arial" w:hAnsi="Arial" w:cs="Arial"/>
          <w:sz w:val="20"/>
          <w:szCs w:val="20"/>
        </w:rPr>
        <w:t>Boros Recruit – obviously a Boros guild spell.  Each recruit is expected to allow their imprints to be taken and used by the guild mages to craft spells.  As a simple and common spell, it is unlikely that anyone would be extremely angry about finding a non-guild member with the spell.  However, there would likely be questions about how the person obtained the spell.</w:t>
      </w:r>
    </w:p>
    <w:p w:rsidR="00FE1256" w:rsidRDefault="000C09C3" w:rsidP="00815E43">
      <w:pPr>
        <w:pStyle w:val="ListParagraph"/>
        <w:numPr>
          <w:ilvl w:val="0"/>
          <w:numId w:val="19"/>
        </w:numPr>
        <w:autoSpaceDE w:val="0"/>
        <w:autoSpaceDN w:val="0"/>
        <w:adjustRightInd w:val="0"/>
        <w:spacing w:after="0" w:line="240" w:lineRule="auto"/>
        <w:rPr>
          <w:rFonts w:ascii="Arial" w:hAnsi="Arial" w:cs="Arial"/>
          <w:sz w:val="20"/>
          <w:szCs w:val="20"/>
        </w:rPr>
      </w:pPr>
      <w:r>
        <w:rPr>
          <w:rFonts w:ascii="Arial" w:hAnsi="Arial" w:cs="Arial"/>
          <w:sz w:val="20"/>
          <w:szCs w:val="20"/>
        </w:rPr>
        <w:t>Azorius First-Wing (a 2/2 flying griffin) – This creature is a product of a lot of effort and training by the Azorius guild, and finding that someone had the spell made from its imprint would certainly warrant questions of legal ownership and might induce several years of legal responses.</w:t>
      </w:r>
    </w:p>
    <w:p w:rsidR="00815E43" w:rsidRPr="00815E43" w:rsidRDefault="009D3801" w:rsidP="00815E43">
      <w:pPr>
        <w:pStyle w:val="ListParagraph"/>
        <w:numPr>
          <w:ilvl w:val="0"/>
          <w:numId w:val="19"/>
        </w:numPr>
        <w:autoSpaceDE w:val="0"/>
        <w:autoSpaceDN w:val="0"/>
        <w:adjustRightInd w:val="0"/>
        <w:spacing w:after="0" w:line="240" w:lineRule="auto"/>
        <w:rPr>
          <w:rFonts w:ascii="Arial" w:hAnsi="Arial" w:cs="Arial"/>
          <w:sz w:val="20"/>
          <w:szCs w:val="20"/>
        </w:rPr>
      </w:pPr>
      <w:proofErr w:type="spellStart"/>
      <w:r>
        <w:rPr>
          <w:rFonts w:ascii="Arial" w:hAnsi="Arial" w:cs="Arial"/>
          <w:sz w:val="20"/>
          <w:szCs w:val="20"/>
        </w:rPr>
        <w:t>Momir</w:t>
      </w:r>
      <w:proofErr w:type="spellEnd"/>
      <w:r>
        <w:rPr>
          <w:rFonts w:ascii="Arial" w:hAnsi="Arial" w:cs="Arial"/>
          <w:sz w:val="20"/>
          <w:szCs w:val="20"/>
        </w:rPr>
        <w:t xml:space="preserve"> </w:t>
      </w:r>
      <w:proofErr w:type="spellStart"/>
      <w:r>
        <w:rPr>
          <w:rFonts w:ascii="Arial" w:hAnsi="Arial" w:cs="Arial"/>
          <w:sz w:val="20"/>
          <w:szCs w:val="20"/>
        </w:rPr>
        <w:t>Vig</w:t>
      </w:r>
      <w:proofErr w:type="spellEnd"/>
      <w:r>
        <w:rPr>
          <w:rFonts w:ascii="Arial" w:hAnsi="Arial" w:cs="Arial"/>
          <w:sz w:val="20"/>
          <w:szCs w:val="20"/>
        </w:rPr>
        <w:t xml:space="preserve">, Simic Visionary – This is a rare thing to find and obviously something that the Simic would never want to find in the hands of anyone outside the upper ranks of their guild.  </w:t>
      </w:r>
      <w:proofErr w:type="spellStart"/>
      <w:r>
        <w:rPr>
          <w:rFonts w:ascii="Arial" w:hAnsi="Arial" w:cs="Arial"/>
          <w:sz w:val="20"/>
          <w:szCs w:val="20"/>
        </w:rPr>
        <w:t>Momir</w:t>
      </w:r>
      <w:proofErr w:type="spellEnd"/>
      <w:r>
        <w:rPr>
          <w:rFonts w:ascii="Arial" w:hAnsi="Arial" w:cs="Arial"/>
          <w:sz w:val="20"/>
          <w:szCs w:val="20"/>
        </w:rPr>
        <w:t xml:space="preserve"> </w:t>
      </w:r>
      <w:proofErr w:type="spellStart"/>
      <w:r>
        <w:rPr>
          <w:rFonts w:ascii="Arial" w:hAnsi="Arial" w:cs="Arial"/>
          <w:sz w:val="20"/>
          <w:szCs w:val="20"/>
        </w:rPr>
        <w:t>Vig</w:t>
      </w:r>
      <w:proofErr w:type="spellEnd"/>
      <w:r>
        <w:rPr>
          <w:rFonts w:ascii="Arial" w:hAnsi="Arial" w:cs="Arial"/>
          <w:sz w:val="20"/>
          <w:szCs w:val="20"/>
        </w:rPr>
        <w:t xml:space="preserve"> is the leader of the Simic, and even though the imprint for this spell is certainly from a while ago and his power has undoubtedly increased, if </w:t>
      </w:r>
      <w:proofErr w:type="spellStart"/>
      <w:r>
        <w:rPr>
          <w:rFonts w:ascii="Arial" w:hAnsi="Arial" w:cs="Arial"/>
          <w:sz w:val="20"/>
          <w:szCs w:val="20"/>
        </w:rPr>
        <w:t>Momir</w:t>
      </w:r>
      <w:proofErr w:type="spellEnd"/>
      <w:r>
        <w:rPr>
          <w:rFonts w:ascii="Arial" w:hAnsi="Arial" w:cs="Arial"/>
          <w:sz w:val="20"/>
          <w:szCs w:val="20"/>
        </w:rPr>
        <w:t xml:space="preserve"> </w:t>
      </w:r>
      <w:proofErr w:type="spellStart"/>
      <w:r>
        <w:rPr>
          <w:rFonts w:ascii="Arial" w:hAnsi="Arial" w:cs="Arial"/>
          <w:sz w:val="20"/>
          <w:szCs w:val="20"/>
        </w:rPr>
        <w:t>Vig</w:t>
      </w:r>
      <w:proofErr w:type="spellEnd"/>
      <w:r>
        <w:rPr>
          <w:rFonts w:ascii="Arial" w:hAnsi="Arial" w:cs="Arial"/>
          <w:sz w:val="20"/>
          <w:szCs w:val="20"/>
        </w:rPr>
        <w:t xml:space="preserve"> did not give you the right to have that spell, he would likely kill you to take it back.</w:t>
      </w:r>
    </w:p>
    <w:p w:rsidR="002D6EFB" w:rsidRDefault="002D6EFB" w:rsidP="00B973FE">
      <w:pPr>
        <w:autoSpaceDE w:val="0"/>
        <w:autoSpaceDN w:val="0"/>
        <w:adjustRightInd w:val="0"/>
        <w:spacing w:after="0" w:line="240" w:lineRule="auto"/>
        <w:rPr>
          <w:rFonts w:ascii="Arial" w:hAnsi="Arial" w:cs="Arial"/>
          <w:sz w:val="20"/>
          <w:szCs w:val="20"/>
        </w:rPr>
      </w:pPr>
    </w:p>
    <w:p w:rsidR="00B973FE" w:rsidRPr="00B973FE" w:rsidRDefault="00B973FE" w:rsidP="00B973FE">
      <w:pPr>
        <w:autoSpaceDE w:val="0"/>
        <w:autoSpaceDN w:val="0"/>
        <w:adjustRightInd w:val="0"/>
        <w:spacing w:after="0" w:line="240" w:lineRule="auto"/>
        <w:rPr>
          <w:rFonts w:ascii="Arial" w:hAnsi="Arial" w:cs="Arial"/>
          <w:b/>
          <w:bCs/>
          <w:sz w:val="20"/>
          <w:szCs w:val="20"/>
        </w:rPr>
      </w:pPr>
      <w:r w:rsidRPr="00B973FE">
        <w:rPr>
          <w:rFonts w:ascii="Arial" w:hAnsi="Arial" w:cs="Arial"/>
          <w:b/>
          <w:bCs/>
          <w:sz w:val="20"/>
          <w:szCs w:val="20"/>
        </w:rPr>
        <w:t>Spell Research</w:t>
      </w:r>
    </w:p>
    <w:p w:rsidR="001B2163" w:rsidRDefault="001B2163"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On the same note, imprints may be required to research spells that summon creatures.</w:t>
      </w:r>
    </w:p>
    <w:p w:rsidR="001B2163" w:rsidRDefault="001B2163" w:rsidP="00B973FE">
      <w:pPr>
        <w:autoSpaceDE w:val="0"/>
        <w:autoSpaceDN w:val="0"/>
        <w:adjustRightInd w:val="0"/>
        <w:spacing w:after="0" w:line="240" w:lineRule="auto"/>
        <w:rPr>
          <w:rFonts w:ascii="Arial" w:hAnsi="Arial" w:cs="Arial"/>
          <w:sz w:val="20"/>
          <w:szCs w:val="20"/>
        </w:rPr>
      </w:pPr>
    </w:p>
    <w:p w:rsidR="00B973FE" w:rsidRDefault="00B973FE" w:rsidP="00B973FE">
      <w:pPr>
        <w:autoSpaceDE w:val="0"/>
        <w:autoSpaceDN w:val="0"/>
        <w:adjustRightInd w:val="0"/>
        <w:spacing w:after="0" w:line="240" w:lineRule="auto"/>
        <w:rPr>
          <w:rFonts w:ascii="Arial" w:hAnsi="Arial" w:cs="Arial"/>
          <w:b/>
          <w:bCs/>
          <w:sz w:val="20"/>
          <w:szCs w:val="20"/>
        </w:rPr>
      </w:pPr>
      <w:r w:rsidRPr="00B973FE">
        <w:rPr>
          <w:rFonts w:ascii="Arial" w:hAnsi="Arial" w:cs="Arial"/>
          <w:b/>
          <w:bCs/>
          <w:sz w:val="20"/>
          <w:szCs w:val="20"/>
        </w:rPr>
        <w:t>Land Acquisition</w:t>
      </w:r>
    </w:p>
    <w:p w:rsidR="00777F8B" w:rsidRDefault="00777F8B"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Land also requires an imprint be made in order to turn it into a spell card.  Because there are several special lands in the Ravnica setting, a character must take an imprint from that place in order to make a spell card for that land.</w:t>
      </w:r>
    </w:p>
    <w:p w:rsidR="00777F8B" w:rsidRDefault="00777F8B" w:rsidP="00B973FE">
      <w:pPr>
        <w:autoSpaceDE w:val="0"/>
        <w:autoSpaceDN w:val="0"/>
        <w:adjustRightInd w:val="0"/>
        <w:spacing w:after="0" w:line="240" w:lineRule="auto"/>
        <w:rPr>
          <w:rFonts w:ascii="Arial" w:hAnsi="Arial" w:cs="Arial"/>
          <w:sz w:val="20"/>
          <w:szCs w:val="20"/>
        </w:rPr>
      </w:pPr>
    </w:p>
    <w:p w:rsidR="00777F8B" w:rsidRDefault="00777F8B" w:rsidP="00B973F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Guilds have access to “possessed” land areas as mentioned in the original rules that they allow some of their guild members to use. Otherwise, it can be very difficult to locate a suitable location for a land source in Ravnica, as most of the surface and </w:t>
      </w:r>
      <w:proofErr w:type="spellStart"/>
      <w:r>
        <w:rPr>
          <w:rFonts w:ascii="Arial" w:hAnsi="Arial" w:cs="Arial"/>
          <w:sz w:val="20"/>
          <w:szCs w:val="20"/>
        </w:rPr>
        <w:t>undercities</w:t>
      </w:r>
      <w:proofErr w:type="spellEnd"/>
      <w:r>
        <w:rPr>
          <w:rFonts w:ascii="Arial" w:hAnsi="Arial" w:cs="Arial"/>
          <w:sz w:val="20"/>
          <w:szCs w:val="20"/>
        </w:rPr>
        <w:t xml:space="preserve"> are owned by one group or another.</w:t>
      </w:r>
    </w:p>
    <w:p w:rsidR="00777F8B" w:rsidRDefault="00777F8B" w:rsidP="00B973FE">
      <w:pPr>
        <w:autoSpaceDE w:val="0"/>
        <w:autoSpaceDN w:val="0"/>
        <w:adjustRightInd w:val="0"/>
        <w:spacing w:after="0" w:line="240" w:lineRule="auto"/>
        <w:rPr>
          <w:rFonts w:ascii="Arial" w:hAnsi="Arial" w:cs="Arial"/>
          <w:b/>
          <w:bCs/>
          <w:sz w:val="20"/>
          <w:szCs w:val="20"/>
        </w:rPr>
      </w:pPr>
    </w:p>
    <w:sectPr w:rsidR="00777F8B" w:rsidSect="009C065C">
      <w:type w:val="continuous"/>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54A0" w:rsidRDefault="007454A0" w:rsidP="002F1B1B">
      <w:pPr>
        <w:spacing w:after="0" w:line="240" w:lineRule="auto"/>
      </w:pPr>
      <w:r>
        <w:separator/>
      </w:r>
    </w:p>
  </w:endnote>
  <w:endnote w:type="continuationSeparator" w:id="0">
    <w:p w:rsidR="007454A0" w:rsidRDefault="007454A0" w:rsidP="002F1B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54700"/>
      <w:docPartObj>
        <w:docPartGallery w:val="Page Numbers (Bottom of Page)"/>
        <w:docPartUnique/>
      </w:docPartObj>
    </w:sdtPr>
    <w:sdtContent>
      <w:p w:rsidR="00240118" w:rsidRDefault="00055EC6">
        <w:pPr>
          <w:pStyle w:val="Footer"/>
          <w:jc w:val="right"/>
        </w:pPr>
        <w:fldSimple w:instr=" PAGE   \* MERGEFORMAT ">
          <w:r w:rsidR="00017F22">
            <w:rPr>
              <w:noProof/>
            </w:rPr>
            <w:t>20</w:t>
          </w:r>
        </w:fldSimple>
      </w:p>
    </w:sdtContent>
  </w:sdt>
  <w:p w:rsidR="00240118" w:rsidRDefault="002401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54A0" w:rsidRDefault="007454A0" w:rsidP="002F1B1B">
      <w:pPr>
        <w:spacing w:after="0" w:line="240" w:lineRule="auto"/>
      </w:pPr>
      <w:r>
        <w:separator/>
      </w:r>
    </w:p>
  </w:footnote>
  <w:footnote w:type="continuationSeparator" w:id="0">
    <w:p w:rsidR="007454A0" w:rsidRDefault="007454A0" w:rsidP="002F1B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118" w:rsidRDefault="00240118">
    <w:pPr>
      <w:pStyle w:val="Header"/>
    </w:pPr>
    <w:r>
      <w:t>Revision Date:  December 7, 2011</w:t>
    </w:r>
  </w:p>
  <w:p w:rsidR="00240118" w:rsidRDefault="002401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11778"/>
    <w:multiLevelType w:val="hybridMultilevel"/>
    <w:tmpl w:val="02F27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9168D"/>
    <w:multiLevelType w:val="hybridMultilevel"/>
    <w:tmpl w:val="910C0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993141"/>
    <w:multiLevelType w:val="hybridMultilevel"/>
    <w:tmpl w:val="AFFA9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04D9E"/>
    <w:multiLevelType w:val="hybridMultilevel"/>
    <w:tmpl w:val="BF04A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150370"/>
    <w:multiLevelType w:val="hybridMultilevel"/>
    <w:tmpl w:val="1924FD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A804889"/>
    <w:multiLevelType w:val="hybridMultilevel"/>
    <w:tmpl w:val="E29E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846227"/>
    <w:multiLevelType w:val="hybridMultilevel"/>
    <w:tmpl w:val="5788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B17749"/>
    <w:multiLevelType w:val="hybridMultilevel"/>
    <w:tmpl w:val="E8E05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371972"/>
    <w:multiLevelType w:val="hybridMultilevel"/>
    <w:tmpl w:val="D8445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B04F01"/>
    <w:multiLevelType w:val="hybridMultilevel"/>
    <w:tmpl w:val="5EA8D16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38D208D5"/>
    <w:multiLevelType w:val="hybridMultilevel"/>
    <w:tmpl w:val="FAD44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945FE1"/>
    <w:multiLevelType w:val="hybridMultilevel"/>
    <w:tmpl w:val="018CD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CC3CE4"/>
    <w:multiLevelType w:val="hybridMultilevel"/>
    <w:tmpl w:val="606CA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0628C1"/>
    <w:multiLevelType w:val="hybridMultilevel"/>
    <w:tmpl w:val="3AFAD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370629"/>
    <w:multiLevelType w:val="hybridMultilevel"/>
    <w:tmpl w:val="26027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2332E2"/>
    <w:multiLevelType w:val="hybridMultilevel"/>
    <w:tmpl w:val="9E9AE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B12E7F"/>
    <w:multiLevelType w:val="multilevel"/>
    <w:tmpl w:val="F1829E0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6D6F00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6DFC1D10"/>
    <w:multiLevelType w:val="hybridMultilevel"/>
    <w:tmpl w:val="6B00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534C94"/>
    <w:multiLevelType w:val="hybridMultilevel"/>
    <w:tmpl w:val="24CAE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007996"/>
    <w:multiLevelType w:val="hybridMultilevel"/>
    <w:tmpl w:val="87FC5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135B78"/>
    <w:multiLevelType w:val="hybridMultilevel"/>
    <w:tmpl w:val="BB4A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9"/>
  </w:num>
  <w:num w:numId="4">
    <w:abstractNumId w:val="8"/>
  </w:num>
  <w:num w:numId="5">
    <w:abstractNumId w:val="0"/>
  </w:num>
  <w:num w:numId="6">
    <w:abstractNumId w:val="20"/>
  </w:num>
  <w:num w:numId="7">
    <w:abstractNumId w:val="12"/>
  </w:num>
  <w:num w:numId="8">
    <w:abstractNumId w:val="5"/>
  </w:num>
  <w:num w:numId="9">
    <w:abstractNumId w:val="1"/>
  </w:num>
  <w:num w:numId="10">
    <w:abstractNumId w:val="21"/>
  </w:num>
  <w:num w:numId="11">
    <w:abstractNumId w:val="10"/>
  </w:num>
  <w:num w:numId="12">
    <w:abstractNumId w:val="9"/>
  </w:num>
  <w:num w:numId="13">
    <w:abstractNumId w:val="15"/>
  </w:num>
  <w:num w:numId="14">
    <w:abstractNumId w:val="14"/>
  </w:num>
  <w:num w:numId="15">
    <w:abstractNumId w:val="13"/>
  </w:num>
  <w:num w:numId="16">
    <w:abstractNumId w:val="3"/>
  </w:num>
  <w:num w:numId="17">
    <w:abstractNumId w:val="11"/>
  </w:num>
  <w:num w:numId="18">
    <w:abstractNumId w:val="2"/>
  </w:num>
  <w:num w:numId="19">
    <w:abstractNumId w:val="18"/>
  </w:num>
  <w:num w:numId="20">
    <w:abstractNumId w:val="4"/>
  </w:num>
  <w:num w:numId="21">
    <w:abstractNumId w:val="7"/>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84F26"/>
    <w:rsid w:val="00002623"/>
    <w:rsid w:val="00007F5B"/>
    <w:rsid w:val="0001072F"/>
    <w:rsid w:val="0001090F"/>
    <w:rsid w:val="000110C0"/>
    <w:rsid w:val="000151D8"/>
    <w:rsid w:val="00017F22"/>
    <w:rsid w:val="00021584"/>
    <w:rsid w:val="00025268"/>
    <w:rsid w:val="00033AD7"/>
    <w:rsid w:val="00034A5B"/>
    <w:rsid w:val="00044110"/>
    <w:rsid w:val="00050110"/>
    <w:rsid w:val="00050ECF"/>
    <w:rsid w:val="00051F84"/>
    <w:rsid w:val="000530A1"/>
    <w:rsid w:val="00055EC6"/>
    <w:rsid w:val="00065B24"/>
    <w:rsid w:val="00070FAC"/>
    <w:rsid w:val="00077338"/>
    <w:rsid w:val="00082952"/>
    <w:rsid w:val="000912BA"/>
    <w:rsid w:val="00092921"/>
    <w:rsid w:val="000A5FEF"/>
    <w:rsid w:val="000C09C3"/>
    <w:rsid w:val="000C5CC8"/>
    <w:rsid w:val="000D08AF"/>
    <w:rsid w:val="000D14FF"/>
    <w:rsid w:val="000D1BA1"/>
    <w:rsid w:val="000D2D51"/>
    <w:rsid w:val="000D3434"/>
    <w:rsid w:val="000D6902"/>
    <w:rsid w:val="000D7830"/>
    <w:rsid w:val="000E2465"/>
    <w:rsid w:val="000E297D"/>
    <w:rsid w:val="000E504A"/>
    <w:rsid w:val="000E5C1F"/>
    <w:rsid w:val="000F72A5"/>
    <w:rsid w:val="00101551"/>
    <w:rsid w:val="00105247"/>
    <w:rsid w:val="00117A55"/>
    <w:rsid w:val="00122E70"/>
    <w:rsid w:val="00140CEE"/>
    <w:rsid w:val="00146C1A"/>
    <w:rsid w:val="00147C62"/>
    <w:rsid w:val="001533B8"/>
    <w:rsid w:val="00155E58"/>
    <w:rsid w:val="0015606B"/>
    <w:rsid w:val="00157972"/>
    <w:rsid w:val="00157B30"/>
    <w:rsid w:val="001608CD"/>
    <w:rsid w:val="00167EB0"/>
    <w:rsid w:val="00183276"/>
    <w:rsid w:val="0018515B"/>
    <w:rsid w:val="00194169"/>
    <w:rsid w:val="00194AFB"/>
    <w:rsid w:val="00197E62"/>
    <w:rsid w:val="001A664D"/>
    <w:rsid w:val="001B19D1"/>
    <w:rsid w:val="001B2163"/>
    <w:rsid w:val="001B3E09"/>
    <w:rsid w:val="001C48D9"/>
    <w:rsid w:val="001D21DE"/>
    <w:rsid w:val="001D71F9"/>
    <w:rsid w:val="001E2A5F"/>
    <w:rsid w:val="001E4466"/>
    <w:rsid w:val="001E5DF6"/>
    <w:rsid w:val="00204181"/>
    <w:rsid w:val="00207EB6"/>
    <w:rsid w:val="0021153C"/>
    <w:rsid w:val="00226FAA"/>
    <w:rsid w:val="00227357"/>
    <w:rsid w:val="00240118"/>
    <w:rsid w:val="002471E8"/>
    <w:rsid w:val="00263FFF"/>
    <w:rsid w:val="00270915"/>
    <w:rsid w:val="0027404B"/>
    <w:rsid w:val="0028082C"/>
    <w:rsid w:val="00295F15"/>
    <w:rsid w:val="002965AE"/>
    <w:rsid w:val="00297C45"/>
    <w:rsid w:val="002A4843"/>
    <w:rsid w:val="002A6059"/>
    <w:rsid w:val="002A7A9E"/>
    <w:rsid w:val="002B0872"/>
    <w:rsid w:val="002C19D7"/>
    <w:rsid w:val="002C3759"/>
    <w:rsid w:val="002D2BE1"/>
    <w:rsid w:val="002D6EFB"/>
    <w:rsid w:val="002E5BE0"/>
    <w:rsid w:val="002E5C20"/>
    <w:rsid w:val="002F1B1B"/>
    <w:rsid w:val="00316BA4"/>
    <w:rsid w:val="00325BA4"/>
    <w:rsid w:val="00326FE4"/>
    <w:rsid w:val="00327AF7"/>
    <w:rsid w:val="00333576"/>
    <w:rsid w:val="003358A5"/>
    <w:rsid w:val="0036367B"/>
    <w:rsid w:val="00374866"/>
    <w:rsid w:val="00382EAA"/>
    <w:rsid w:val="00384118"/>
    <w:rsid w:val="00387C17"/>
    <w:rsid w:val="0039357A"/>
    <w:rsid w:val="003A0CCA"/>
    <w:rsid w:val="003B1BC6"/>
    <w:rsid w:val="003C5B10"/>
    <w:rsid w:val="003C5CFA"/>
    <w:rsid w:val="003D161C"/>
    <w:rsid w:val="003D1D94"/>
    <w:rsid w:val="003D53EE"/>
    <w:rsid w:val="003D58FD"/>
    <w:rsid w:val="003D6661"/>
    <w:rsid w:val="004064E6"/>
    <w:rsid w:val="00410148"/>
    <w:rsid w:val="0041397C"/>
    <w:rsid w:val="0042258B"/>
    <w:rsid w:val="00432D5D"/>
    <w:rsid w:val="00433309"/>
    <w:rsid w:val="00434748"/>
    <w:rsid w:val="00447655"/>
    <w:rsid w:val="0046053B"/>
    <w:rsid w:val="00462BAF"/>
    <w:rsid w:val="00465620"/>
    <w:rsid w:val="004733ED"/>
    <w:rsid w:val="0049603A"/>
    <w:rsid w:val="004A0662"/>
    <w:rsid w:val="004A39D2"/>
    <w:rsid w:val="004A42F4"/>
    <w:rsid w:val="004B5184"/>
    <w:rsid w:val="004D3375"/>
    <w:rsid w:val="004E23A3"/>
    <w:rsid w:val="004E5109"/>
    <w:rsid w:val="004E54C7"/>
    <w:rsid w:val="004E6E30"/>
    <w:rsid w:val="004F0888"/>
    <w:rsid w:val="005068C6"/>
    <w:rsid w:val="00511C24"/>
    <w:rsid w:val="00512CFC"/>
    <w:rsid w:val="00516CFD"/>
    <w:rsid w:val="00521BC6"/>
    <w:rsid w:val="005270A5"/>
    <w:rsid w:val="005375D5"/>
    <w:rsid w:val="005560CF"/>
    <w:rsid w:val="00566BCF"/>
    <w:rsid w:val="005710C7"/>
    <w:rsid w:val="00571862"/>
    <w:rsid w:val="005827DD"/>
    <w:rsid w:val="00582B58"/>
    <w:rsid w:val="00584F26"/>
    <w:rsid w:val="0058604A"/>
    <w:rsid w:val="00586613"/>
    <w:rsid w:val="005A3B4D"/>
    <w:rsid w:val="005B1EAF"/>
    <w:rsid w:val="005B29C6"/>
    <w:rsid w:val="005B49AE"/>
    <w:rsid w:val="005C2276"/>
    <w:rsid w:val="005C39BD"/>
    <w:rsid w:val="005C5F73"/>
    <w:rsid w:val="005E7658"/>
    <w:rsid w:val="005F54FE"/>
    <w:rsid w:val="00604B81"/>
    <w:rsid w:val="0060544D"/>
    <w:rsid w:val="0061151D"/>
    <w:rsid w:val="00611971"/>
    <w:rsid w:val="00641F04"/>
    <w:rsid w:val="00642ACE"/>
    <w:rsid w:val="00653CBB"/>
    <w:rsid w:val="00662533"/>
    <w:rsid w:val="00663D2F"/>
    <w:rsid w:val="00674890"/>
    <w:rsid w:val="00681500"/>
    <w:rsid w:val="006A5A3F"/>
    <w:rsid w:val="006B6959"/>
    <w:rsid w:val="006C572A"/>
    <w:rsid w:val="006C5E09"/>
    <w:rsid w:val="006C798E"/>
    <w:rsid w:val="006D31EC"/>
    <w:rsid w:val="006E61BC"/>
    <w:rsid w:val="006F720B"/>
    <w:rsid w:val="00713719"/>
    <w:rsid w:val="0073684F"/>
    <w:rsid w:val="00740D03"/>
    <w:rsid w:val="00741235"/>
    <w:rsid w:val="007454A0"/>
    <w:rsid w:val="0075773E"/>
    <w:rsid w:val="00766772"/>
    <w:rsid w:val="00766F13"/>
    <w:rsid w:val="0077153E"/>
    <w:rsid w:val="00777F8B"/>
    <w:rsid w:val="00787ECF"/>
    <w:rsid w:val="007911C9"/>
    <w:rsid w:val="007B3E83"/>
    <w:rsid w:val="007D447F"/>
    <w:rsid w:val="007D74FA"/>
    <w:rsid w:val="007F2221"/>
    <w:rsid w:val="008023E7"/>
    <w:rsid w:val="008127A3"/>
    <w:rsid w:val="00815E43"/>
    <w:rsid w:val="00833278"/>
    <w:rsid w:val="00835A7A"/>
    <w:rsid w:val="00845E9F"/>
    <w:rsid w:val="008526B5"/>
    <w:rsid w:val="00863B60"/>
    <w:rsid w:val="00870086"/>
    <w:rsid w:val="00872E0D"/>
    <w:rsid w:val="00880BA4"/>
    <w:rsid w:val="00893CC9"/>
    <w:rsid w:val="008970AF"/>
    <w:rsid w:val="008974C9"/>
    <w:rsid w:val="008A0007"/>
    <w:rsid w:val="008B6838"/>
    <w:rsid w:val="008C0506"/>
    <w:rsid w:val="008C15A5"/>
    <w:rsid w:val="008C1CB3"/>
    <w:rsid w:val="008C24F0"/>
    <w:rsid w:val="008F0641"/>
    <w:rsid w:val="009017DA"/>
    <w:rsid w:val="0090347C"/>
    <w:rsid w:val="00917372"/>
    <w:rsid w:val="00923778"/>
    <w:rsid w:val="0092381E"/>
    <w:rsid w:val="00930511"/>
    <w:rsid w:val="00931B30"/>
    <w:rsid w:val="00934F85"/>
    <w:rsid w:val="0093615D"/>
    <w:rsid w:val="00936399"/>
    <w:rsid w:val="00946F0F"/>
    <w:rsid w:val="0094747E"/>
    <w:rsid w:val="009525F1"/>
    <w:rsid w:val="009662A7"/>
    <w:rsid w:val="00966F6F"/>
    <w:rsid w:val="00973EA8"/>
    <w:rsid w:val="0098066D"/>
    <w:rsid w:val="00980753"/>
    <w:rsid w:val="009911F0"/>
    <w:rsid w:val="009C065C"/>
    <w:rsid w:val="009C4B2C"/>
    <w:rsid w:val="009D1FE2"/>
    <w:rsid w:val="009D3801"/>
    <w:rsid w:val="009E2A11"/>
    <w:rsid w:val="009E5F22"/>
    <w:rsid w:val="00A07C4B"/>
    <w:rsid w:val="00A13AF8"/>
    <w:rsid w:val="00A31B03"/>
    <w:rsid w:val="00A45078"/>
    <w:rsid w:val="00A607DC"/>
    <w:rsid w:val="00A72348"/>
    <w:rsid w:val="00A77C5D"/>
    <w:rsid w:val="00A87B8E"/>
    <w:rsid w:val="00A9077A"/>
    <w:rsid w:val="00A90B88"/>
    <w:rsid w:val="00A911F7"/>
    <w:rsid w:val="00AA67C9"/>
    <w:rsid w:val="00AB6829"/>
    <w:rsid w:val="00AC23AD"/>
    <w:rsid w:val="00AD2D2B"/>
    <w:rsid w:val="00AD46A2"/>
    <w:rsid w:val="00AD7B56"/>
    <w:rsid w:val="00AE0FF3"/>
    <w:rsid w:val="00AE18E8"/>
    <w:rsid w:val="00AE57A2"/>
    <w:rsid w:val="00AE6F64"/>
    <w:rsid w:val="00B00DA1"/>
    <w:rsid w:val="00B15477"/>
    <w:rsid w:val="00B20371"/>
    <w:rsid w:val="00B30C34"/>
    <w:rsid w:val="00B343B9"/>
    <w:rsid w:val="00B36EC8"/>
    <w:rsid w:val="00B408F0"/>
    <w:rsid w:val="00B4280C"/>
    <w:rsid w:val="00B44F02"/>
    <w:rsid w:val="00B51D5C"/>
    <w:rsid w:val="00B544A0"/>
    <w:rsid w:val="00B54B42"/>
    <w:rsid w:val="00B60435"/>
    <w:rsid w:val="00B6140C"/>
    <w:rsid w:val="00B64E34"/>
    <w:rsid w:val="00B65CB1"/>
    <w:rsid w:val="00B66E24"/>
    <w:rsid w:val="00B84A10"/>
    <w:rsid w:val="00B973FE"/>
    <w:rsid w:val="00BA7277"/>
    <w:rsid w:val="00BB42EB"/>
    <w:rsid w:val="00BB5208"/>
    <w:rsid w:val="00BB76DE"/>
    <w:rsid w:val="00BC2260"/>
    <w:rsid w:val="00BD104E"/>
    <w:rsid w:val="00BE0834"/>
    <w:rsid w:val="00BF03C5"/>
    <w:rsid w:val="00BF4A16"/>
    <w:rsid w:val="00BF5713"/>
    <w:rsid w:val="00C249D2"/>
    <w:rsid w:val="00C40D2D"/>
    <w:rsid w:val="00C47933"/>
    <w:rsid w:val="00C62DE0"/>
    <w:rsid w:val="00C7258A"/>
    <w:rsid w:val="00C74DA4"/>
    <w:rsid w:val="00C80540"/>
    <w:rsid w:val="00C84D44"/>
    <w:rsid w:val="00C85570"/>
    <w:rsid w:val="00CB5887"/>
    <w:rsid w:val="00CC525E"/>
    <w:rsid w:val="00CC7246"/>
    <w:rsid w:val="00CD73CE"/>
    <w:rsid w:val="00D03AC4"/>
    <w:rsid w:val="00D059C4"/>
    <w:rsid w:val="00D0645D"/>
    <w:rsid w:val="00D23B61"/>
    <w:rsid w:val="00D30F38"/>
    <w:rsid w:val="00D32312"/>
    <w:rsid w:val="00D41608"/>
    <w:rsid w:val="00D4245D"/>
    <w:rsid w:val="00D42C65"/>
    <w:rsid w:val="00D45382"/>
    <w:rsid w:val="00D45D3C"/>
    <w:rsid w:val="00D5223D"/>
    <w:rsid w:val="00D52619"/>
    <w:rsid w:val="00D669C0"/>
    <w:rsid w:val="00D7008B"/>
    <w:rsid w:val="00DA2433"/>
    <w:rsid w:val="00DA3FC5"/>
    <w:rsid w:val="00DA46A0"/>
    <w:rsid w:val="00DA5E2A"/>
    <w:rsid w:val="00DB25A3"/>
    <w:rsid w:val="00DB5521"/>
    <w:rsid w:val="00DC04A5"/>
    <w:rsid w:val="00DC57F7"/>
    <w:rsid w:val="00DE1371"/>
    <w:rsid w:val="00DE4D85"/>
    <w:rsid w:val="00DE60CC"/>
    <w:rsid w:val="00DE7437"/>
    <w:rsid w:val="00DE7A2D"/>
    <w:rsid w:val="00DF7E54"/>
    <w:rsid w:val="00E062CC"/>
    <w:rsid w:val="00E06C91"/>
    <w:rsid w:val="00E108BD"/>
    <w:rsid w:val="00E12DC9"/>
    <w:rsid w:val="00E20A75"/>
    <w:rsid w:val="00E211AA"/>
    <w:rsid w:val="00E232A7"/>
    <w:rsid w:val="00E42B3A"/>
    <w:rsid w:val="00E507A4"/>
    <w:rsid w:val="00E83006"/>
    <w:rsid w:val="00E836F0"/>
    <w:rsid w:val="00E84732"/>
    <w:rsid w:val="00E942ED"/>
    <w:rsid w:val="00E9485E"/>
    <w:rsid w:val="00EA46C4"/>
    <w:rsid w:val="00EB10A3"/>
    <w:rsid w:val="00EB10F0"/>
    <w:rsid w:val="00EB62E1"/>
    <w:rsid w:val="00EB65BB"/>
    <w:rsid w:val="00EB7E56"/>
    <w:rsid w:val="00EE0856"/>
    <w:rsid w:val="00EF14D2"/>
    <w:rsid w:val="00F12DC6"/>
    <w:rsid w:val="00F34AA2"/>
    <w:rsid w:val="00F3528B"/>
    <w:rsid w:val="00F45FC0"/>
    <w:rsid w:val="00F629CC"/>
    <w:rsid w:val="00F6603F"/>
    <w:rsid w:val="00FA52F0"/>
    <w:rsid w:val="00FC032C"/>
    <w:rsid w:val="00FD438C"/>
    <w:rsid w:val="00FE1256"/>
    <w:rsid w:val="00FF0DE9"/>
    <w:rsid w:val="00FF7D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FF3"/>
  </w:style>
  <w:style w:type="paragraph" w:styleId="Heading1">
    <w:name w:val="heading 1"/>
    <w:basedOn w:val="Normal"/>
    <w:next w:val="Normal"/>
    <w:link w:val="Heading1Char"/>
    <w:qFormat/>
    <w:rsid w:val="005560CF"/>
    <w:pPr>
      <w:keepNext/>
      <w:spacing w:after="0" w:line="240" w:lineRule="auto"/>
      <w:outlineLvl w:val="0"/>
    </w:pPr>
    <w:rPr>
      <w:rFonts w:ascii="Times New Roman" w:eastAsia="Times New Roman" w:hAnsi="Times New Roman" w:cs="Times New Roman"/>
      <w:b/>
      <w:sz w:val="20"/>
      <w:szCs w:val="20"/>
    </w:rPr>
  </w:style>
  <w:style w:type="paragraph" w:styleId="Heading2">
    <w:name w:val="heading 2"/>
    <w:basedOn w:val="Normal"/>
    <w:next w:val="Normal"/>
    <w:link w:val="Heading2Char"/>
    <w:uiPriority w:val="9"/>
    <w:unhideWhenUsed/>
    <w:qFormat/>
    <w:rsid w:val="005560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375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57B3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4F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F26"/>
    <w:rPr>
      <w:rFonts w:ascii="Tahoma" w:hAnsi="Tahoma" w:cs="Tahoma"/>
      <w:sz w:val="16"/>
      <w:szCs w:val="16"/>
    </w:rPr>
  </w:style>
  <w:style w:type="paragraph" w:styleId="Header">
    <w:name w:val="header"/>
    <w:basedOn w:val="Normal"/>
    <w:link w:val="HeaderChar"/>
    <w:uiPriority w:val="99"/>
    <w:unhideWhenUsed/>
    <w:rsid w:val="002F1B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B1B"/>
  </w:style>
  <w:style w:type="paragraph" w:styleId="Footer">
    <w:name w:val="footer"/>
    <w:basedOn w:val="Normal"/>
    <w:link w:val="FooterChar"/>
    <w:uiPriority w:val="99"/>
    <w:unhideWhenUsed/>
    <w:rsid w:val="002F1B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B1B"/>
  </w:style>
  <w:style w:type="character" w:customStyle="1" w:styleId="Heading1Char">
    <w:name w:val="Heading 1 Char"/>
    <w:basedOn w:val="DefaultParagraphFont"/>
    <w:link w:val="Heading1"/>
    <w:rsid w:val="005560CF"/>
    <w:rPr>
      <w:rFonts w:ascii="Times New Roman" w:eastAsia="Times New Roman" w:hAnsi="Times New Roman" w:cs="Times New Roman"/>
      <w:b/>
      <w:sz w:val="20"/>
      <w:szCs w:val="20"/>
    </w:rPr>
  </w:style>
  <w:style w:type="paragraph" w:styleId="Subtitle">
    <w:name w:val="Subtitle"/>
    <w:basedOn w:val="Normal"/>
    <w:link w:val="SubtitleChar"/>
    <w:qFormat/>
    <w:rsid w:val="005560CF"/>
    <w:pPr>
      <w:spacing w:after="0" w:line="240" w:lineRule="auto"/>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rsid w:val="005560CF"/>
    <w:rPr>
      <w:rFonts w:ascii="Times New Roman" w:eastAsia="Times New Roman" w:hAnsi="Times New Roman" w:cs="Times New Roman"/>
      <w:b/>
      <w:sz w:val="24"/>
      <w:szCs w:val="20"/>
    </w:rPr>
  </w:style>
  <w:style w:type="paragraph" w:styleId="BodyText">
    <w:name w:val="Body Text"/>
    <w:basedOn w:val="Normal"/>
    <w:link w:val="BodyTextChar"/>
    <w:rsid w:val="005560CF"/>
    <w:pPr>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5560CF"/>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5560C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C3759"/>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32D5D"/>
    <w:pPr>
      <w:ind w:left="720"/>
      <w:contextualSpacing/>
    </w:pPr>
  </w:style>
  <w:style w:type="character" w:customStyle="1" w:styleId="Heading4Char">
    <w:name w:val="Heading 4 Char"/>
    <w:basedOn w:val="DefaultParagraphFont"/>
    <w:link w:val="Heading4"/>
    <w:uiPriority w:val="9"/>
    <w:rsid w:val="00157B30"/>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6E61BC"/>
    <w:pPr>
      <w:keepLines/>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6E61BC"/>
    <w:pPr>
      <w:spacing w:after="100"/>
    </w:pPr>
  </w:style>
  <w:style w:type="paragraph" w:styleId="TOC2">
    <w:name w:val="toc 2"/>
    <w:basedOn w:val="Normal"/>
    <w:next w:val="Normal"/>
    <w:autoRedefine/>
    <w:uiPriority w:val="39"/>
    <w:unhideWhenUsed/>
    <w:rsid w:val="006E61BC"/>
    <w:pPr>
      <w:spacing w:after="100"/>
      <w:ind w:left="220"/>
    </w:pPr>
  </w:style>
  <w:style w:type="paragraph" w:styleId="TOC3">
    <w:name w:val="toc 3"/>
    <w:basedOn w:val="Normal"/>
    <w:next w:val="Normal"/>
    <w:autoRedefine/>
    <w:uiPriority w:val="39"/>
    <w:unhideWhenUsed/>
    <w:rsid w:val="006E61BC"/>
    <w:pPr>
      <w:spacing w:after="100"/>
      <w:ind w:left="440"/>
    </w:pPr>
  </w:style>
  <w:style w:type="character" w:styleId="Hyperlink">
    <w:name w:val="Hyperlink"/>
    <w:basedOn w:val="DefaultParagraphFont"/>
    <w:uiPriority w:val="99"/>
    <w:unhideWhenUsed/>
    <w:rsid w:val="006E61BC"/>
    <w:rPr>
      <w:color w:val="0000FF" w:themeColor="hyperlink"/>
      <w:u w:val="single"/>
    </w:rPr>
  </w:style>
  <w:style w:type="paragraph" w:styleId="NormalWeb">
    <w:name w:val="Normal (Web)"/>
    <w:basedOn w:val="Normal"/>
    <w:uiPriority w:val="99"/>
    <w:unhideWhenUsed/>
    <w:rsid w:val="00AD46A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6140C"/>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49.gif"/><Relationship Id="rId68" Type="http://schemas.openxmlformats.org/officeDocument/2006/relationships/image" Target="media/image54.gi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2.gi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7.gif"/><Relationship Id="rId10" Type="http://schemas.openxmlformats.org/officeDocument/2006/relationships/hyperlink" Target="http://rds.yahoo.com/_ylt=A2KJkez8xt1OUU4ATfKjzbkF;_ylu=X3oDMTBpcGszamw0BHNlYwNmcC1pbWcEc2xrA2ltZw--/SIG=12cmrraie/EXP=1323186044/**http:/www.wizards.com/default.asp?x=mtgcom/arcana/837" TargetMode="External"/><Relationship Id="rId19" Type="http://schemas.openxmlformats.org/officeDocument/2006/relationships/image" Target="media/image8.jpeg"/><Relationship Id="rId31" Type="http://schemas.openxmlformats.org/officeDocument/2006/relationships/hyperlink" Target="http://wiki.mtgsalvation.com/images/f/f5/Scab_Clan_Mauler.jpg" TargetMode="External"/><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jpeg"/><Relationship Id="rId65" Type="http://schemas.openxmlformats.org/officeDocument/2006/relationships/image" Target="media/image51.gi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0.gif"/><Relationship Id="rId69" Type="http://schemas.openxmlformats.org/officeDocument/2006/relationships/image" Target="media/image55.gif"/><Relationship Id="rId8" Type="http://schemas.openxmlformats.org/officeDocument/2006/relationships/hyperlink" Target="http://rds.yahoo.com/_ylt=A2KJkezIxt1OiUYAYeejzbkF;_ylu=X3oDMTBpcGszamw0BHNlYwNmcC1pbWcEc2xrA2ltZw--/SIG=123ctopeh/EXP=1323185992/**http:/www.getmogames.com/tag/xbox-live-arcade/" TargetMode="Externa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hyperlink" Target="http://www.spiderwebart.com/enlarge.asp?image=105834.jpg"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rds.yahoo.com/_ylt=A2KJkeyJ891OEhEAXLCjzbkF;_ylu=X3oDMTBpcGszamw0BHNlYwNmcC1pbWcEc2xrA2ltZw--/SIG=12c4qlt7t/EXP=1323197449/**http:/www.giantitp.com/forums/showthread.php?t=165865" TargetMode="External"/><Relationship Id="rId67" Type="http://schemas.openxmlformats.org/officeDocument/2006/relationships/image" Target="media/image53.gif"/><Relationship Id="rId20" Type="http://schemas.openxmlformats.org/officeDocument/2006/relationships/image" Target="media/image9.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8.gi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299D7-7CF8-4142-BABF-31230A8AA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1730</TotalTime>
  <Pages>30</Pages>
  <Words>11276</Words>
  <Characters>64275</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Alan</cp:lastModifiedBy>
  <cp:revision>268</cp:revision>
  <dcterms:created xsi:type="dcterms:W3CDTF">2011-12-06T07:29:00Z</dcterms:created>
  <dcterms:modified xsi:type="dcterms:W3CDTF">2012-02-15T06:39:00Z</dcterms:modified>
</cp:coreProperties>
</file>